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A1900">
        <w:rPr>
          <w:rFonts w:ascii="Times New Roman" w:hAnsi="Times New Roman"/>
          <w:color w:val="000000"/>
          <w:sz w:val="24"/>
          <w:szCs w:val="24"/>
        </w:rPr>
        <w:t>1</w:t>
      </w:r>
      <w:r w:rsidR="005A1900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4A1AB0">
        <w:rPr>
          <w:rFonts w:ascii="Times New Roman" w:hAnsi="Times New Roman"/>
          <w:color w:val="000000"/>
          <w:sz w:val="24"/>
          <w:szCs w:val="24"/>
        </w:rPr>
        <w:t>2</w:t>
      </w:r>
      <w:r w:rsidR="007D0351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4A1AB0">
        <w:rPr>
          <w:rFonts w:ascii="Times New Roman" w:hAnsi="Times New Roman"/>
          <w:color w:val="000000"/>
          <w:sz w:val="24"/>
          <w:szCs w:val="24"/>
        </w:rPr>
        <w:t>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933C3">
        <w:rPr>
          <w:rFonts w:ascii="Times New Roman" w:hAnsi="Times New Roman"/>
          <w:color w:val="000000"/>
          <w:sz w:val="24"/>
          <w:szCs w:val="24"/>
          <w:lang/>
        </w:rPr>
        <w:t>28.03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4933C3">
        <w:rPr>
          <w:rFonts w:ascii="Times New Roman" w:hAnsi="Times New Roman"/>
          <w:b/>
          <w:bCs/>
          <w:color w:val="000000"/>
          <w:sz w:val="24"/>
          <w:szCs w:val="24"/>
          <w:lang/>
        </w:rPr>
        <w:t>11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5E3F11">
        <w:rPr>
          <w:rFonts w:ascii="Times New Roman" w:hAnsi="Times New Roman"/>
          <w:b/>
          <w:i/>
          <w:sz w:val="24"/>
          <w:szCs w:val="24"/>
        </w:rPr>
        <w:t>израде пројекта пешачког моста на реци Љубовиђи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0C14C0">
        <w:rPr>
          <w:rFonts w:ascii="Times New Roman" w:hAnsi="Times New Roman"/>
          <w:sz w:val="24"/>
          <w:szCs w:val="24"/>
          <w:lang w:val="sr-Cyrl-CS"/>
        </w:rPr>
        <w:t>израде пројекта пешачког моста на реци Љубовиђи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271AD">
        <w:rPr>
          <w:rFonts w:ascii="Times New Roman" w:hAnsi="Times New Roman"/>
          <w:sz w:val="24"/>
          <w:szCs w:val="24"/>
          <w:lang w:val="sr-Cyrl-CS"/>
        </w:rPr>
        <w:t>израде пешачког моста на реци Љубовиђи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4933C3">
        <w:rPr>
          <w:rFonts w:ascii="Times New Roman" w:hAnsi="Times New Roman"/>
          <w:sz w:val="24"/>
          <w:szCs w:val="24"/>
          <w:lang/>
        </w:rPr>
        <w:t>11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3C3">
        <w:rPr>
          <w:rFonts w:ascii="Times New Roman" w:hAnsi="Times New Roman"/>
          <w:b/>
          <w:color w:val="000000"/>
          <w:sz w:val="24"/>
          <w:szCs w:val="24"/>
          <w:lang/>
        </w:rPr>
        <w:t>07.04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3C3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933C3" w:rsidRPr="004933C3">
        <w:rPr>
          <w:rFonts w:ascii="Times New Roman" w:hAnsi="Times New Roman"/>
          <w:b/>
          <w:color w:val="000000"/>
          <w:sz w:val="24"/>
          <w:szCs w:val="24"/>
          <w:lang/>
        </w:rPr>
        <w:t>07.04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3C3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6F">
        <w:rPr>
          <w:rFonts w:ascii="Times New Roman" w:hAnsi="Times New Roman"/>
          <w:color w:val="000000"/>
          <w:sz w:val="24"/>
          <w:szCs w:val="24"/>
          <w:lang/>
        </w:rPr>
        <w:t>Александар Перић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6F">
        <w:rPr>
          <w:rFonts w:ascii="Times New Roman" w:hAnsi="Times New Roman"/>
          <w:color w:val="000000"/>
          <w:sz w:val="24"/>
          <w:szCs w:val="24"/>
          <w:lang/>
        </w:rPr>
        <w:t>13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A356F">
        <w:rPr>
          <w:rFonts w:ascii="Times New Roman" w:hAnsi="Times New Roman"/>
          <w:color w:val="000000"/>
          <w:sz w:val="24"/>
          <w:szCs w:val="24"/>
          <w:lang/>
        </w:rPr>
        <w:t>28.03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1900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114</cp:revision>
  <cp:lastPrinted>2017-03-28T10:15:00Z</cp:lastPrinted>
  <dcterms:created xsi:type="dcterms:W3CDTF">2016-08-15T08:59:00Z</dcterms:created>
  <dcterms:modified xsi:type="dcterms:W3CDTF">2017-03-28T10:25:00Z</dcterms:modified>
</cp:coreProperties>
</file>