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D62102" w:rsidRDefault="000061BD" w:rsidP="000061BD">
      <w:pPr>
        <w:pStyle w:val="Default"/>
        <w:ind w:right="-392"/>
        <w:rPr>
          <w:rFonts w:ascii="Times New Roman" w:hAnsi="Times New Roman"/>
          <w:b/>
          <w:bCs/>
          <w:sz w:val="28"/>
          <w:szCs w:val="28"/>
          <w:lang/>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CB0934" w:rsidRPr="00CB0934" w:rsidRDefault="00323382" w:rsidP="00CB0934">
      <w:pPr>
        <w:jc w:val="center"/>
        <w:rPr>
          <w:b/>
          <w:i/>
          <w:sz w:val="28"/>
          <w:szCs w:val="28"/>
          <w:lang w:val="sr-Cyrl-CS"/>
        </w:rPr>
      </w:pPr>
      <w:r w:rsidRPr="00CB0934">
        <w:rPr>
          <w:b/>
          <w:i/>
          <w:sz w:val="28"/>
          <w:szCs w:val="28"/>
          <w:lang w:val="sr-Cyrl-CS"/>
        </w:rPr>
        <w:t>-</w:t>
      </w:r>
      <w:r w:rsidR="00612B64">
        <w:rPr>
          <w:b/>
          <w:i/>
          <w:sz w:val="28"/>
          <w:szCs w:val="28"/>
          <w:lang w:val="sr-Cyrl-CS"/>
        </w:rPr>
        <w:t>Услуг</w:t>
      </w:r>
      <w:r w:rsidR="00D62102">
        <w:rPr>
          <w:b/>
          <w:i/>
          <w:sz w:val="28"/>
          <w:szCs w:val="28"/>
          <w:lang/>
        </w:rPr>
        <w:t>е</w:t>
      </w:r>
      <w:r w:rsidR="00414341" w:rsidRPr="00CB0934">
        <w:rPr>
          <w:b/>
          <w:i/>
          <w:sz w:val="28"/>
          <w:szCs w:val="28"/>
          <w:lang w:val="sr-Cyrl-CS"/>
        </w:rPr>
        <w:t xml:space="preserve"> </w:t>
      </w:r>
      <w:r w:rsidR="00BC47F5">
        <w:rPr>
          <w:b/>
          <w:i/>
          <w:sz w:val="28"/>
          <w:szCs w:val="28"/>
          <w:lang w:val="sr-Cyrl-CS"/>
        </w:rPr>
        <w:t>усклађивања пројектне</w:t>
      </w:r>
      <w:r w:rsidR="00CB0934" w:rsidRPr="00CB0934">
        <w:rPr>
          <w:b/>
          <w:i/>
          <w:sz w:val="28"/>
          <w:szCs w:val="28"/>
          <w:lang w:val="sr-Cyrl-CS"/>
        </w:rPr>
        <w:t xml:space="preserve"> документације:</w:t>
      </w:r>
    </w:p>
    <w:p w:rsidR="000061BD" w:rsidRDefault="000061BD" w:rsidP="00CB0934">
      <w:pPr>
        <w:rPr>
          <w:b/>
          <w:i/>
          <w:sz w:val="28"/>
          <w:lang/>
        </w:rPr>
      </w:pPr>
    </w:p>
    <w:p w:rsidR="003D2BA1" w:rsidRPr="003D2BA1" w:rsidRDefault="003D2BA1" w:rsidP="00CB0934">
      <w:pPr>
        <w:rPr>
          <w:b/>
          <w:i/>
          <w:sz w:val="28"/>
          <w:lang/>
        </w:rPr>
      </w:pPr>
    </w:p>
    <w:p w:rsidR="000061BD" w:rsidRPr="0064530A" w:rsidRDefault="009C50E7" w:rsidP="000061BD">
      <w:pPr>
        <w:jc w:val="center"/>
        <w:rPr>
          <w:b/>
          <w:sz w:val="28"/>
        </w:rPr>
      </w:pPr>
      <w:r>
        <w:rPr>
          <w:b/>
          <w:sz w:val="28"/>
          <w:lang w:val="sr-Cyrl-CS"/>
        </w:rPr>
        <w:t xml:space="preserve">ЈАВНА НАБАВКА број: ЈН </w:t>
      </w:r>
      <w:r w:rsidR="00023946">
        <w:rPr>
          <w:b/>
          <w:sz w:val="28"/>
          <w:lang/>
        </w:rPr>
        <w:t>17</w:t>
      </w:r>
      <w:r w:rsidR="000061BD" w:rsidRPr="00FC46AD">
        <w:rPr>
          <w:b/>
          <w:sz w:val="28"/>
        </w:rPr>
        <w:t>/201</w:t>
      </w:r>
      <w:r w:rsidR="0064530A">
        <w:rPr>
          <w:b/>
          <w:sz w:val="28"/>
        </w:rPr>
        <w:t>7</w:t>
      </w:r>
    </w:p>
    <w:p w:rsidR="000061BD" w:rsidRPr="00FC46AD" w:rsidRDefault="00BC6009" w:rsidP="000061BD">
      <w:pPr>
        <w:jc w:val="center"/>
        <w:rPr>
          <w:b/>
          <w:sz w:val="28"/>
          <w:lang w:val="sr-Cyrl-CS"/>
        </w:rPr>
      </w:pPr>
      <w:r>
        <w:rPr>
          <w:b/>
          <w:sz w:val="28"/>
          <w:lang w:val="sr-Cyrl-CS"/>
        </w:rPr>
        <w:t>404-</w:t>
      </w:r>
      <w:r w:rsidR="00023946">
        <w:rPr>
          <w:b/>
          <w:sz w:val="28"/>
          <w:lang/>
        </w:rPr>
        <w:t>21</w:t>
      </w:r>
      <w:r w:rsidR="000061BD">
        <w:rPr>
          <w:b/>
          <w:sz w:val="28"/>
          <w:lang w:val="sr-Cyrl-CS"/>
        </w:rPr>
        <w:t>/201</w:t>
      </w:r>
      <w:r w:rsidR="0064530A">
        <w:rPr>
          <w:b/>
          <w:sz w:val="28"/>
        </w:rPr>
        <w:t>7</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23946" w:rsidRPr="00C14F45" w:rsidRDefault="00023946"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23946" w:rsidRDefault="00023946" w:rsidP="000061BD">
      <w:pPr>
        <w:pStyle w:val="Default"/>
        <w:ind w:right="-392"/>
        <w:rPr>
          <w:rFonts w:ascii="Times New Roman" w:hAnsi="Times New Roman"/>
          <w:bCs/>
          <w:iCs/>
          <w:sz w:val="22"/>
          <w:szCs w:val="22"/>
          <w:lang w:val="sr-Cyrl-CS"/>
        </w:rPr>
      </w:pPr>
    </w:p>
    <w:p w:rsidR="00023946" w:rsidRDefault="00023946"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3D2BA1" w:rsidRDefault="003D2BA1"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4C569B">
        <w:rPr>
          <w:rFonts w:ascii="Times New Roman" w:hAnsi="Times New Roman"/>
          <w:b/>
          <w:i/>
          <w:lang w:val="sr-Cyrl-CS"/>
        </w:rPr>
        <w:t>април</w:t>
      </w:r>
      <w:r w:rsidR="008207CB">
        <w:rPr>
          <w:rFonts w:ascii="Times New Roman" w:hAnsi="Times New Roman"/>
          <w:b/>
          <w:i/>
          <w:lang w:val="sr-Cyrl-CS"/>
        </w:rPr>
        <w:t xml:space="preserve"> </w:t>
      </w:r>
      <w:r w:rsidR="0064530A">
        <w:rPr>
          <w:rFonts w:ascii="Times New Roman" w:hAnsi="Times New Roman"/>
          <w:b/>
          <w:i/>
          <w:lang w:val="sr-Cyrl-CS"/>
        </w:rPr>
        <w:t>2017</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6164A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C77CD8">
        <w:rPr>
          <w:rFonts w:ascii="Times New Roman" w:hAnsi="Times New Roman"/>
          <w:lang/>
        </w:rPr>
        <w:t>21</w:t>
      </w:r>
      <w:r>
        <w:rPr>
          <w:rFonts w:ascii="Times New Roman" w:hAnsi="Times New Roman"/>
        </w:rPr>
        <w:t>/201</w:t>
      </w:r>
      <w:r w:rsidR="0064530A">
        <w:rPr>
          <w:rFonts w:ascii="Times New Roman" w:hAnsi="Times New Roman"/>
        </w:rPr>
        <w:t>7</w:t>
      </w:r>
      <w:r>
        <w:rPr>
          <w:rFonts w:ascii="Times New Roman" w:hAnsi="Times New Roman"/>
        </w:rPr>
        <w:t>-0</w:t>
      </w:r>
      <w:r>
        <w:rPr>
          <w:rFonts w:ascii="Times New Roman" w:hAnsi="Times New Roman"/>
          <w:lang w:val="sr-Cyrl-CS"/>
        </w:rPr>
        <w:t>4</w:t>
      </w:r>
    </w:p>
    <w:p w:rsidR="000061BD" w:rsidRDefault="00C77CD8" w:rsidP="000061BD">
      <w:pPr>
        <w:pStyle w:val="Default"/>
        <w:ind w:right="-392"/>
        <w:rPr>
          <w:rFonts w:ascii="Times New Roman" w:hAnsi="Times New Roman"/>
          <w:lang w:val="sr-Cyrl-CS"/>
        </w:rPr>
      </w:pPr>
      <w:r>
        <w:rPr>
          <w:rFonts w:ascii="Times New Roman" w:hAnsi="Times New Roman"/>
          <w:lang/>
        </w:rPr>
        <w:t>28.04</w:t>
      </w:r>
      <w:r w:rsidR="00266A88">
        <w:rPr>
          <w:rFonts w:ascii="Times New Roman" w:hAnsi="Times New Roman"/>
        </w:rPr>
        <w:t>.</w:t>
      </w:r>
      <w:r w:rsidR="000061BD" w:rsidRPr="009B66F5">
        <w:rPr>
          <w:rFonts w:ascii="Times New Roman" w:hAnsi="Times New Roman"/>
          <w:lang w:val="sr-Cyrl-CS"/>
        </w:rPr>
        <w:t>201</w:t>
      </w:r>
      <w:r w:rsidR="0064530A">
        <w:rPr>
          <w:rFonts w:ascii="Times New Roman" w:hAnsi="Times New Roman"/>
          <w:lang w:val="sr-Cyrl-CS"/>
        </w:rPr>
        <w:t>7</w:t>
      </w:r>
      <w:r w:rsidR="000061BD"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061BD" w:rsidRDefault="000061BD" w:rsidP="00061179">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C77CD8">
        <w:rPr>
          <w:rFonts w:ascii="Times New Roman" w:hAnsi="Times New Roman"/>
          <w:lang w:val="sr-Cyrl-CS"/>
        </w:rPr>
        <w:t>21</w:t>
      </w:r>
      <w:r w:rsidR="0064530A">
        <w:rPr>
          <w:rFonts w:ascii="Times New Roman" w:hAnsi="Times New Roman"/>
          <w:lang w:val="sr-Cyrl-CS"/>
        </w:rPr>
        <w:t>/2017</w:t>
      </w:r>
      <w:r>
        <w:rPr>
          <w:rFonts w:ascii="Times New Roman" w:hAnsi="Times New Roman"/>
          <w:lang w:val="sr-Cyrl-CS"/>
        </w:rPr>
        <w:t xml:space="preserve">-04 од </w:t>
      </w:r>
      <w:r w:rsidR="00C77CD8">
        <w:rPr>
          <w:rFonts w:ascii="Times New Roman" w:hAnsi="Times New Roman"/>
          <w:lang w:val="sr-Cyrl-CS"/>
        </w:rPr>
        <w:t>28.04.</w:t>
      </w:r>
      <w:r w:rsidR="0064530A">
        <w:rPr>
          <w:rFonts w:ascii="Times New Roman" w:hAnsi="Times New Roman"/>
          <w:lang w:val="sr-Cyrl-CS"/>
        </w:rPr>
        <w:t>2017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набавку број 404-</w:t>
      </w:r>
      <w:r w:rsidR="00C77CD8">
        <w:rPr>
          <w:rFonts w:ascii="Times New Roman" w:hAnsi="Times New Roman"/>
          <w:lang w:val="sr-Cyrl-CS"/>
        </w:rPr>
        <w:t>21</w:t>
      </w:r>
      <w:r w:rsidR="0064530A">
        <w:rPr>
          <w:rFonts w:ascii="Times New Roman" w:hAnsi="Times New Roman"/>
          <w:lang w:val="sr-Cyrl-CS"/>
        </w:rPr>
        <w:t>/2017</w:t>
      </w:r>
      <w:r>
        <w:rPr>
          <w:rFonts w:ascii="Times New Roman" w:hAnsi="Times New Roman"/>
          <w:lang w:val="sr-Cyrl-CS"/>
        </w:rPr>
        <w:t xml:space="preserve">-04 од </w:t>
      </w:r>
      <w:r w:rsidR="00C77CD8">
        <w:rPr>
          <w:rFonts w:ascii="Times New Roman" w:hAnsi="Times New Roman"/>
          <w:lang w:val="sr-Cyrl-CS"/>
        </w:rPr>
        <w:t>28.04</w:t>
      </w:r>
      <w:r w:rsidR="0064530A">
        <w:rPr>
          <w:rFonts w:ascii="Times New Roman" w:hAnsi="Times New Roman"/>
          <w:lang w:val="sr-Cyrl-CS"/>
        </w:rPr>
        <w:t>.2017</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61179" w:rsidRDefault="00061179" w:rsidP="00061179">
      <w:pPr>
        <w:pStyle w:val="Default"/>
        <w:ind w:right="-392" w:firstLine="720"/>
        <w:jc w:val="both"/>
        <w:rPr>
          <w:rFonts w:ascii="Times New Roman" w:hAnsi="Times New Roman"/>
          <w:b/>
          <w:bCs/>
          <w:sz w:val="28"/>
          <w:szCs w:val="28"/>
          <w:lang w:val="sr-Cyrl-CS"/>
        </w:rPr>
      </w:pPr>
    </w:p>
    <w:p w:rsidR="000061BD" w:rsidRDefault="000061BD" w:rsidP="004B0B13">
      <w:pPr>
        <w:autoSpaceDE w:val="0"/>
        <w:autoSpaceDN w:val="0"/>
        <w:adjustRightInd w:val="0"/>
        <w:jc w:val="center"/>
        <w:rPr>
          <w:b/>
          <w:bCs/>
          <w:shadow/>
          <w:color w:val="000000"/>
        </w:rPr>
      </w:pPr>
      <w:r w:rsidRPr="00167EC7">
        <w:rPr>
          <w:b/>
          <w:bCs/>
          <w:shadow/>
          <w:color w:val="000000"/>
        </w:rPr>
        <w:t>КОНКУРСНУ ДОКУМЕНТАЦИЈУ</w:t>
      </w:r>
    </w:p>
    <w:p w:rsidR="00C77CD8" w:rsidRDefault="00BC47F5" w:rsidP="00CB727D">
      <w:pPr>
        <w:spacing w:after="240"/>
        <w:jc w:val="center"/>
        <w:rPr>
          <w:b/>
          <w:shadow/>
          <w:lang w:val="sr-Cyrl-CS"/>
        </w:rPr>
      </w:pPr>
      <w:r>
        <w:rPr>
          <w:b/>
          <w:shadow/>
          <w:lang w:val="sr-Cyrl-CS"/>
        </w:rPr>
        <w:t>Услуге усклађивања пројектне</w:t>
      </w:r>
      <w:r w:rsidR="00C77CD8">
        <w:rPr>
          <w:b/>
          <w:shadow/>
          <w:lang w:val="sr-Cyrl-CS"/>
        </w:rPr>
        <w:t xml:space="preserve"> документације</w:t>
      </w:r>
    </w:p>
    <w:p w:rsidR="0077737D" w:rsidRPr="0077737D" w:rsidRDefault="00BE62BB" w:rsidP="00CB727D">
      <w:pPr>
        <w:spacing w:after="240"/>
        <w:jc w:val="center"/>
        <w:rPr>
          <w:b/>
          <w:shadow/>
          <w:sz w:val="22"/>
          <w:szCs w:val="22"/>
          <w:lang w:val="sr-Cyrl-CS"/>
        </w:rPr>
      </w:pPr>
      <w:r>
        <w:rPr>
          <w:b/>
          <w:shadow/>
          <w:lang w:val="sr-Cyrl-CS"/>
        </w:rPr>
        <w:t>Р</w:t>
      </w:r>
      <w:r w:rsidR="006D07A4" w:rsidRPr="00D21ACE">
        <w:rPr>
          <w:b/>
          <w:shadow/>
          <w:lang w:val="sr-Cyrl-CS"/>
        </w:rPr>
        <w:t>едни</w:t>
      </w:r>
      <w:r w:rsidR="006D07A4" w:rsidRPr="00061179">
        <w:rPr>
          <w:b/>
          <w:shadow/>
          <w:szCs w:val="22"/>
          <w:lang w:val="sr-Cyrl-CS"/>
        </w:rPr>
        <w:t xml:space="preserve"> број ЈН </w:t>
      </w:r>
      <w:r w:rsidR="00C77CD8">
        <w:rPr>
          <w:b/>
          <w:shadow/>
          <w:szCs w:val="22"/>
          <w:lang w:val="sr-Cyrl-CS"/>
        </w:rPr>
        <w:t>17</w:t>
      </w:r>
      <w:r w:rsidR="006D07A4" w:rsidRPr="00061179">
        <w:rPr>
          <w:b/>
          <w:shadow/>
          <w:szCs w:val="22"/>
          <w:lang w:val="sr-Cyrl-CS"/>
        </w:rPr>
        <w:t>/201</w:t>
      </w:r>
      <w:r w:rsidR="0064530A">
        <w:rPr>
          <w:b/>
          <w:shadow/>
          <w:szCs w:val="22"/>
          <w:lang w:val="sr-Cyrl-CS"/>
        </w:rPr>
        <w:t>7</w:t>
      </w:r>
    </w:p>
    <w:p w:rsidR="000061BD" w:rsidRDefault="000061BD" w:rsidP="000061BD">
      <w:pPr>
        <w:jc w:val="both"/>
        <w:rPr>
          <w:rFonts w:eastAsia="TimesNewRomanPSMT"/>
          <w:lang w:val="sr-Cyrl-CS"/>
        </w:rPr>
      </w:pPr>
      <w:r w:rsidRPr="00F34DFB">
        <w:rPr>
          <w:rFonts w:eastAsia="TimesNewRomanPSMT"/>
        </w:rPr>
        <w:t>Конкурсна документација садржи:</w:t>
      </w:r>
    </w:p>
    <w:p w:rsidR="00061179" w:rsidRPr="00061179" w:rsidRDefault="00061179" w:rsidP="000061BD">
      <w:pPr>
        <w:jc w:val="both"/>
        <w:rPr>
          <w:rFonts w:eastAsia="TimesNewRomanPSMT"/>
          <w:lang w:val="sr-Cyrl-CS"/>
        </w:rPr>
      </w:pP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877BF9" w:rsidP="004254B9">
            <w:pPr>
              <w:snapToGrid w:val="0"/>
              <w:jc w:val="center"/>
              <w:rPr>
                <w:bCs/>
                <w:iCs/>
                <w:sz w:val="22"/>
                <w:szCs w:val="22"/>
                <w:lang w:val="sr-Cyrl-CS"/>
              </w:rPr>
            </w:pPr>
            <w:r>
              <w:rPr>
                <w:bCs/>
                <w:iCs/>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877BF9"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lang w:val="sr-Cyrl-CS"/>
              </w:rPr>
            </w:pP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D474F3" w:rsidRDefault="000061BD" w:rsidP="004254B9">
            <w:pPr>
              <w:snapToGrid w:val="0"/>
              <w:jc w:val="center"/>
              <w:rPr>
                <w:rFonts w:eastAsia="TimesNewRomanPSMT"/>
                <w:sz w:val="22"/>
                <w:szCs w:val="22"/>
                <w:lang w:val="en-US"/>
              </w:rPr>
            </w:pP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D474F3" w:rsidRDefault="005F23FE" w:rsidP="004254B9">
            <w:pPr>
              <w:snapToGrid w:val="0"/>
              <w:jc w:val="center"/>
              <w:rPr>
                <w:rFonts w:eastAsia="TimesNewRomanPSMT"/>
                <w:sz w:val="22"/>
                <w:szCs w:val="22"/>
                <w:lang w:val="en-US"/>
              </w:rPr>
            </w:pP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D474F3" w:rsidRDefault="000061BD" w:rsidP="004254B9">
            <w:pPr>
              <w:snapToGrid w:val="0"/>
              <w:jc w:val="center"/>
              <w:rPr>
                <w:rFonts w:eastAsia="TimesNewRomanPSMT"/>
                <w:sz w:val="22"/>
                <w:szCs w:val="22"/>
                <w:lang w:val="en-US"/>
              </w:rPr>
            </w:pP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Образац 1</w:t>
            </w:r>
          </w:p>
          <w:p w:rsidR="000D120A" w:rsidRPr="000D120A" w:rsidRDefault="00966959" w:rsidP="004254B9">
            <w:pPr>
              <w:snapToGrid w:val="0"/>
              <w:jc w:val="center"/>
              <w:rPr>
                <w:rFonts w:eastAsia="TimesNewRomanPSMT"/>
                <w:sz w:val="22"/>
                <w:szCs w:val="22"/>
                <w:lang w:val="sr-Cyrl-CS"/>
              </w:rPr>
            </w:pPr>
            <w:r>
              <w:rPr>
                <w:rFonts w:eastAsia="TimesNewRomanPSMT"/>
                <w:sz w:val="22"/>
                <w:szCs w:val="22"/>
                <w:lang w:val="sr-Cyrl-CS"/>
              </w:rPr>
              <w:t>(1.1 – 1.3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D474F3" w:rsidRDefault="000061BD" w:rsidP="0098071D">
            <w:pPr>
              <w:snapToGrid w:val="0"/>
              <w:jc w:val="center"/>
              <w:rPr>
                <w:rFonts w:eastAsia="TimesNewRomanPSMT"/>
                <w:sz w:val="22"/>
                <w:szCs w:val="22"/>
                <w:lang w:val="en-US"/>
              </w:rPr>
            </w:pP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D474F3" w:rsidRDefault="000061BD" w:rsidP="004254B9">
            <w:pPr>
              <w:snapToGrid w:val="0"/>
              <w:jc w:val="center"/>
              <w:rPr>
                <w:rFonts w:eastAsia="TimesNewRomanPSMT"/>
                <w:sz w:val="22"/>
                <w:szCs w:val="22"/>
                <w:lang w:val="en-US"/>
              </w:rPr>
            </w:pP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D474F3" w:rsidRDefault="000061BD" w:rsidP="004254B9">
            <w:pPr>
              <w:snapToGrid w:val="0"/>
              <w:jc w:val="center"/>
              <w:rPr>
                <w:rFonts w:eastAsia="TimesNewRomanPSMT"/>
                <w:sz w:val="22"/>
                <w:szCs w:val="22"/>
                <w:lang w:val="en-US"/>
              </w:rPr>
            </w:pP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D474F3" w:rsidRDefault="000061BD" w:rsidP="004254B9">
            <w:pPr>
              <w:snapToGrid w:val="0"/>
              <w:jc w:val="center"/>
              <w:rPr>
                <w:rFonts w:eastAsia="TimesNewRomanPSMT"/>
                <w:sz w:val="22"/>
                <w:szCs w:val="22"/>
                <w:lang w:val="en-US"/>
              </w:rPr>
            </w:pP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(4.1-4.3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D474F3" w:rsidRDefault="00402D40" w:rsidP="004254B9">
            <w:pPr>
              <w:snapToGrid w:val="0"/>
              <w:jc w:val="center"/>
              <w:rPr>
                <w:rFonts w:eastAsia="TimesNewRomanPSMT"/>
                <w:sz w:val="22"/>
                <w:szCs w:val="22"/>
                <w:lang w:val="en-US"/>
              </w:rPr>
            </w:pP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(5.1-5.3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D474F3" w:rsidRDefault="00402D40" w:rsidP="004254B9">
            <w:pPr>
              <w:snapToGrid w:val="0"/>
              <w:jc w:val="center"/>
              <w:rPr>
                <w:rFonts w:eastAsia="TimesNewRomanPSMT"/>
                <w:sz w:val="22"/>
                <w:szCs w:val="22"/>
                <w:lang w:val="en-US"/>
              </w:rPr>
            </w:pP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(6.1-6.3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D474F3" w:rsidRDefault="00402D40" w:rsidP="004254B9">
            <w:pPr>
              <w:snapToGrid w:val="0"/>
              <w:jc w:val="center"/>
              <w:rPr>
                <w:rFonts w:eastAsia="TimesNewRomanPSMT"/>
                <w:sz w:val="22"/>
                <w:szCs w:val="22"/>
                <w:lang w:val="en-US"/>
              </w:rPr>
            </w:pP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(7.1-7.3</w:t>
            </w:r>
            <w:r w:rsidR="000D120A"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0D120A">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D474F3" w:rsidRDefault="00402D40" w:rsidP="004254B9">
            <w:pPr>
              <w:snapToGrid w:val="0"/>
              <w:jc w:val="center"/>
              <w:rPr>
                <w:rFonts w:eastAsia="TimesNewRomanPSMT"/>
                <w:sz w:val="22"/>
                <w:szCs w:val="22"/>
                <w:lang w:val="en-US"/>
              </w:rPr>
            </w:pP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8</w:t>
            </w:r>
          </w:p>
          <w:p w:rsidR="00922FC7" w:rsidRPr="000D120A" w:rsidRDefault="00922FC7" w:rsidP="00A432A1">
            <w:pPr>
              <w:snapToGrid w:val="0"/>
              <w:jc w:val="center"/>
              <w:rPr>
                <w:rFonts w:eastAsia="TimesNewRomanPSMT"/>
                <w:sz w:val="22"/>
                <w:szCs w:val="22"/>
                <w:lang w:val="sr-Cyrl-CS"/>
              </w:rPr>
            </w:pPr>
            <w:r>
              <w:rPr>
                <w:rFonts w:eastAsia="TimesNewRomanPSMT"/>
                <w:sz w:val="22"/>
                <w:szCs w:val="22"/>
                <w:lang w:val="sr-Cyrl-CS"/>
              </w:rPr>
              <w:t>(8.1-8.3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Модел уговора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D474F3" w:rsidRDefault="00922FC7" w:rsidP="004254B9">
            <w:pPr>
              <w:snapToGrid w:val="0"/>
              <w:jc w:val="center"/>
              <w:rPr>
                <w:rFonts w:eastAsia="TimesNewRomanPSMT"/>
                <w:sz w:val="22"/>
                <w:szCs w:val="22"/>
                <w:lang w:val="en-US"/>
              </w:rPr>
            </w:pP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D474F3" w:rsidRDefault="00922FC7" w:rsidP="004254B9">
            <w:pPr>
              <w:snapToGrid w:val="0"/>
              <w:jc w:val="center"/>
              <w:rPr>
                <w:rFonts w:eastAsia="TimesNewRomanPSMT"/>
                <w:sz w:val="22"/>
                <w:szCs w:val="22"/>
                <w:lang w:val="en-US"/>
              </w:rPr>
            </w:pP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D474F3" w:rsidRDefault="00922FC7" w:rsidP="004254B9">
            <w:pPr>
              <w:snapToGrid w:val="0"/>
              <w:jc w:val="center"/>
              <w:rPr>
                <w:rFonts w:eastAsia="TimesNewRomanPSMT"/>
                <w:sz w:val="22"/>
                <w:szCs w:val="22"/>
                <w:lang w:val="en-US"/>
              </w:rPr>
            </w:pP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lastRenderedPageBreak/>
              <w:t>Образац 11</w:t>
            </w:r>
            <w:r>
              <w:rPr>
                <w:rFonts w:eastAsia="TimesNewRomanPSMT"/>
                <w:sz w:val="22"/>
                <w:szCs w:val="22"/>
                <w:lang w:val="sr-Cyrl-CS"/>
              </w:rPr>
              <w:t xml:space="preserve"> (11.1-11.3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5F23FE" w:rsidRDefault="00922FC7" w:rsidP="004254B9">
            <w:pPr>
              <w:snapToGrid w:val="0"/>
              <w:jc w:val="center"/>
              <w:rPr>
                <w:rFonts w:eastAsia="TimesNewRomanPSMT"/>
                <w:sz w:val="22"/>
                <w:szCs w:val="22"/>
                <w:lang w:val="en-US"/>
              </w:rPr>
            </w:pP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1737D4">
            <w:pPr>
              <w:snapToGrid w:val="0"/>
              <w:jc w:val="center"/>
              <w:rPr>
                <w:rFonts w:eastAsia="TimesNewRomanPSMT"/>
                <w:sz w:val="22"/>
                <w:szCs w:val="22"/>
                <w:lang w:val="sr-Cyrl-CS"/>
              </w:rPr>
            </w:pPr>
            <w:r>
              <w:rPr>
                <w:rFonts w:eastAsia="TimesNewRomanPSMT"/>
                <w:sz w:val="22"/>
                <w:szCs w:val="22"/>
                <w:lang w:val="sr-Cyrl-CS"/>
              </w:rPr>
              <w:t>Образац 12 (12.1-12.3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r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D474F3" w:rsidRDefault="00922FC7" w:rsidP="004254B9">
            <w:pPr>
              <w:snapToGrid w:val="0"/>
              <w:jc w:val="center"/>
              <w:rPr>
                <w:rFonts w:eastAsia="TimesNewRomanPSMT"/>
                <w:sz w:val="22"/>
                <w:szCs w:val="22"/>
                <w:lang w:val="en-US"/>
              </w:rPr>
            </w:pP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1737D4">
            <w:pPr>
              <w:snapToGrid w:val="0"/>
              <w:jc w:val="center"/>
              <w:rPr>
                <w:rFonts w:eastAsia="TimesNewRomanPSMT"/>
                <w:sz w:val="22"/>
                <w:szCs w:val="22"/>
                <w:lang w:val="sr-Cyrl-CS"/>
              </w:rPr>
            </w:pPr>
            <w:r>
              <w:rPr>
                <w:rFonts w:eastAsia="TimesNewRomanPSMT"/>
                <w:sz w:val="22"/>
                <w:szCs w:val="22"/>
                <w:lang w:val="sr-Cyrl-CS"/>
              </w:rPr>
              <w:t>Образац 13 (13.1-13.3</w:t>
            </w:r>
            <w:r w:rsidRPr="000D120A">
              <w:rPr>
                <w:rFonts w:eastAsia="TimesNewRomanPSMT"/>
                <w:sz w:val="22"/>
                <w:szCs w:val="22"/>
                <w:lang w:val="sr-Cyrl-CS"/>
              </w:rPr>
              <w:t>)</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746B2">
            <w:pPr>
              <w:snapToGrid w:val="0"/>
              <w:rPr>
                <w:rFonts w:eastAsia="TimesNewRomanPSMT"/>
                <w:sz w:val="22"/>
                <w:szCs w:val="22"/>
                <w:lang w:val="sr-Cyrl-CS"/>
              </w:rPr>
            </w:pPr>
            <w:r>
              <w:rPr>
                <w:rFonts w:eastAsia="TimesNewRomanPSMT"/>
                <w:sz w:val="22"/>
                <w:szCs w:val="22"/>
                <w:lang w:val="sr-Cyrl-CS"/>
              </w:rPr>
              <w:t>Изјава</w:t>
            </w:r>
            <w:r w:rsidR="00061179">
              <w:rPr>
                <w:rFonts w:eastAsia="TimesNewRomanPSMT"/>
                <w:sz w:val="22"/>
                <w:szCs w:val="22"/>
                <w:lang w:val="sr-Cyrl-CS"/>
              </w:rPr>
              <w:t xml:space="preserve"> понуђача о извршеном </w:t>
            </w:r>
            <w:r w:rsidR="00A746B2">
              <w:rPr>
                <w:rFonts w:eastAsia="TimesNewRomanPSMT"/>
                <w:sz w:val="22"/>
                <w:szCs w:val="22"/>
                <w:lang w:val="sr-Cyrl-CS"/>
              </w:rPr>
              <w:t>увиду у постојећу пројектну документацију</w:t>
            </w:r>
            <w:r w:rsidR="00061179">
              <w:rPr>
                <w:rFonts w:eastAsia="TimesNewRomanPSMT"/>
                <w:sz w:val="22"/>
                <w:szCs w:val="22"/>
                <w:lang w:val="sr-Cyrl-CS"/>
              </w:rPr>
              <w:t xml:space="preserve"> </w:t>
            </w:r>
            <w:r w:rsidR="00061179" w:rsidRPr="000D120A">
              <w:rPr>
                <w:rFonts w:eastAsia="TimesNewRomanPSMT"/>
                <w:i/>
                <w:sz w:val="22"/>
                <w:szCs w:val="22"/>
                <w:lang w:val="sr-Cyrl-CS"/>
              </w:rPr>
              <w:t>(за сваку партију посебно)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1A6B9C" w:rsidRDefault="00922FC7" w:rsidP="004254B9">
            <w:pPr>
              <w:snapToGrid w:val="0"/>
              <w:jc w:val="center"/>
              <w:rPr>
                <w:rFonts w:eastAsia="TimesNewRomanPSMT"/>
                <w:sz w:val="22"/>
                <w:szCs w:val="22"/>
              </w:rPr>
            </w:pPr>
          </w:p>
        </w:tc>
      </w:tr>
    </w:tbl>
    <w:p w:rsidR="009568C9" w:rsidRDefault="009568C9" w:rsidP="0077737D">
      <w:pPr>
        <w:pStyle w:val="Default"/>
        <w:autoSpaceDE/>
        <w:autoSpaceDN/>
        <w:adjustRightInd/>
        <w:rPr>
          <w:rFonts w:ascii="Times New Roman" w:hAnsi="Times New Roman"/>
          <w:b/>
          <w:i/>
          <w:lang w:val="sr-Cyrl-CS"/>
        </w:rPr>
      </w:pPr>
    </w:p>
    <w:p w:rsidR="000061BD" w:rsidRPr="00A41431" w:rsidRDefault="000061BD" w:rsidP="00D160F1">
      <w:pPr>
        <w:pStyle w:val="Default"/>
        <w:autoSpaceDE/>
        <w:autoSpaceDN/>
        <w:adjustRightInd/>
        <w:jc w:val="center"/>
        <w:rPr>
          <w:rFonts w:ascii="Times New Roman" w:hAnsi="Times New Roman"/>
          <w:b/>
          <w:i/>
          <w:lang/>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A41431">
        <w:rPr>
          <w:rFonts w:ascii="Times New Roman" w:hAnsi="Times New Roman"/>
          <w:b/>
          <w:i/>
          <w:color w:val="auto"/>
          <w:lang w:val="sr-Cyrl-CS"/>
        </w:rPr>
        <w:t>74</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A41431">
        <w:rPr>
          <w:rFonts w:ascii="Times New Roman" w:hAnsi="Times New Roman"/>
          <w:b/>
          <w:i/>
          <w:lang/>
        </w:rPr>
        <w:t>е</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8E26E4" w:rsidRPr="008E26E4" w:rsidRDefault="00635ADF" w:rsidP="00E704E6">
      <w:pPr>
        <w:pStyle w:val="ListParagraph"/>
        <w:numPr>
          <w:ilvl w:val="0"/>
          <w:numId w:val="4"/>
        </w:numPr>
        <w:jc w:val="both"/>
        <w:rPr>
          <w:lang w:val="sr-Cyrl-CS"/>
        </w:rPr>
      </w:pPr>
      <w:r w:rsidRPr="008E26E4">
        <w:rPr>
          <w:lang w:val="sr-Cyrl-CS"/>
        </w:rPr>
        <w:t>Предмет јавне набавке су</w:t>
      </w:r>
      <w:r w:rsidR="006C56EA" w:rsidRPr="008E26E4">
        <w:rPr>
          <w:lang w:val="sr-Cyrl-CS"/>
        </w:rPr>
        <w:t xml:space="preserve"> </w:t>
      </w:r>
      <w:r w:rsidR="004B0B13" w:rsidRPr="008E26E4">
        <w:rPr>
          <w:lang w:val="sr-Cyrl-CS"/>
        </w:rPr>
        <w:t>услуге</w:t>
      </w:r>
      <w:r w:rsidR="00303821" w:rsidRPr="008E26E4">
        <w:rPr>
          <w:lang w:val="sr-Cyrl-CS"/>
        </w:rPr>
        <w:t xml:space="preserve"> </w:t>
      </w:r>
      <w:r w:rsidR="008E26E4" w:rsidRPr="008E26E4">
        <w:rPr>
          <w:lang w:val="sr-Cyrl-CS"/>
        </w:rPr>
        <w:t>усклађивања</w:t>
      </w:r>
      <w:r w:rsidR="00BC47F5" w:rsidRPr="008E26E4">
        <w:rPr>
          <w:lang w:val="sr-Cyrl-CS"/>
        </w:rPr>
        <w:t xml:space="preserve"> </w:t>
      </w:r>
      <w:r w:rsidR="00303821" w:rsidRPr="008E26E4">
        <w:rPr>
          <w:lang w:val="sr-Cyrl-CS"/>
        </w:rPr>
        <w:t>пројектне документације</w:t>
      </w:r>
      <w:r w:rsidR="008E26E4" w:rsidRPr="008E26E4">
        <w:rPr>
          <w:lang w:val="sr-Cyrl-CS"/>
        </w:rPr>
        <w:t xml:space="preserve"> </w:t>
      </w:r>
      <w:r w:rsidR="008E26E4" w:rsidRPr="008E26E4">
        <w:t>са важећим Законом о планирању и изградњи (Службени гласник РС.- број</w:t>
      </w:r>
      <w:r w:rsidR="008E26E4" w:rsidRPr="008E26E4">
        <w:rPr>
          <w:i/>
          <w:iCs/>
          <w:lang w:val="sr-Latn-CS"/>
        </w:rPr>
        <w:t xml:space="preserve"> </w:t>
      </w:r>
      <w:r w:rsidR="008E26E4" w:rsidRPr="008E26E4">
        <w:rPr>
          <w:iCs/>
          <w:lang w:val="sr-Latn-CS"/>
        </w:rPr>
        <w:t>("</w:t>
      </w:r>
      <w:r w:rsidR="008E26E4" w:rsidRPr="008E26E4">
        <w:rPr>
          <w:iCs/>
        </w:rPr>
        <w:t>Сл</w:t>
      </w:r>
      <w:r w:rsidR="008E26E4" w:rsidRPr="008E26E4">
        <w:rPr>
          <w:iCs/>
          <w:lang w:val="sr-Latn-CS"/>
        </w:rPr>
        <w:t xml:space="preserve">. </w:t>
      </w:r>
      <w:r w:rsidR="008E26E4" w:rsidRPr="008E26E4">
        <w:rPr>
          <w:iCs/>
        </w:rPr>
        <w:t>гласник</w:t>
      </w:r>
      <w:r w:rsidR="008E26E4" w:rsidRPr="008E26E4">
        <w:rPr>
          <w:iCs/>
          <w:lang w:val="sr-Latn-CS"/>
        </w:rPr>
        <w:t xml:space="preserve"> </w:t>
      </w:r>
      <w:r w:rsidR="008E26E4" w:rsidRPr="008E26E4">
        <w:rPr>
          <w:iCs/>
        </w:rPr>
        <w:t>РС</w:t>
      </w:r>
      <w:r w:rsidR="008E26E4" w:rsidRPr="008E26E4">
        <w:rPr>
          <w:iCs/>
          <w:lang w:val="sr-Latn-CS"/>
        </w:rPr>
        <w:t xml:space="preserve">", </w:t>
      </w:r>
      <w:r w:rsidR="008E26E4" w:rsidRPr="008E26E4">
        <w:rPr>
          <w:iCs/>
        </w:rPr>
        <w:t>бр</w:t>
      </w:r>
      <w:r w:rsidR="008E26E4" w:rsidRPr="008E26E4">
        <w:rPr>
          <w:iCs/>
          <w:lang w:val="sr-Latn-CS"/>
        </w:rPr>
        <w:t xml:space="preserve">. 72/2009, 81/2009 - </w:t>
      </w:r>
      <w:r w:rsidR="008E26E4" w:rsidRPr="008E26E4">
        <w:rPr>
          <w:iCs/>
        </w:rPr>
        <w:t>испр</w:t>
      </w:r>
      <w:r w:rsidR="008E26E4" w:rsidRPr="008E26E4">
        <w:rPr>
          <w:iCs/>
          <w:lang w:val="sr-Latn-CS"/>
        </w:rPr>
        <w:t xml:space="preserve">., 64/2010 – </w:t>
      </w:r>
      <w:r w:rsidR="008E26E4" w:rsidRPr="008E26E4">
        <w:rPr>
          <w:iCs/>
        </w:rPr>
        <w:t>одлука</w:t>
      </w:r>
      <w:r w:rsidR="008E26E4" w:rsidRPr="008E26E4">
        <w:rPr>
          <w:iCs/>
          <w:lang w:val="sr-Latn-CS"/>
        </w:rPr>
        <w:t xml:space="preserve"> </w:t>
      </w:r>
      <w:r w:rsidR="008E26E4" w:rsidRPr="008E26E4">
        <w:rPr>
          <w:iCs/>
        </w:rPr>
        <w:t>УС</w:t>
      </w:r>
      <w:r w:rsidR="008E26E4" w:rsidRPr="008E26E4">
        <w:rPr>
          <w:iCs/>
          <w:lang w:val="sr-Latn-CS"/>
        </w:rPr>
        <w:t xml:space="preserve">, 24/2011, 121/2012, 42/2013 - </w:t>
      </w:r>
      <w:r w:rsidR="008E26E4" w:rsidRPr="008E26E4">
        <w:rPr>
          <w:iCs/>
        </w:rPr>
        <w:t>одлука</w:t>
      </w:r>
      <w:r w:rsidR="008E26E4" w:rsidRPr="008E26E4">
        <w:rPr>
          <w:iCs/>
          <w:lang w:val="sr-Latn-CS"/>
        </w:rPr>
        <w:t xml:space="preserve"> </w:t>
      </w:r>
      <w:r w:rsidR="008E26E4" w:rsidRPr="008E26E4">
        <w:rPr>
          <w:iCs/>
        </w:rPr>
        <w:t>УС</w:t>
      </w:r>
      <w:r w:rsidR="008E26E4" w:rsidRPr="008E26E4">
        <w:rPr>
          <w:iCs/>
          <w:lang w:val="sr-Latn-CS"/>
        </w:rPr>
        <w:t xml:space="preserve">, 50/2013 - </w:t>
      </w:r>
      <w:r w:rsidR="008E26E4" w:rsidRPr="008E26E4">
        <w:rPr>
          <w:iCs/>
        </w:rPr>
        <w:t>одлука</w:t>
      </w:r>
      <w:r w:rsidR="008E26E4" w:rsidRPr="008E26E4">
        <w:rPr>
          <w:iCs/>
          <w:lang w:val="sr-Latn-CS"/>
        </w:rPr>
        <w:t xml:space="preserve"> </w:t>
      </w:r>
      <w:r w:rsidR="008E26E4" w:rsidRPr="008E26E4">
        <w:rPr>
          <w:iCs/>
        </w:rPr>
        <w:t>УС</w:t>
      </w:r>
      <w:r w:rsidR="008E26E4" w:rsidRPr="008E26E4">
        <w:rPr>
          <w:iCs/>
          <w:lang w:val="sr-Latn-CS"/>
        </w:rPr>
        <w:t xml:space="preserve">, 98/2013 - </w:t>
      </w:r>
      <w:r w:rsidR="008E26E4" w:rsidRPr="008E26E4">
        <w:rPr>
          <w:iCs/>
        </w:rPr>
        <w:t>одлука</w:t>
      </w:r>
      <w:r w:rsidR="008E26E4" w:rsidRPr="008E26E4">
        <w:rPr>
          <w:iCs/>
          <w:lang w:val="sr-Latn-CS"/>
        </w:rPr>
        <w:t xml:space="preserve"> </w:t>
      </w:r>
      <w:r w:rsidR="008E26E4" w:rsidRPr="008E26E4">
        <w:rPr>
          <w:iCs/>
        </w:rPr>
        <w:t>УС</w:t>
      </w:r>
      <w:r w:rsidR="008E26E4" w:rsidRPr="008E26E4">
        <w:rPr>
          <w:iCs/>
          <w:lang w:val="sr-Latn-CS"/>
        </w:rPr>
        <w:t xml:space="preserve">, 132/2014 </w:t>
      </w:r>
      <w:r w:rsidR="008E26E4" w:rsidRPr="008E26E4">
        <w:rPr>
          <w:iCs/>
        </w:rPr>
        <w:t>и</w:t>
      </w:r>
      <w:r w:rsidR="008E26E4" w:rsidRPr="008E26E4">
        <w:rPr>
          <w:iCs/>
          <w:lang w:val="sr-Latn-CS"/>
        </w:rPr>
        <w:t xml:space="preserve"> 145/2014)</w:t>
      </w:r>
      <w:r w:rsidR="008E26E4" w:rsidRPr="008E26E4">
        <w:rPr>
          <w:rFonts w:ascii="Arial" w:hAnsi="Arial" w:cs="Arial"/>
        </w:rPr>
        <w:t xml:space="preserve"> </w:t>
      </w:r>
      <w:r w:rsidR="008E26E4" w:rsidRPr="008E26E4">
        <w:rPr>
          <w:lang/>
        </w:rPr>
        <w:t>за потребе подношења дозвола у ЦЕОП</w:t>
      </w:r>
      <w:r w:rsidR="008E26E4" w:rsidRPr="008E26E4">
        <w:rPr>
          <w:rFonts w:ascii="Arial" w:hAnsi="Arial" w:cs="Arial"/>
        </w:rPr>
        <w:t xml:space="preserve"> </w:t>
      </w:r>
    </w:p>
    <w:p w:rsidR="00CB5662" w:rsidRPr="008E26E4" w:rsidRDefault="00CB5662" w:rsidP="00E704E6">
      <w:pPr>
        <w:pStyle w:val="ListParagraph"/>
        <w:numPr>
          <w:ilvl w:val="0"/>
          <w:numId w:val="4"/>
        </w:numPr>
        <w:jc w:val="both"/>
        <w:rPr>
          <w:lang w:val="sr-Cyrl-CS"/>
        </w:rPr>
      </w:pPr>
      <w:r w:rsidRPr="008E26E4">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416C83">
        <w:t>Александар Перић</w:t>
      </w:r>
      <w:r w:rsidR="00161F80">
        <w:rPr>
          <w:lang w:val="sr-Cyrl-CS"/>
        </w:rPr>
        <w:t xml:space="preserve">, </w:t>
      </w:r>
      <w:r w:rsidR="00161F80">
        <w:t>спец. струк. инж. грађевинарства</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5809BB">
      <w:pPr>
        <w:numPr>
          <w:ilvl w:val="0"/>
          <w:numId w:val="11"/>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у</w:t>
      </w:r>
      <w:r w:rsidR="00303821" w:rsidRPr="0075158C">
        <w:rPr>
          <w:lang w:val="sr-Cyrl-CS"/>
        </w:rPr>
        <w:t xml:space="preserve">слуге </w:t>
      </w:r>
      <w:r w:rsidR="00EA2FAE">
        <w:rPr>
          <w:lang w:val="sr-Cyrl-CS"/>
        </w:rPr>
        <w:t xml:space="preserve">усклађивања </w:t>
      </w:r>
      <w:r w:rsidR="00303821">
        <w:rPr>
          <w:lang w:val="sr-Cyrl-CS"/>
        </w:rPr>
        <w:t>пројектне документације</w:t>
      </w:r>
      <w:r w:rsidR="00540D7C" w:rsidRPr="00EA0CFD">
        <w:rPr>
          <w:lang w:val="sr-Cyrl-CS"/>
        </w:rPr>
        <w:t>,</w:t>
      </w:r>
      <w:r w:rsidR="00540D7C">
        <w:rPr>
          <w:lang w:val="sr-Cyrl-CS"/>
        </w:rPr>
        <w:t xml:space="preserve"> према спецификацији</w:t>
      </w:r>
      <w:r w:rsidR="00303821">
        <w:rPr>
          <w:lang w:val="sr-Cyrl-CS"/>
        </w:rPr>
        <w:t>, пројектним задацима</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2A6B3E" w:rsidRPr="002A6B3E" w:rsidRDefault="002A6B3E" w:rsidP="002A6B3E">
      <w:pPr>
        <w:ind w:firstLine="720"/>
        <w:rPr>
          <w:lang w:val="ru-RU"/>
        </w:rPr>
      </w:pPr>
    </w:p>
    <w:p w:rsidR="00341A4C" w:rsidRPr="00B8204C" w:rsidRDefault="00930AF9" w:rsidP="00341A4C">
      <w:pPr>
        <w:numPr>
          <w:ilvl w:val="0"/>
          <w:numId w:val="11"/>
        </w:numPr>
        <w:spacing w:after="120"/>
        <w:ind w:left="0" w:firstLine="360"/>
        <w:jc w:val="both"/>
        <w:rPr>
          <w:lang w:val="en-US"/>
        </w:rPr>
      </w:pPr>
      <w:r>
        <w:rPr>
          <w:lang w:val="sr-Cyrl-CS"/>
        </w:rPr>
        <w:t>Предмет набавке</w:t>
      </w:r>
      <w:r w:rsidR="00341A4C" w:rsidRPr="00341A4C">
        <w:t xml:space="preserve"> </w:t>
      </w:r>
      <w:r w:rsidR="00341A4C" w:rsidRPr="00341A4C">
        <w:rPr>
          <w:lang w:val="sr-Cyrl-CS"/>
        </w:rPr>
        <w:t>ј</w:t>
      </w:r>
      <w:r w:rsidR="00341A4C" w:rsidRPr="00341A4C">
        <w:t>е о</w:t>
      </w:r>
      <w:r>
        <w:t>бликован</w:t>
      </w:r>
      <w:r w:rsidR="00341A4C" w:rsidRPr="00341A4C">
        <w:t xml:space="preserve"> </w:t>
      </w:r>
      <w:r w:rsidR="006A76B9">
        <w:rPr>
          <w:lang w:val="sr-Cyrl-CS"/>
        </w:rPr>
        <w:t xml:space="preserve">у </w:t>
      </w:r>
      <w:r w:rsidR="006A76B9">
        <w:rPr>
          <w:lang w:val="en-US"/>
        </w:rPr>
        <w:t>3</w:t>
      </w:r>
      <w:r w:rsidR="006A76B9">
        <w:rPr>
          <w:lang w:val="sr-Cyrl-CS"/>
        </w:rPr>
        <w:t xml:space="preserve"> (три</w:t>
      </w:r>
      <w:r w:rsidR="00341A4C" w:rsidRPr="00341A4C">
        <w:rPr>
          <w:lang w:val="sr-Cyrl-CS"/>
        </w:rPr>
        <w:t>)</w:t>
      </w:r>
      <w:r w:rsidR="00341A4C" w:rsidRPr="00341A4C">
        <w:t xml:space="preserve"> партије</w:t>
      </w:r>
      <w:r w:rsidR="00341A4C" w:rsidRPr="00341A4C">
        <w:rPr>
          <w:lang w:val="sr-Cyrl-CS"/>
        </w:rPr>
        <w:t xml:space="preserve"> и то</w:t>
      </w:r>
      <w:r w:rsidR="00341A4C" w:rsidRPr="00341A4C">
        <w:t>:</w:t>
      </w:r>
    </w:p>
    <w:p w:rsidR="00B8204C" w:rsidRPr="00B8204C" w:rsidRDefault="00B8204C" w:rsidP="00B8204C">
      <w:pPr>
        <w:spacing w:after="120"/>
        <w:ind w:left="360"/>
        <w:jc w:val="both"/>
        <w:rPr>
          <w:b/>
          <w:lang/>
        </w:rPr>
      </w:pPr>
      <w:r w:rsidRPr="00B8204C">
        <w:rPr>
          <w:b/>
          <w:lang/>
        </w:rPr>
        <w:t xml:space="preserve">Партија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5"/>
      </w:tblGrid>
      <w:tr w:rsidR="00B8204C" w:rsidRPr="00A8202D" w:rsidTr="00FC34D2">
        <w:tc>
          <w:tcPr>
            <w:tcW w:w="5855" w:type="dxa"/>
          </w:tcPr>
          <w:p w:rsidR="00B8204C" w:rsidRPr="005F75A8" w:rsidRDefault="00B8204C" w:rsidP="00FC34D2">
            <w:pPr>
              <w:pStyle w:val="TableContents"/>
              <w:jc w:val="both"/>
              <w:rPr>
                <w:b/>
              </w:rPr>
            </w:pPr>
            <w:r w:rsidRPr="005F75A8">
              <w:rPr>
                <w:b/>
              </w:rPr>
              <w:t>Главни пројекат рехабилитације</w:t>
            </w:r>
          </w:p>
          <w:p w:rsidR="00B8204C" w:rsidRPr="005F75A8" w:rsidRDefault="00B8204C" w:rsidP="00FC34D2">
            <w:pPr>
              <w:pStyle w:val="TableContents"/>
              <w:jc w:val="both"/>
            </w:pPr>
            <w:r w:rsidRPr="005F75A8">
              <w:t>Локални пут Пиперића мост-Соколац</w:t>
            </w:r>
          </w:p>
          <w:p w:rsidR="00B8204C" w:rsidRPr="005F75A8" w:rsidRDefault="00B8204C" w:rsidP="00FC34D2">
            <w:pPr>
              <w:jc w:val="both"/>
            </w:pPr>
            <w:r w:rsidRPr="005F75A8">
              <w:t>Л-1997,23 метара</w:t>
            </w:r>
          </w:p>
        </w:tc>
      </w:tr>
      <w:tr w:rsidR="00B8204C" w:rsidRPr="00A8202D" w:rsidTr="00FC34D2">
        <w:tc>
          <w:tcPr>
            <w:tcW w:w="5855" w:type="dxa"/>
          </w:tcPr>
          <w:p w:rsidR="00B8204C" w:rsidRPr="005F75A8" w:rsidRDefault="00B8204C" w:rsidP="00FC34D2">
            <w:pPr>
              <w:pStyle w:val="TableContents"/>
              <w:jc w:val="both"/>
              <w:rPr>
                <w:b/>
              </w:rPr>
            </w:pPr>
            <w:r w:rsidRPr="005F75A8">
              <w:rPr>
                <w:b/>
              </w:rPr>
              <w:t>Главни пројекат рехабилитације</w:t>
            </w:r>
          </w:p>
          <w:p w:rsidR="00B8204C" w:rsidRPr="005F75A8" w:rsidRDefault="00B8204C" w:rsidP="00FC34D2">
            <w:pPr>
              <w:pStyle w:val="TableContents"/>
              <w:jc w:val="both"/>
            </w:pPr>
            <w:r w:rsidRPr="005F75A8">
              <w:t>Локални пут Жичара-Г.Оровица</w:t>
            </w:r>
          </w:p>
          <w:p w:rsidR="00B8204C" w:rsidRPr="005F75A8" w:rsidRDefault="00B8204C" w:rsidP="00FC34D2">
            <w:pPr>
              <w:jc w:val="both"/>
            </w:pPr>
            <w:r w:rsidRPr="005F75A8">
              <w:t>Л-1970,77 метара</w:t>
            </w:r>
          </w:p>
        </w:tc>
      </w:tr>
      <w:tr w:rsidR="00B8204C" w:rsidRPr="00A8202D" w:rsidTr="00FC34D2">
        <w:tc>
          <w:tcPr>
            <w:tcW w:w="5855" w:type="dxa"/>
          </w:tcPr>
          <w:p w:rsidR="00B8204C" w:rsidRPr="005F75A8" w:rsidRDefault="00B8204C" w:rsidP="00FC34D2">
            <w:pPr>
              <w:pStyle w:val="TableContents"/>
              <w:jc w:val="both"/>
              <w:rPr>
                <w:b/>
              </w:rPr>
            </w:pPr>
            <w:r w:rsidRPr="005F75A8">
              <w:rPr>
                <w:b/>
              </w:rPr>
              <w:t>Главни пројекат рехабилитације</w:t>
            </w:r>
          </w:p>
          <w:p w:rsidR="00B8204C" w:rsidRPr="005F75A8" w:rsidRDefault="00B8204C" w:rsidP="00FC34D2">
            <w:pPr>
              <w:pStyle w:val="TableContents"/>
              <w:jc w:val="both"/>
            </w:pPr>
            <w:r w:rsidRPr="005F75A8">
              <w:t>Локални пут Узовница-Виногради</w:t>
            </w:r>
          </w:p>
          <w:p w:rsidR="00B8204C" w:rsidRPr="005F75A8" w:rsidRDefault="00B8204C" w:rsidP="00FC34D2">
            <w:pPr>
              <w:jc w:val="both"/>
            </w:pPr>
            <w:r w:rsidRPr="005F75A8">
              <w:t>Л-6021,28 метара</w:t>
            </w:r>
          </w:p>
        </w:tc>
      </w:tr>
      <w:tr w:rsidR="00B8204C" w:rsidRPr="00A8202D" w:rsidTr="00FC34D2">
        <w:tc>
          <w:tcPr>
            <w:tcW w:w="5855" w:type="dxa"/>
          </w:tcPr>
          <w:p w:rsidR="00B8204C" w:rsidRPr="005F75A8" w:rsidRDefault="00B8204C" w:rsidP="00FC34D2">
            <w:pPr>
              <w:pStyle w:val="TableContents"/>
              <w:jc w:val="both"/>
              <w:rPr>
                <w:b/>
              </w:rPr>
            </w:pPr>
            <w:r w:rsidRPr="005F75A8">
              <w:rPr>
                <w:b/>
              </w:rPr>
              <w:t>Главни пројекат рехабилитације</w:t>
            </w:r>
          </w:p>
          <w:p w:rsidR="00B8204C" w:rsidRPr="005F75A8" w:rsidRDefault="00B8204C" w:rsidP="00FC34D2">
            <w:pPr>
              <w:jc w:val="both"/>
            </w:pPr>
            <w:r w:rsidRPr="005F75A8">
              <w:t xml:space="preserve">Локални пут Бабински Мост- Берловина </w:t>
            </w:r>
          </w:p>
          <w:p w:rsidR="00B8204C" w:rsidRPr="005F75A8" w:rsidRDefault="00B8204C" w:rsidP="00FC34D2">
            <w:pPr>
              <w:jc w:val="both"/>
            </w:pPr>
            <w:r w:rsidRPr="005F75A8">
              <w:t>Л= 2.294,75 метара</w:t>
            </w:r>
          </w:p>
        </w:tc>
      </w:tr>
      <w:tr w:rsidR="00B8204C" w:rsidRPr="00A8202D" w:rsidTr="00FC34D2">
        <w:tc>
          <w:tcPr>
            <w:tcW w:w="5855" w:type="dxa"/>
          </w:tcPr>
          <w:p w:rsidR="00B8204C" w:rsidRPr="005F75A8" w:rsidRDefault="00B8204C" w:rsidP="00FC34D2">
            <w:pPr>
              <w:pStyle w:val="TableContents"/>
              <w:jc w:val="both"/>
              <w:rPr>
                <w:b/>
              </w:rPr>
            </w:pPr>
            <w:r w:rsidRPr="005F75A8">
              <w:rPr>
                <w:b/>
              </w:rPr>
              <w:t>Главни пројекат рехабилитације</w:t>
            </w:r>
          </w:p>
          <w:p w:rsidR="00B8204C" w:rsidRPr="005F75A8" w:rsidRDefault="00B8204C" w:rsidP="00FC34D2">
            <w:pPr>
              <w:pStyle w:val="TableContents"/>
              <w:jc w:val="both"/>
            </w:pPr>
            <w:r w:rsidRPr="005F75A8">
              <w:t xml:space="preserve">Локални пут Бабин – Берловине </w:t>
            </w:r>
          </w:p>
          <w:p w:rsidR="00B8204C" w:rsidRPr="005F75A8" w:rsidRDefault="00B8204C" w:rsidP="00FC34D2">
            <w:pPr>
              <w:pStyle w:val="TableContents"/>
              <w:jc w:val="both"/>
              <w:rPr>
                <w:b/>
              </w:rPr>
            </w:pPr>
            <w:r w:rsidRPr="005F75A8">
              <w:t>Л = 2.500,00 метара</w:t>
            </w:r>
          </w:p>
        </w:tc>
      </w:tr>
    </w:tbl>
    <w:p w:rsidR="00B8204C" w:rsidRDefault="00B8204C" w:rsidP="00B8204C">
      <w:pPr>
        <w:spacing w:after="120"/>
        <w:ind w:left="360"/>
        <w:jc w:val="both"/>
        <w:rPr>
          <w:lang/>
        </w:rPr>
      </w:pPr>
    </w:p>
    <w:p w:rsidR="007F28AC" w:rsidRDefault="007F28AC" w:rsidP="00B8204C">
      <w:pPr>
        <w:spacing w:after="120"/>
        <w:ind w:left="360"/>
        <w:jc w:val="both"/>
        <w:rPr>
          <w:lang/>
        </w:rPr>
      </w:pPr>
    </w:p>
    <w:p w:rsidR="007F28AC" w:rsidRDefault="007F28AC" w:rsidP="00B8204C">
      <w:pPr>
        <w:spacing w:after="120"/>
        <w:ind w:left="360"/>
        <w:jc w:val="both"/>
        <w:rPr>
          <w:lang/>
        </w:rPr>
      </w:pPr>
    </w:p>
    <w:p w:rsidR="00B8204C" w:rsidRPr="00B8204C" w:rsidRDefault="00B8204C" w:rsidP="00B8204C">
      <w:pPr>
        <w:spacing w:after="120"/>
        <w:ind w:left="360"/>
        <w:jc w:val="both"/>
        <w:rPr>
          <w:b/>
          <w:lang/>
        </w:rPr>
      </w:pPr>
      <w:r w:rsidRPr="00B8204C">
        <w:rPr>
          <w:b/>
          <w:lang/>
        </w:rPr>
        <w:lastRenderedPageBreak/>
        <w:t>Партија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5863"/>
      </w:tblGrid>
      <w:tr w:rsidR="00B8204C" w:rsidRPr="00A8202D" w:rsidTr="00FC34D2">
        <w:tc>
          <w:tcPr>
            <w:tcW w:w="559" w:type="dxa"/>
          </w:tcPr>
          <w:p w:rsidR="00B8204C" w:rsidRPr="00A8202D" w:rsidRDefault="00B8204C" w:rsidP="00FC34D2">
            <w:pPr>
              <w:jc w:val="both"/>
              <w:rPr>
                <w:rFonts w:ascii="Arial" w:hAnsi="Arial" w:cs="Arial"/>
              </w:rPr>
            </w:pPr>
            <w:r w:rsidRPr="00A8202D">
              <w:rPr>
                <w:rFonts w:ascii="Arial" w:hAnsi="Arial" w:cs="Arial"/>
              </w:rPr>
              <w:t>1.</w:t>
            </w:r>
          </w:p>
        </w:tc>
        <w:tc>
          <w:tcPr>
            <w:tcW w:w="5863" w:type="dxa"/>
          </w:tcPr>
          <w:p w:rsidR="00B8204C" w:rsidRPr="005F75A8" w:rsidRDefault="00B8204C" w:rsidP="00FC34D2">
            <w:pPr>
              <w:pStyle w:val="TableContents"/>
              <w:jc w:val="both"/>
              <w:rPr>
                <w:b/>
              </w:rPr>
            </w:pPr>
            <w:r w:rsidRPr="005F75A8">
              <w:rPr>
                <w:b/>
              </w:rPr>
              <w:t>Идејни пројекат-реконструкција</w:t>
            </w:r>
          </w:p>
          <w:p w:rsidR="00B8204C" w:rsidRPr="005F75A8" w:rsidRDefault="00B8204C" w:rsidP="00FC34D2">
            <w:pPr>
              <w:pStyle w:val="TableContents"/>
              <w:jc w:val="both"/>
            </w:pPr>
            <w:r w:rsidRPr="005F75A8">
              <w:t>Локални пут Г.Трешњица-Грчић</w:t>
            </w:r>
          </w:p>
          <w:p w:rsidR="00B8204C" w:rsidRPr="005F75A8" w:rsidRDefault="00B8204C" w:rsidP="00FC34D2">
            <w:pPr>
              <w:jc w:val="both"/>
            </w:pPr>
            <w:r w:rsidRPr="005F75A8">
              <w:t>Л-4965,23 метара</w:t>
            </w:r>
          </w:p>
        </w:tc>
      </w:tr>
      <w:tr w:rsidR="00B8204C" w:rsidRPr="00A8202D" w:rsidTr="00FC34D2">
        <w:tc>
          <w:tcPr>
            <w:tcW w:w="559" w:type="dxa"/>
          </w:tcPr>
          <w:p w:rsidR="00B8204C" w:rsidRPr="00A8202D" w:rsidRDefault="00B8204C" w:rsidP="00FC34D2">
            <w:pPr>
              <w:jc w:val="both"/>
              <w:rPr>
                <w:rFonts w:ascii="Arial" w:hAnsi="Arial" w:cs="Arial"/>
              </w:rPr>
            </w:pPr>
            <w:r w:rsidRPr="00A8202D">
              <w:rPr>
                <w:rFonts w:ascii="Arial" w:hAnsi="Arial" w:cs="Arial"/>
              </w:rPr>
              <w:t>2.</w:t>
            </w:r>
          </w:p>
        </w:tc>
        <w:tc>
          <w:tcPr>
            <w:tcW w:w="5863" w:type="dxa"/>
          </w:tcPr>
          <w:p w:rsidR="00B8204C" w:rsidRPr="005F75A8" w:rsidRDefault="00B8204C" w:rsidP="00FC34D2">
            <w:pPr>
              <w:pStyle w:val="TableContents"/>
              <w:jc w:val="both"/>
              <w:rPr>
                <w:b/>
              </w:rPr>
            </w:pPr>
            <w:r w:rsidRPr="005F75A8">
              <w:rPr>
                <w:b/>
              </w:rPr>
              <w:t>Идејни пројекат -реконструкција</w:t>
            </w:r>
          </w:p>
          <w:p w:rsidR="00B8204C" w:rsidRPr="005F75A8" w:rsidRDefault="00B8204C" w:rsidP="00FC34D2">
            <w:pPr>
              <w:pStyle w:val="TableContents"/>
              <w:jc w:val="both"/>
            </w:pPr>
            <w:r w:rsidRPr="005F75A8">
              <w:t>Локални пут Битиновац-Лукића Брдо</w:t>
            </w:r>
          </w:p>
          <w:p w:rsidR="00B8204C" w:rsidRPr="005F75A8" w:rsidRDefault="00B8204C" w:rsidP="00FC34D2">
            <w:pPr>
              <w:jc w:val="both"/>
            </w:pPr>
            <w:r w:rsidRPr="005F75A8">
              <w:t>Л-4959,92 метара</w:t>
            </w:r>
          </w:p>
        </w:tc>
      </w:tr>
      <w:tr w:rsidR="00B8204C" w:rsidRPr="00A8202D" w:rsidTr="00FC34D2">
        <w:tc>
          <w:tcPr>
            <w:tcW w:w="559" w:type="dxa"/>
          </w:tcPr>
          <w:p w:rsidR="00B8204C" w:rsidRPr="00A8202D" w:rsidRDefault="00B8204C" w:rsidP="00FC34D2">
            <w:pPr>
              <w:jc w:val="both"/>
              <w:rPr>
                <w:rFonts w:ascii="Arial" w:hAnsi="Arial" w:cs="Arial"/>
              </w:rPr>
            </w:pPr>
            <w:r w:rsidRPr="00A8202D">
              <w:rPr>
                <w:rFonts w:ascii="Arial" w:hAnsi="Arial" w:cs="Arial"/>
              </w:rPr>
              <w:t>3.</w:t>
            </w:r>
          </w:p>
        </w:tc>
        <w:tc>
          <w:tcPr>
            <w:tcW w:w="5863" w:type="dxa"/>
          </w:tcPr>
          <w:p w:rsidR="00B8204C" w:rsidRPr="005F75A8" w:rsidRDefault="00B8204C" w:rsidP="00FC34D2">
            <w:pPr>
              <w:pStyle w:val="TableContents"/>
              <w:jc w:val="both"/>
              <w:rPr>
                <w:b/>
              </w:rPr>
            </w:pPr>
            <w:r w:rsidRPr="005F75A8">
              <w:rPr>
                <w:b/>
              </w:rPr>
              <w:t>Идејни пројекат -реконструкција</w:t>
            </w:r>
          </w:p>
          <w:p w:rsidR="00B8204C" w:rsidRPr="005F75A8" w:rsidRDefault="00B8204C" w:rsidP="00FC34D2">
            <w:pPr>
              <w:pStyle w:val="TableContents"/>
              <w:jc w:val="both"/>
            </w:pPr>
            <w:r w:rsidRPr="005F75A8">
              <w:t>Локални пут Постење-Рујевац</w:t>
            </w:r>
          </w:p>
          <w:p w:rsidR="00B8204C" w:rsidRPr="005F75A8" w:rsidRDefault="00B8204C" w:rsidP="00FC34D2">
            <w:pPr>
              <w:jc w:val="both"/>
            </w:pPr>
            <w:r w:rsidRPr="005F75A8">
              <w:t>Л-5063,65 метара</w:t>
            </w:r>
          </w:p>
        </w:tc>
      </w:tr>
      <w:tr w:rsidR="00B8204C" w:rsidRPr="00A8202D" w:rsidTr="00FC34D2">
        <w:tc>
          <w:tcPr>
            <w:tcW w:w="559" w:type="dxa"/>
          </w:tcPr>
          <w:p w:rsidR="00B8204C" w:rsidRPr="00A8202D" w:rsidRDefault="00B8204C" w:rsidP="00FC34D2">
            <w:pPr>
              <w:jc w:val="both"/>
              <w:rPr>
                <w:rFonts w:ascii="Arial" w:hAnsi="Arial" w:cs="Arial"/>
              </w:rPr>
            </w:pPr>
            <w:r w:rsidRPr="00A8202D">
              <w:rPr>
                <w:rFonts w:ascii="Arial" w:hAnsi="Arial" w:cs="Arial"/>
              </w:rPr>
              <w:t xml:space="preserve">4. </w:t>
            </w:r>
          </w:p>
        </w:tc>
        <w:tc>
          <w:tcPr>
            <w:tcW w:w="5863" w:type="dxa"/>
          </w:tcPr>
          <w:p w:rsidR="00B8204C" w:rsidRPr="005F75A8" w:rsidRDefault="00B8204C" w:rsidP="00FC34D2">
            <w:pPr>
              <w:pStyle w:val="TableContents"/>
              <w:jc w:val="both"/>
              <w:rPr>
                <w:b/>
              </w:rPr>
            </w:pPr>
            <w:r w:rsidRPr="005F75A8">
              <w:rPr>
                <w:b/>
              </w:rPr>
              <w:t>Идејни пројекат- реконструкција</w:t>
            </w:r>
          </w:p>
          <w:p w:rsidR="00B8204C" w:rsidRPr="005F75A8" w:rsidRDefault="00B8204C" w:rsidP="00FC34D2">
            <w:pPr>
              <w:pStyle w:val="TableContents"/>
              <w:jc w:val="both"/>
            </w:pPr>
            <w:r w:rsidRPr="005F75A8">
              <w:t xml:space="preserve">Улица Стојана Чупића </w:t>
            </w:r>
          </w:p>
        </w:tc>
      </w:tr>
    </w:tbl>
    <w:p w:rsidR="00B8204C" w:rsidRDefault="00B8204C" w:rsidP="00B8204C">
      <w:pPr>
        <w:spacing w:after="120"/>
        <w:ind w:left="360"/>
        <w:jc w:val="both"/>
        <w:rPr>
          <w:lang/>
        </w:rPr>
      </w:pPr>
    </w:p>
    <w:p w:rsidR="00B8204C" w:rsidRDefault="00B8204C" w:rsidP="00B8204C">
      <w:pPr>
        <w:spacing w:after="120"/>
        <w:ind w:left="360"/>
        <w:jc w:val="both"/>
        <w:rPr>
          <w:lang/>
        </w:rPr>
      </w:pPr>
    </w:p>
    <w:p w:rsidR="00B8204C" w:rsidRPr="00B8204C" w:rsidRDefault="00B8204C" w:rsidP="00B8204C">
      <w:pPr>
        <w:spacing w:after="120"/>
        <w:ind w:left="360"/>
        <w:jc w:val="both"/>
        <w:rPr>
          <w:b/>
          <w:lang/>
        </w:rPr>
      </w:pPr>
      <w:r w:rsidRPr="00B8204C">
        <w:rPr>
          <w:b/>
          <w:lang/>
        </w:rPr>
        <w:t>Партија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8692"/>
      </w:tblGrid>
      <w:tr w:rsidR="00B8204C" w:rsidRPr="00A8202D" w:rsidTr="00FC34D2">
        <w:tc>
          <w:tcPr>
            <w:tcW w:w="559" w:type="dxa"/>
          </w:tcPr>
          <w:p w:rsidR="00B8204C" w:rsidRPr="00A8202D" w:rsidRDefault="00B8204C" w:rsidP="00FC34D2">
            <w:pPr>
              <w:jc w:val="both"/>
              <w:rPr>
                <w:rFonts w:ascii="Arial" w:hAnsi="Arial" w:cs="Arial"/>
              </w:rPr>
            </w:pPr>
            <w:r w:rsidRPr="00A8202D">
              <w:rPr>
                <w:rFonts w:ascii="Arial" w:hAnsi="Arial" w:cs="Arial"/>
              </w:rPr>
              <w:t>1</w:t>
            </w:r>
          </w:p>
        </w:tc>
        <w:tc>
          <w:tcPr>
            <w:tcW w:w="9063" w:type="dxa"/>
            <w:shd w:val="clear" w:color="auto" w:fill="auto"/>
          </w:tcPr>
          <w:p w:rsidR="00B8204C" w:rsidRPr="005F75A8" w:rsidRDefault="00B8204C" w:rsidP="00FC34D2">
            <w:pPr>
              <w:jc w:val="both"/>
              <w:rPr>
                <w:b/>
              </w:rPr>
            </w:pPr>
            <w:r w:rsidRPr="005F75A8">
              <w:rPr>
                <w:b/>
              </w:rPr>
              <w:t>Главни пројекат рехабилитације</w:t>
            </w:r>
          </w:p>
          <w:p w:rsidR="00B8204C" w:rsidRPr="005F75A8" w:rsidRDefault="00B8204C" w:rsidP="00FC34D2">
            <w:pPr>
              <w:jc w:val="both"/>
            </w:pPr>
            <w:r w:rsidRPr="005F75A8">
              <w:t>Пут Цапарић – Леовић Л = 700 метара</w:t>
            </w:r>
          </w:p>
        </w:tc>
      </w:tr>
      <w:tr w:rsidR="00B8204C" w:rsidRPr="00A8202D" w:rsidTr="00FC34D2">
        <w:tc>
          <w:tcPr>
            <w:tcW w:w="559" w:type="dxa"/>
          </w:tcPr>
          <w:p w:rsidR="00B8204C" w:rsidRPr="00A8202D" w:rsidRDefault="00B8204C" w:rsidP="00FC34D2">
            <w:pPr>
              <w:jc w:val="both"/>
              <w:rPr>
                <w:rFonts w:ascii="Arial" w:hAnsi="Arial" w:cs="Arial"/>
              </w:rPr>
            </w:pPr>
            <w:r w:rsidRPr="00A8202D">
              <w:rPr>
                <w:rFonts w:ascii="Arial" w:hAnsi="Arial" w:cs="Arial"/>
              </w:rPr>
              <w:t>2.</w:t>
            </w:r>
          </w:p>
        </w:tc>
        <w:tc>
          <w:tcPr>
            <w:tcW w:w="9063" w:type="dxa"/>
          </w:tcPr>
          <w:p w:rsidR="00B8204C" w:rsidRPr="005F75A8" w:rsidRDefault="00B8204C" w:rsidP="00FC34D2">
            <w:pPr>
              <w:pStyle w:val="TableContents"/>
              <w:jc w:val="both"/>
              <w:rPr>
                <w:b/>
              </w:rPr>
            </w:pPr>
            <w:r w:rsidRPr="005F75A8">
              <w:rPr>
                <w:b/>
              </w:rPr>
              <w:t>Главни пројекат рехабилитације</w:t>
            </w:r>
          </w:p>
          <w:p w:rsidR="00B8204C" w:rsidRPr="005F75A8" w:rsidRDefault="00B8204C" w:rsidP="00FC34D2">
            <w:pPr>
              <w:pStyle w:val="TableContents"/>
              <w:jc w:val="both"/>
            </w:pPr>
            <w:r w:rsidRPr="005F75A8">
              <w:t>Пут Раиновача-Г.Кошље,деоница Разбојиште- Г.Кошље</w:t>
            </w:r>
          </w:p>
          <w:p w:rsidR="00B8204C" w:rsidRPr="005F75A8" w:rsidRDefault="00B8204C" w:rsidP="00FC34D2">
            <w:pPr>
              <w:jc w:val="both"/>
            </w:pPr>
            <w:r w:rsidRPr="005F75A8">
              <w:t>Л-5000,00 метара</w:t>
            </w:r>
          </w:p>
        </w:tc>
      </w:tr>
    </w:tbl>
    <w:p w:rsidR="00B8204C" w:rsidRDefault="00B8204C" w:rsidP="00B8204C">
      <w:pPr>
        <w:spacing w:after="120"/>
        <w:ind w:left="360"/>
        <w:jc w:val="both"/>
        <w:rPr>
          <w:lang/>
        </w:rPr>
      </w:pPr>
    </w:p>
    <w:p w:rsidR="00F74336" w:rsidRDefault="00F74336" w:rsidP="00CB5662">
      <w:pPr>
        <w:jc w:val="both"/>
        <w:rPr>
          <w:b/>
          <w:sz w:val="28"/>
          <w:szCs w:val="28"/>
          <w:lang w:val="sr-Cyrl-CS"/>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7F28AC" w:rsidRPr="00FC34D2" w:rsidRDefault="00FC34D2" w:rsidP="00FC34D2">
      <w:pPr>
        <w:jc w:val="center"/>
        <w:rPr>
          <w:b/>
          <w:lang/>
        </w:rPr>
      </w:pPr>
      <w:r w:rsidRPr="00FC34D2">
        <w:rPr>
          <w:b/>
        </w:rPr>
        <w:t>Пројектни зада</w:t>
      </w:r>
      <w:r w:rsidRPr="00FC34D2">
        <w:rPr>
          <w:b/>
          <w:lang/>
        </w:rPr>
        <w:t>ци</w:t>
      </w:r>
    </w:p>
    <w:p w:rsidR="007F28AC" w:rsidRPr="00FC34D2" w:rsidRDefault="007F28AC" w:rsidP="007F28AC">
      <w:pPr>
        <w:jc w:val="both"/>
        <w:rPr>
          <w:lang/>
        </w:rPr>
      </w:pPr>
    </w:p>
    <w:p w:rsidR="007F28AC" w:rsidRPr="00FC34D2" w:rsidRDefault="007F28AC" w:rsidP="007F28AC">
      <w:pPr>
        <w:jc w:val="both"/>
        <w:rPr>
          <w:b/>
        </w:rPr>
      </w:pPr>
      <w:r w:rsidRPr="00FC34D2">
        <w:rPr>
          <w:b/>
        </w:rPr>
        <w:t>Партија 1.</w:t>
      </w:r>
    </w:p>
    <w:p w:rsidR="007F28AC" w:rsidRPr="00FC34D2" w:rsidRDefault="007F28AC" w:rsidP="007F28AC">
      <w:pPr>
        <w:jc w:val="both"/>
      </w:pPr>
      <w:r w:rsidRPr="00FC34D2">
        <w:t>Постојеће Главне пројекте рехабилитације локалних путева у општини Љубовија, који су израђени пре 01.01.2016. године, од стране „Хармонија Пројект“ доо Ваљево,  ускладити са важећим Законом о планирању и изградњи  (Службени гласник РС.- број</w:t>
      </w:r>
      <w:r w:rsidRPr="00FC34D2">
        <w:rPr>
          <w:i/>
          <w:iCs/>
          <w:lang w:val="sr-Latn-CS"/>
        </w:rPr>
        <w:t xml:space="preserve"> </w:t>
      </w:r>
      <w:r w:rsidRPr="00FC34D2">
        <w:rPr>
          <w:iCs/>
          <w:lang w:val="sr-Latn-CS"/>
        </w:rPr>
        <w:t>("</w:t>
      </w:r>
      <w:r w:rsidRPr="00FC34D2">
        <w:rPr>
          <w:iCs/>
        </w:rPr>
        <w:t>Сл</w:t>
      </w:r>
      <w:r w:rsidRPr="00FC34D2">
        <w:rPr>
          <w:iCs/>
          <w:lang w:val="sr-Latn-CS"/>
        </w:rPr>
        <w:t xml:space="preserve">. </w:t>
      </w:r>
      <w:r w:rsidRPr="00FC34D2">
        <w:rPr>
          <w:iCs/>
        </w:rPr>
        <w:t>гласник</w:t>
      </w:r>
      <w:r w:rsidRPr="00FC34D2">
        <w:rPr>
          <w:iCs/>
          <w:lang w:val="sr-Latn-CS"/>
        </w:rPr>
        <w:t xml:space="preserve"> </w:t>
      </w:r>
      <w:r w:rsidRPr="00FC34D2">
        <w:rPr>
          <w:iCs/>
        </w:rPr>
        <w:t>РС</w:t>
      </w:r>
      <w:r w:rsidRPr="00FC34D2">
        <w:rPr>
          <w:iCs/>
          <w:lang w:val="sr-Latn-CS"/>
        </w:rPr>
        <w:t xml:space="preserve">", </w:t>
      </w:r>
      <w:r w:rsidRPr="00FC34D2">
        <w:rPr>
          <w:iCs/>
        </w:rPr>
        <w:t>бр</w:t>
      </w:r>
      <w:r w:rsidRPr="00FC34D2">
        <w:rPr>
          <w:iCs/>
          <w:lang w:val="sr-Latn-CS"/>
        </w:rPr>
        <w:t xml:space="preserve">. 72/2009, 81/2009 - </w:t>
      </w:r>
      <w:r w:rsidRPr="00FC34D2">
        <w:rPr>
          <w:iCs/>
        </w:rPr>
        <w:t>испр</w:t>
      </w:r>
      <w:r w:rsidRPr="00FC34D2">
        <w:rPr>
          <w:iCs/>
          <w:lang w:val="sr-Latn-CS"/>
        </w:rPr>
        <w:t xml:space="preserve">., 64/2010 – </w:t>
      </w:r>
      <w:r w:rsidRPr="00FC34D2">
        <w:rPr>
          <w:iCs/>
        </w:rPr>
        <w:t>одлука</w:t>
      </w:r>
      <w:r w:rsidRPr="00FC34D2">
        <w:rPr>
          <w:iCs/>
          <w:lang w:val="sr-Latn-CS"/>
        </w:rPr>
        <w:t xml:space="preserve"> </w:t>
      </w:r>
      <w:r w:rsidRPr="00FC34D2">
        <w:rPr>
          <w:iCs/>
        </w:rPr>
        <w:t>УС</w:t>
      </w:r>
      <w:r w:rsidRPr="00FC34D2">
        <w:rPr>
          <w:iCs/>
          <w:lang w:val="sr-Latn-CS"/>
        </w:rPr>
        <w:t xml:space="preserve">, 24/2011, 121/2012, 42/2013 - </w:t>
      </w:r>
      <w:r w:rsidRPr="00FC34D2">
        <w:rPr>
          <w:iCs/>
        </w:rPr>
        <w:t>одлука</w:t>
      </w:r>
      <w:r w:rsidRPr="00FC34D2">
        <w:rPr>
          <w:iCs/>
          <w:lang w:val="sr-Latn-CS"/>
        </w:rPr>
        <w:t xml:space="preserve"> </w:t>
      </w:r>
      <w:r w:rsidRPr="00FC34D2">
        <w:rPr>
          <w:iCs/>
        </w:rPr>
        <w:t>УС</w:t>
      </w:r>
      <w:r w:rsidRPr="00FC34D2">
        <w:rPr>
          <w:iCs/>
          <w:lang w:val="sr-Latn-CS"/>
        </w:rPr>
        <w:t xml:space="preserve">, 50/2013 - </w:t>
      </w:r>
      <w:r w:rsidRPr="00FC34D2">
        <w:rPr>
          <w:iCs/>
        </w:rPr>
        <w:t>одлука</w:t>
      </w:r>
      <w:r w:rsidRPr="00FC34D2">
        <w:rPr>
          <w:iCs/>
          <w:lang w:val="sr-Latn-CS"/>
        </w:rPr>
        <w:t xml:space="preserve"> </w:t>
      </w:r>
      <w:r w:rsidRPr="00FC34D2">
        <w:rPr>
          <w:iCs/>
        </w:rPr>
        <w:t>УС</w:t>
      </w:r>
      <w:r w:rsidRPr="00FC34D2">
        <w:rPr>
          <w:iCs/>
          <w:lang w:val="sr-Latn-CS"/>
        </w:rPr>
        <w:t xml:space="preserve">, 98/2013 - </w:t>
      </w:r>
      <w:r w:rsidRPr="00FC34D2">
        <w:rPr>
          <w:iCs/>
        </w:rPr>
        <w:t>одлука</w:t>
      </w:r>
      <w:r w:rsidRPr="00FC34D2">
        <w:rPr>
          <w:iCs/>
          <w:lang w:val="sr-Latn-CS"/>
        </w:rPr>
        <w:t xml:space="preserve"> </w:t>
      </w:r>
      <w:r w:rsidRPr="00FC34D2">
        <w:rPr>
          <w:iCs/>
        </w:rPr>
        <w:t>УС</w:t>
      </w:r>
      <w:r w:rsidRPr="00FC34D2">
        <w:rPr>
          <w:iCs/>
          <w:lang w:val="sr-Latn-CS"/>
        </w:rPr>
        <w:t xml:space="preserve">, 132/2014 </w:t>
      </w:r>
      <w:r w:rsidRPr="00FC34D2">
        <w:rPr>
          <w:iCs/>
        </w:rPr>
        <w:t>и</w:t>
      </w:r>
      <w:r w:rsidRPr="00FC34D2">
        <w:rPr>
          <w:iCs/>
          <w:lang w:val="sr-Latn-CS"/>
        </w:rPr>
        <w:t xml:space="preserve"> 145/2014)</w:t>
      </w:r>
      <w:r w:rsidRPr="00FC34D2">
        <w:t xml:space="preserve">  и поднети захтев по овлашћењу инвеститора за прибављање решења по члану 145. истог Закона у ЦЕОП-у. </w:t>
      </w:r>
    </w:p>
    <w:p w:rsidR="007F28AC" w:rsidRPr="00FC34D2" w:rsidRDefault="007F28AC" w:rsidP="007F28AC">
      <w:pPr>
        <w:jc w:val="both"/>
      </w:pPr>
      <w:r w:rsidRPr="00FC34D2">
        <w:t xml:space="preserve">У складу са чланом 15. Правилника о изменама и допунама Правилника о садржини, начину и поступку израде и начин вршења контроле техничке документације према класи и намени објекта ( „Службени гласник РС“, бр. 96/2016) који наводи да </w:t>
      </w:r>
      <w:r w:rsidRPr="00FC34D2">
        <w:rPr>
          <w:shd w:val="clear" w:color="auto" w:fill="FFFFFF"/>
        </w:rPr>
        <w:t>Главни пројекат израђен до дана ступања на снагу овог правилника, у складу са одредбама Закона о планирању и изградњи ("Службени гласник РС", бр. 72/09, 81/09 - исправка, 64/10 - УС, 24/11, 121/12, 42/13 - УС, 50/13, 98/13 - УС), може се користити као</w:t>
      </w:r>
      <w:r w:rsidRPr="00FC34D2">
        <w:t xml:space="preserve"> </w:t>
      </w:r>
      <w:r w:rsidRPr="00FC34D2">
        <w:rPr>
          <w:shd w:val="clear" w:color="auto" w:fill="FFFFFF"/>
        </w:rPr>
        <w:t>идејни пројекат за објекте из чл. 145. и 147. Закона, уз обавезну израду главне свеске идејног пројекта, у складу са чланом 42. овог правилника, у поступку прибављања решења по члану 145. Закона, односно привремене грађевинске дозволе, ако се тај захтев поднесе надлежном органу најкасније до 30. јуна 2017. године.</w:t>
      </w:r>
    </w:p>
    <w:p w:rsidR="007F28AC" w:rsidRPr="00FC34D2" w:rsidRDefault="007F28AC" w:rsidP="007F28AC">
      <w:pPr>
        <w:jc w:val="both"/>
        <w:rPr>
          <w:lang/>
        </w:rPr>
      </w:pPr>
      <w:r w:rsidRPr="00FC34D2">
        <w:lastRenderedPageBreak/>
        <w:t>Потребно је извршити уподобљавање (усклађивање) следеће пројектно техничке документације  у складу са напред наведеним уз обавезу извршиоца посла да поднесе захтев за добијање одобрења за градњу у ЦЕОП-у (доказ о власништву, административне таксе у обједињеној процедури као и геодетску подлогу обезбеђује  инвеститор) најкасније до 30.06.2017.године, а по овлашћењу наручиоца.</w:t>
      </w:r>
    </w:p>
    <w:p w:rsidR="007F28AC" w:rsidRPr="00FC34D2" w:rsidRDefault="007F28AC" w:rsidP="007F28AC">
      <w:pPr>
        <w:jc w:val="both"/>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5"/>
      </w:tblGrid>
      <w:tr w:rsidR="007F28AC" w:rsidRPr="00FC34D2" w:rsidTr="00FC34D2">
        <w:tc>
          <w:tcPr>
            <w:tcW w:w="5855" w:type="dxa"/>
          </w:tcPr>
          <w:p w:rsidR="007F28AC" w:rsidRPr="00FC34D2" w:rsidRDefault="007F28AC" w:rsidP="00FC34D2">
            <w:pPr>
              <w:pStyle w:val="TableContents"/>
              <w:jc w:val="both"/>
              <w:rPr>
                <w:b/>
              </w:rPr>
            </w:pPr>
            <w:r w:rsidRPr="00FC34D2">
              <w:rPr>
                <w:b/>
              </w:rPr>
              <w:t>Главни пројекат рехабилитације</w:t>
            </w:r>
          </w:p>
          <w:p w:rsidR="007F28AC" w:rsidRPr="00FC34D2" w:rsidRDefault="007F28AC" w:rsidP="00FC34D2">
            <w:pPr>
              <w:pStyle w:val="TableContents"/>
              <w:jc w:val="both"/>
            </w:pPr>
            <w:r w:rsidRPr="00FC34D2">
              <w:t>Локални пут Пиперића мост-Соколац</w:t>
            </w:r>
          </w:p>
          <w:p w:rsidR="007F28AC" w:rsidRPr="00FC34D2" w:rsidRDefault="007F28AC" w:rsidP="00FC34D2">
            <w:pPr>
              <w:jc w:val="both"/>
            </w:pPr>
            <w:r w:rsidRPr="00FC34D2">
              <w:t>Л-1997,23 метара</w:t>
            </w:r>
          </w:p>
        </w:tc>
      </w:tr>
      <w:tr w:rsidR="007F28AC" w:rsidRPr="00FC34D2" w:rsidTr="00FC34D2">
        <w:tc>
          <w:tcPr>
            <w:tcW w:w="5855" w:type="dxa"/>
          </w:tcPr>
          <w:p w:rsidR="007F28AC" w:rsidRPr="00FC34D2" w:rsidRDefault="007F28AC" w:rsidP="00FC34D2">
            <w:pPr>
              <w:pStyle w:val="TableContents"/>
              <w:jc w:val="both"/>
              <w:rPr>
                <w:b/>
              </w:rPr>
            </w:pPr>
            <w:r w:rsidRPr="00FC34D2">
              <w:rPr>
                <w:b/>
              </w:rPr>
              <w:t>Главни пројекат рехабилитације</w:t>
            </w:r>
          </w:p>
          <w:p w:rsidR="007F28AC" w:rsidRPr="00FC34D2" w:rsidRDefault="007F28AC" w:rsidP="00FC34D2">
            <w:pPr>
              <w:pStyle w:val="TableContents"/>
              <w:jc w:val="both"/>
            </w:pPr>
            <w:r w:rsidRPr="00FC34D2">
              <w:t>Локални пут Жичара-Г.Оровица</w:t>
            </w:r>
          </w:p>
          <w:p w:rsidR="007F28AC" w:rsidRPr="00FC34D2" w:rsidRDefault="007F28AC" w:rsidP="00FC34D2">
            <w:pPr>
              <w:jc w:val="both"/>
            </w:pPr>
            <w:r w:rsidRPr="00FC34D2">
              <w:t>Л-1970,77 метара</w:t>
            </w:r>
          </w:p>
        </w:tc>
      </w:tr>
      <w:tr w:rsidR="007F28AC" w:rsidRPr="00FC34D2" w:rsidTr="00FC34D2">
        <w:tc>
          <w:tcPr>
            <w:tcW w:w="5855" w:type="dxa"/>
          </w:tcPr>
          <w:p w:rsidR="007F28AC" w:rsidRPr="00FC34D2" w:rsidRDefault="007F28AC" w:rsidP="00FC34D2">
            <w:pPr>
              <w:pStyle w:val="TableContents"/>
              <w:jc w:val="both"/>
              <w:rPr>
                <w:b/>
              </w:rPr>
            </w:pPr>
            <w:r w:rsidRPr="00FC34D2">
              <w:rPr>
                <w:b/>
              </w:rPr>
              <w:t>Главни пројекат рехабилитације</w:t>
            </w:r>
          </w:p>
          <w:p w:rsidR="007F28AC" w:rsidRPr="00FC34D2" w:rsidRDefault="007F28AC" w:rsidP="00FC34D2">
            <w:pPr>
              <w:pStyle w:val="TableContents"/>
              <w:jc w:val="both"/>
            </w:pPr>
            <w:r w:rsidRPr="00FC34D2">
              <w:t>Локални пут Узовница-Виногради</w:t>
            </w:r>
          </w:p>
          <w:p w:rsidR="007F28AC" w:rsidRPr="00FC34D2" w:rsidRDefault="007F28AC" w:rsidP="00FC34D2">
            <w:pPr>
              <w:jc w:val="both"/>
            </w:pPr>
            <w:r w:rsidRPr="00FC34D2">
              <w:t>Л-6021,28 метара</w:t>
            </w:r>
          </w:p>
        </w:tc>
      </w:tr>
      <w:tr w:rsidR="007F28AC" w:rsidRPr="00FC34D2" w:rsidTr="00FC34D2">
        <w:tc>
          <w:tcPr>
            <w:tcW w:w="5855" w:type="dxa"/>
          </w:tcPr>
          <w:p w:rsidR="007F28AC" w:rsidRPr="00FC34D2" w:rsidRDefault="007F28AC" w:rsidP="00FC34D2">
            <w:pPr>
              <w:pStyle w:val="TableContents"/>
              <w:jc w:val="both"/>
              <w:rPr>
                <w:b/>
              </w:rPr>
            </w:pPr>
            <w:r w:rsidRPr="00FC34D2">
              <w:rPr>
                <w:b/>
              </w:rPr>
              <w:t>Главни пројекат рехабилитације</w:t>
            </w:r>
          </w:p>
          <w:p w:rsidR="007F28AC" w:rsidRPr="00FC34D2" w:rsidRDefault="007F28AC" w:rsidP="00FC34D2">
            <w:pPr>
              <w:jc w:val="both"/>
            </w:pPr>
            <w:r w:rsidRPr="00FC34D2">
              <w:t xml:space="preserve">Локални пут Бабински Мост- Берловина </w:t>
            </w:r>
          </w:p>
          <w:p w:rsidR="007F28AC" w:rsidRPr="00FC34D2" w:rsidRDefault="007F28AC" w:rsidP="00FC34D2">
            <w:pPr>
              <w:jc w:val="both"/>
            </w:pPr>
            <w:r w:rsidRPr="00FC34D2">
              <w:t>Л= 2.294,75 метара</w:t>
            </w:r>
          </w:p>
        </w:tc>
      </w:tr>
      <w:tr w:rsidR="007F28AC" w:rsidRPr="00FC34D2" w:rsidTr="00FC34D2">
        <w:tc>
          <w:tcPr>
            <w:tcW w:w="5855" w:type="dxa"/>
          </w:tcPr>
          <w:p w:rsidR="007F28AC" w:rsidRPr="00FC34D2" w:rsidRDefault="007F28AC" w:rsidP="00FC34D2">
            <w:pPr>
              <w:pStyle w:val="TableContents"/>
              <w:jc w:val="both"/>
              <w:rPr>
                <w:b/>
              </w:rPr>
            </w:pPr>
            <w:r w:rsidRPr="00FC34D2">
              <w:rPr>
                <w:b/>
              </w:rPr>
              <w:t>Главни пројекат рехабилитације</w:t>
            </w:r>
          </w:p>
          <w:p w:rsidR="007F28AC" w:rsidRPr="00FC34D2" w:rsidRDefault="007F28AC" w:rsidP="00FC34D2">
            <w:pPr>
              <w:pStyle w:val="TableContents"/>
              <w:jc w:val="both"/>
            </w:pPr>
            <w:r w:rsidRPr="00FC34D2">
              <w:t xml:space="preserve">Локални пут Бабин – Берловине </w:t>
            </w:r>
          </w:p>
          <w:p w:rsidR="007F28AC" w:rsidRPr="00FC34D2" w:rsidRDefault="007F28AC" w:rsidP="00FC34D2">
            <w:pPr>
              <w:pStyle w:val="TableContents"/>
              <w:jc w:val="both"/>
              <w:rPr>
                <w:b/>
              </w:rPr>
            </w:pPr>
            <w:r w:rsidRPr="00FC34D2">
              <w:t>Л = 2.500,00 метара</w:t>
            </w:r>
          </w:p>
        </w:tc>
      </w:tr>
    </w:tbl>
    <w:p w:rsidR="007F28AC" w:rsidRPr="00FC34D2" w:rsidRDefault="007F28AC" w:rsidP="007F28AC">
      <w:pPr>
        <w:jc w:val="both"/>
      </w:pPr>
    </w:p>
    <w:p w:rsidR="007F28AC" w:rsidRPr="00FC34D2" w:rsidRDefault="007F28AC" w:rsidP="007F28AC">
      <w:pPr>
        <w:jc w:val="both"/>
      </w:pPr>
      <w:r w:rsidRPr="00FC34D2">
        <w:t>Обавеза извршиоца је и да наручиоцу достави 3 примерка Главне свеске у штампаном формату и једну у електронском (PDF) формату.</w:t>
      </w:r>
    </w:p>
    <w:p w:rsidR="007F28AC" w:rsidRPr="00FC34D2" w:rsidRDefault="007F28AC" w:rsidP="007F28AC">
      <w:pPr>
        <w:jc w:val="both"/>
      </w:pPr>
      <w:r w:rsidRPr="00FC34D2">
        <w:rPr>
          <w:b/>
        </w:rPr>
        <w:t>Потребне лиценце</w:t>
      </w:r>
      <w:r w:rsidRPr="00FC34D2">
        <w:t>:  Пројектантске 315 и 370</w:t>
      </w:r>
    </w:p>
    <w:p w:rsidR="007F28AC" w:rsidRPr="00FC34D2" w:rsidRDefault="007F28AC" w:rsidP="007F28AC">
      <w:pPr>
        <w:jc w:val="both"/>
        <w:rPr>
          <w:b/>
          <w:lang/>
        </w:rPr>
      </w:pPr>
      <w:r w:rsidRPr="00FC34D2">
        <w:rPr>
          <w:b/>
        </w:rPr>
        <w:t>Рок израде пројеката и подношење у ЦЕОП-у: 30 дана од потписивања уговора а најкасније до 30.06.2017.године</w:t>
      </w:r>
    </w:p>
    <w:p w:rsidR="007F28AC" w:rsidRPr="00FC34D2" w:rsidRDefault="007F28AC" w:rsidP="007F28AC">
      <w:pPr>
        <w:jc w:val="both"/>
        <w:rPr>
          <w:b/>
          <w:lang/>
        </w:rPr>
      </w:pPr>
    </w:p>
    <w:p w:rsidR="007F28AC" w:rsidRPr="00FC34D2" w:rsidRDefault="007F28AC" w:rsidP="007F28AC">
      <w:pPr>
        <w:jc w:val="both"/>
        <w:rPr>
          <w:b/>
          <w:lang/>
        </w:rPr>
      </w:pPr>
    </w:p>
    <w:p w:rsidR="007F28AC" w:rsidRDefault="007F28AC" w:rsidP="007F28AC">
      <w:pPr>
        <w:jc w:val="both"/>
        <w:rPr>
          <w:b/>
          <w:lang/>
        </w:rPr>
      </w:pPr>
      <w:r w:rsidRPr="00FC34D2">
        <w:rPr>
          <w:b/>
        </w:rPr>
        <w:t>Партија 2.</w:t>
      </w:r>
    </w:p>
    <w:p w:rsidR="00F44795" w:rsidRPr="00F44795" w:rsidRDefault="00F44795" w:rsidP="007F28AC">
      <w:pPr>
        <w:jc w:val="both"/>
        <w:rPr>
          <w:b/>
          <w:lang/>
        </w:rPr>
      </w:pPr>
    </w:p>
    <w:p w:rsidR="007F28AC" w:rsidRPr="00FC34D2" w:rsidRDefault="007F28AC" w:rsidP="007F28AC">
      <w:pPr>
        <w:jc w:val="both"/>
      </w:pPr>
      <w:r w:rsidRPr="00FC34D2">
        <w:t>Постојеће Идејне пројекте рехреконструкције локалних путева у општини Љубовија, који су израђени пре 01.01.2016. године, од стране „Хармонија Пројект“  доо Ваљево, ускладити са важећим Законом о планирању и изградњи  (Службени гласник РС.- број</w:t>
      </w:r>
      <w:r w:rsidRPr="00FC34D2">
        <w:rPr>
          <w:i/>
          <w:iCs/>
          <w:lang w:val="sr-Latn-CS"/>
        </w:rPr>
        <w:t xml:space="preserve"> </w:t>
      </w:r>
      <w:r w:rsidRPr="00FC34D2">
        <w:rPr>
          <w:iCs/>
          <w:lang w:val="sr-Latn-CS"/>
        </w:rPr>
        <w:t>("</w:t>
      </w:r>
      <w:r w:rsidRPr="00FC34D2">
        <w:rPr>
          <w:iCs/>
        </w:rPr>
        <w:t>Сл</w:t>
      </w:r>
      <w:r w:rsidRPr="00FC34D2">
        <w:rPr>
          <w:iCs/>
          <w:lang w:val="sr-Latn-CS"/>
        </w:rPr>
        <w:t xml:space="preserve">. </w:t>
      </w:r>
      <w:r w:rsidRPr="00FC34D2">
        <w:rPr>
          <w:iCs/>
        </w:rPr>
        <w:t>гласник</w:t>
      </w:r>
      <w:r w:rsidRPr="00FC34D2">
        <w:rPr>
          <w:iCs/>
          <w:lang w:val="sr-Latn-CS"/>
        </w:rPr>
        <w:t xml:space="preserve"> </w:t>
      </w:r>
      <w:r w:rsidRPr="00FC34D2">
        <w:rPr>
          <w:iCs/>
        </w:rPr>
        <w:t>РС</w:t>
      </w:r>
      <w:r w:rsidRPr="00FC34D2">
        <w:rPr>
          <w:iCs/>
          <w:lang w:val="sr-Latn-CS"/>
        </w:rPr>
        <w:t xml:space="preserve">", </w:t>
      </w:r>
      <w:r w:rsidRPr="00FC34D2">
        <w:rPr>
          <w:iCs/>
        </w:rPr>
        <w:t>бр</w:t>
      </w:r>
      <w:r w:rsidRPr="00FC34D2">
        <w:rPr>
          <w:iCs/>
          <w:lang w:val="sr-Latn-CS"/>
        </w:rPr>
        <w:t xml:space="preserve">. 72/2009, 81/2009 - </w:t>
      </w:r>
      <w:r w:rsidRPr="00FC34D2">
        <w:rPr>
          <w:iCs/>
        </w:rPr>
        <w:t>испр</w:t>
      </w:r>
      <w:r w:rsidRPr="00FC34D2">
        <w:rPr>
          <w:iCs/>
          <w:lang w:val="sr-Latn-CS"/>
        </w:rPr>
        <w:t xml:space="preserve">., 64/2010 – </w:t>
      </w:r>
      <w:r w:rsidRPr="00FC34D2">
        <w:rPr>
          <w:iCs/>
        </w:rPr>
        <w:t>одлука</w:t>
      </w:r>
      <w:r w:rsidRPr="00FC34D2">
        <w:rPr>
          <w:iCs/>
          <w:lang w:val="sr-Latn-CS"/>
        </w:rPr>
        <w:t xml:space="preserve"> </w:t>
      </w:r>
      <w:r w:rsidRPr="00FC34D2">
        <w:rPr>
          <w:iCs/>
        </w:rPr>
        <w:t>УС</w:t>
      </w:r>
      <w:r w:rsidRPr="00FC34D2">
        <w:rPr>
          <w:iCs/>
          <w:lang w:val="sr-Latn-CS"/>
        </w:rPr>
        <w:t xml:space="preserve">, 24/2011, 121/2012, 42/2013 - </w:t>
      </w:r>
      <w:r w:rsidRPr="00FC34D2">
        <w:rPr>
          <w:iCs/>
        </w:rPr>
        <w:t>одлука</w:t>
      </w:r>
      <w:r w:rsidRPr="00FC34D2">
        <w:rPr>
          <w:iCs/>
          <w:lang w:val="sr-Latn-CS"/>
        </w:rPr>
        <w:t xml:space="preserve"> </w:t>
      </w:r>
      <w:r w:rsidRPr="00FC34D2">
        <w:rPr>
          <w:iCs/>
        </w:rPr>
        <w:t>УС</w:t>
      </w:r>
      <w:r w:rsidRPr="00FC34D2">
        <w:rPr>
          <w:iCs/>
          <w:lang w:val="sr-Latn-CS"/>
        </w:rPr>
        <w:t xml:space="preserve">, 50/2013 - </w:t>
      </w:r>
      <w:r w:rsidRPr="00FC34D2">
        <w:rPr>
          <w:iCs/>
        </w:rPr>
        <w:t>одлука</w:t>
      </w:r>
      <w:r w:rsidRPr="00FC34D2">
        <w:rPr>
          <w:iCs/>
          <w:lang w:val="sr-Latn-CS"/>
        </w:rPr>
        <w:t xml:space="preserve"> </w:t>
      </w:r>
      <w:r w:rsidRPr="00FC34D2">
        <w:rPr>
          <w:iCs/>
        </w:rPr>
        <w:t>УС</w:t>
      </w:r>
      <w:r w:rsidRPr="00FC34D2">
        <w:rPr>
          <w:iCs/>
          <w:lang w:val="sr-Latn-CS"/>
        </w:rPr>
        <w:t xml:space="preserve">, 98/2013 - </w:t>
      </w:r>
      <w:r w:rsidRPr="00FC34D2">
        <w:rPr>
          <w:iCs/>
        </w:rPr>
        <w:t>одлука</w:t>
      </w:r>
      <w:r w:rsidRPr="00FC34D2">
        <w:rPr>
          <w:iCs/>
          <w:lang w:val="sr-Latn-CS"/>
        </w:rPr>
        <w:t xml:space="preserve"> </w:t>
      </w:r>
      <w:r w:rsidRPr="00FC34D2">
        <w:rPr>
          <w:iCs/>
        </w:rPr>
        <w:t>УС</w:t>
      </w:r>
      <w:r w:rsidRPr="00FC34D2">
        <w:rPr>
          <w:iCs/>
          <w:lang w:val="sr-Latn-CS"/>
        </w:rPr>
        <w:t xml:space="preserve">, 132/2014 </w:t>
      </w:r>
      <w:r w:rsidRPr="00FC34D2">
        <w:rPr>
          <w:iCs/>
        </w:rPr>
        <w:t>и</w:t>
      </w:r>
      <w:r w:rsidRPr="00FC34D2">
        <w:rPr>
          <w:iCs/>
          <w:lang w:val="sr-Latn-CS"/>
        </w:rPr>
        <w:t xml:space="preserve"> 145/2014)</w:t>
      </w:r>
      <w:r w:rsidRPr="00FC34D2">
        <w:t xml:space="preserve"> и поднети захтев по овлашћењу инвеститора за прибављање решења по члану 145. истог Закона у ЦЕОП-у. </w:t>
      </w:r>
    </w:p>
    <w:p w:rsidR="007F28AC" w:rsidRPr="00FC34D2" w:rsidRDefault="007F28AC" w:rsidP="007F28AC">
      <w:pPr>
        <w:jc w:val="both"/>
      </w:pPr>
      <w:r w:rsidRPr="00FC34D2">
        <w:t xml:space="preserve">У складу са чланом 15. Правилника о изменама и допунама Правилника о садржини, начину и поступку израде и начин вршења контроле техничке документације према класи и намени објекта ( „Службени гласник РС“, бр. 96/2016) који наводи да </w:t>
      </w:r>
      <w:r w:rsidRPr="00FC34D2">
        <w:rPr>
          <w:shd w:val="clear" w:color="auto" w:fill="FFFFFF"/>
        </w:rPr>
        <w:t>Главни пројекат израђен до дана ступања на снагу овог правилника, у складу са одредбама Закона о планирању и изградњи ("Службени гласник РС", бр. 72/09, 81/09 - исправка, 64/10 - УС, 24/11, 121/12, 42/13 - УС, 50/13, 98/13 - УС), може се користити као</w:t>
      </w:r>
      <w:r w:rsidRPr="00FC34D2">
        <w:t xml:space="preserve"> </w:t>
      </w:r>
      <w:r w:rsidRPr="00FC34D2">
        <w:rPr>
          <w:shd w:val="clear" w:color="auto" w:fill="FFFFFF"/>
        </w:rPr>
        <w:t>идејни пројекат за објекте из чл. 145. и 147. Закона, уз обавезну израду главне свеске идејног пројекта, у складу са чланом 42. овог правилника, у поступку прибављања решења по члану 145. Закона, односно привремене грађевинске дозволе, ако се тај захтев поднесе надлежном органу најкасније до 30. јуна 2017. године.</w:t>
      </w:r>
    </w:p>
    <w:p w:rsidR="007F28AC" w:rsidRPr="00FC34D2" w:rsidRDefault="007F28AC" w:rsidP="007F28AC">
      <w:pPr>
        <w:jc w:val="both"/>
        <w:rPr>
          <w:lang/>
        </w:rPr>
      </w:pPr>
      <w:r w:rsidRPr="00FC34D2">
        <w:lastRenderedPageBreak/>
        <w:t>Потребно је извршити уподобљавање (усклађивање) следеће пројектно техничке документације  у складу са напред наведеним уз обавезу извршиоца посла да поднесе захтев за добијање одобрења за градњу у ЦЕОП-у (доказ о власништву, административне таксе у обједињеној процедури као и геодетску подлогу обезбеђује  инвеститор) најкасније до 30.06.2017.године, а по овлашћењу наручиоца.</w:t>
      </w:r>
    </w:p>
    <w:p w:rsidR="007F28AC" w:rsidRPr="00FC34D2" w:rsidRDefault="007F28AC" w:rsidP="007F28AC">
      <w:pPr>
        <w:jc w:val="both"/>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5863"/>
      </w:tblGrid>
      <w:tr w:rsidR="007F28AC" w:rsidRPr="00FC34D2" w:rsidTr="00FC34D2">
        <w:tc>
          <w:tcPr>
            <w:tcW w:w="559" w:type="dxa"/>
          </w:tcPr>
          <w:p w:rsidR="007F28AC" w:rsidRPr="00FC34D2" w:rsidRDefault="007F28AC" w:rsidP="00FC34D2">
            <w:pPr>
              <w:jc w:val="both"/>
            </w:pPr>
            <w:r w:rsidRPr="00FC34D2">
              <w:t>1.</w:t>
            </w:r>
          </w:p>
        </w:tc>
        <w:tc>
          <w:tcPr>
            <w:tcW w:w="5863" w:type="dxa"/>
          </w:tcPr>
          <w:p w:rsidR="007F28AC" w:rsidRPr="00FC34D2" w:rsidRDefault="007F28AC" w:rsidP="00FC34D2">
            <w:pPr>
              <w:pStyle w:val="TableContents"/>
              <w:jc w:val="both"/>
              <w:rPr>
                <w:b/>
              </w:rPr>
            </w:pPr>
            <w:r w:rsidRPr="00FC34D2">
              <w:rPr>
                <w:b/>
              </w:rPr>
              <w:t>Идејни пројекат-реконструкција</w:t>
            </w:r>
          </w:p>
          <w:p w:rsidR="007F28AC" w:rsidRPr="00FC34D2" w:rsidRDefault="007F28AC" w:rsidP="00FC34D2">
            <w:pPr>
              <w:pStyle w:val="TableContents"/>
              <w:jc w:val="both"/>
            </w:pPr>
            <w:r w:rsidRPr="00FC34D2">
              <w:t>Локални пут Г.Трешњица-Грчић</w:t>
            </w:r>
          </w:p>
          <w:p w:rsidR="007F28AC" w:rsidRPr="00FC34D2" w:rsidRDefault="007F28AC" w:rsidP="00FC34D2">
            <w:pPr>
              <w:jc w:val="both"/>
            </w:pPr>
            <w:r w:rsidRPr="00FC34D2">
              <w:t>Л-4965,23 метара</w:t>
            </w:r>
          </w:p>
        </w:tc>
      </w:tr>
      <w:tr w:rsidR="007F28AC" w:rsidRPr="00FC34D2" w:rsidTr="00FC34D2">
        <w:tc>
          <w:tcPr>
            <w:tcW w:w="559" w:type="dxa"/>
          </w:tcPr>
          <w:p w:rsidR="007F28AC" w:rsidRPr="00FC34D2" w:rsidRDefault="007F28AC" w:rsidP="00FC34D2">
            <w:pPr>
              <w:jc w:val="both"/>
            </w:pPr>
            <w:r w:rsidRPr="00FC34D2">
              <w:t>2.</w:t>
            </w:r>
          </w:p>
        </w:tc>
        <w:tc>
          <w:tcPr>
            <w:tcW w:w="5863" w:type="dxa"/>
          </w:tcPr>
          <w:p w:rsidR="007F28AC" w:rsidRPr="00FC34D2" w:rsidRDefault="007F28AC" w:rsidP="00FC34D2">
            <w:pPr>
              <w:pStyle w:val="TableContents"/>
              <w:jc w:val="both"/>
              <w:rPr>
                <w:b/>
              </w:rPr>
            </w:pPr>
            <w:r w:rsidRPr="00FC34D2">
              <w:rPr>
                <w:b/>
              </w:rPr>
              <w:t>Идејни пројекат -реконструкција</w:t>
            </w:r>
          </w:p>
          <w:p w:rsidR="007F28AC" w:rsidRPr="00FC34D2" w:rsidRDefault="007F28AC" w:rsidP="00FC34D2">
            <w:pPr>
              <w:pStyle w:val="TableContents"/>
              <w:jc w:val="both"/>
            </w:pPr>
            <w:r w:rsidRPr="00FC34D2">
              <w:t>Локални пут Битиновац-Лукића Брдо</w:t>
            </w:r>
          </w:p>
          <w:p w:rsidR="007F28AC" w:rsidRPr="00FC34D2" w:rsidRDefault="007F28AC" w:rsidP="00FC34D2">
            <w:pPr>
              <w:jc w:val="both"/>
            </w:pPr>
            <w:r w:rsidRPr="00FC34D2">
              <w:t>Л-4959,92 метара</w:t>
            </w:r>
          </w:p>
        </w:tc>
      </w:tr>
      <w:tr w:rsidR="007F28AC" w:rsidRPr="00FC34D2" w:rsidTr="00FC34D2">
        <w:tc>
          <w:tcPr>
            <w:tcW w:w="559" w:type="dxa"/>
          </w:tcPr>
          <w:p w:rsidR="007F28AC" w:rsidRPr="00FC34D2" w:rsidRDefault="007F28AC" w:rsidP="00FC34D2">
            <w:pPr>
              <w:jc w:val="both"/>
            </w:pPr>
            <w:r w:rsidRPr="00FC34D2">
              <w:t>3.</w:t>
            </w:r>
          </w:p>
        </w:tc>
        <w:tc>
          <w:tcPr>
            <w:tcW w:w="5863" w:type="dxa"/>
          </w:tcPr>
          <w:p w:rsidR="007F28AC" w:rsidRPr="00FC34D2" w:rsidRDefault="007F28AC" w:rsidP="00FC34D2">
            <w:pPr>
              <w:pStyle w:val="TableContents"/>
              <w:jc w:val="both"/>
              <w:rPr>
                <w:b/>
              </w:rPr>
            </w:pPr>
            <w:r w:rsidRPr="00FC34D2">
              <w:rPr>
                <w:b/>
              </w:rPr>
              <w:t>Идејни пројекат -реконструкција</w:t>
            </w:r>
          </w:p>
          <w:p w:rsidR="007F28AC" w:rsidRPr="00FC34D2" w:rsidRDefault="007F28AC" w:rsidP="00FC34D2">
            <w:pPr>
              <w:pStyle w:val="TableContents"/>
              <w:jc w:val="both"/>
            </w:pPr>
            <w:r w:rsidRPr="00FC34D2">
              <w:t>Локални пут Постење-Рујевац</w:t>
            </w:r>
          </w:p>
          <w:p w:rsidR="007F28AC" w:rsidRPr="00FC34D2" w:rsidRDefault="007F28AC" w:rsidP="00FC34D2">
            <w:pPr>
              <w:jc w:val="both"/>
            </w:pPr>
            <w:r w:rsidRPr="00FC34D2">
              <w:t>Л-5063,65 метара</w:t>
            </w:r>
          </w:p>
        </w:tc>
      </w:tr>
      <w:tr w:rsidR="007F28AC" w:rsidRPr="00FC34D2" w:rsidTr="00FC34D2">
        <w:tc>
          <w:tcPr>
            <w:tcW w:w="559" w:type="dxa"/>
          </w:tcPr>
          <w:p w:rsidR="007F28AC" w:rsidRPr="00FC34D2" w:rsidRDefault="007F28AC" w:rsidP="00FC34D2">
            <w:pPr>
              <w:jc w:val="both"/>
            </w:pPr>
            <w:r w:rsidRPr="00FC34D2">
              <w:t xml:space="preserve">4. </w:t>
            </w:r>
          </w:p>
        </w:tc>
        <w:tc>
          <w:tcPr>
            <w:tcW w:w="5863" w:type="dxa"/>
          </w:tcPr>
          <w:p w:rsidR="007F28AC" w:rsidRPr="00FC34D2" w:rsidRDefault="007F28AC" w:rsidP="00FC34D2">
            <w:pPr>
              <w:pStyle w:val="TableContents"/>
              <w:jc w:val="both"/>
              <w:rPr>
                <w:b/>
              </w:rPr>
            </w:pPr>
            <w:r w:rsidRPr="00FC34D2">
              <w:rPr>
                <w:b/>
              </w:rPr>
              <w:t>Идејни пројекат- реконструкција</w:t>
            </w:r>
          </w:p>
          <w:p w:rsidR="007F28AC" w:rsidRPr="00FC34D2" w:rsidRDefault="007F28AC" w:rsidP="00FC34D2">
            <w:pPr>
              <w:pStyle w:val="TableContents"/>
              <w:jc w:val="both"/>
            </w:pPr>
            <w:r w:rsidRPr="00FC34D2">
              <w:t xml:space="preserve">Улица Стојана Чупића </w:t>
            </w:r>
          </w:p>
        </w:tc>
      </w:tr>
    </w:tbl>
    <w:p w:rsidR="007F28AC" w:rsidRPr="00FC34D2" w:rsidRDefault="007F28AC" w:rsidP="007F28AC">
      <w:pPr>
        <w:jc w:val="both"/>
      </w:pPr>
    </w:p>
    <w:p w:rsidR="007F28AC" w:rsidRPr="00FC34D2" w:rsidRDefault="007F28AC" w:rsidP="007F28AC">
      <w:pPr>
        <w:jc w:val="both"/>
      </w:pPr>
      <w:r w:rsidRPr="00FC34D2">
        <w:t>Обавеза извршиоца је и да наручиоцу достави 3 примерка Главне свеске у штампаном формату и једну у електронском (PDF) формату.</w:t>
      </w:r>
    </w:p>
    <w:p w:rsidR="007F28AC" w:rsidRPr="00FC34D2" w:rsidRDefault="007F28AC" w:rsidP="007F28AC">
      <w:pPr>
        <w:jc w:val="both"/>
      </w:pPr>
      <w:r w:rsidRPr="00FC34D2">
        <w:rPr>
          <w:b/>
        </w:rPr>
        <w:t>Потребне лиценце</w:t>
      </w:r>
      <w:r w:rsidRPr="00FC34D2">
        <w:t>:  Пројектантске 315 и 370</w:t>
      </w:r>
    </w:p>
    <w:p w:rsidR="007F28AC" w:rsidRDefault="007F28AC" w:rsidP="007F28AC">
      <w:pPr>
        <w:jc w:val="both"/>
        <w:rPr>
          <w:b/>
          <w:lang/>
        </w:rPr>
      </w:pPr>
      <w:r w:rsidRPr="00FC34D2">
        <w:rPr>
          <w:b/>
        </w:rPr>
        <w:t>Рок израде пројеката и подношење у ЦЕОП-у : 30 дана од потписивања уговора а најкасније до 30.06.2017.године</w:t>
      </w:r>
    </w:p>
    <w:p w:rsidR="00F44795" w:rsidRPr="00F44795" w:rsidRDefault="00F44795" w:rsidP="007F28AC">
      <w:pPr>
        <w:jc w:val="both"/>
        <w:rPr>
          <w:b/>
          <w:lang/>
        </w:rPr>
      </w:pPr>
    </w:p>
    <w:p w:rsidR="007F28AC" w:rsidRPr="00FC34D2" w:rsidRDefault="007F28AC" w:rsidP="007F28AC">
      <w:pPr>
        <w:jc w:val="both"/>
        <w:rPr>
          <w:b/>
          <w:lang/>
        </w:rPr>
      </w:pPr>
      <w:r w:rsidRPr="00FC34D2">
        <w:rPr>
          <w:b/>
        </w:rPr>
        <w:t>Партија 3.</w:t>
      </w:r>
    </w:p>
    <w:p w:rsidR="007F28AC" w:rsidRPr="00FC34D2" w:rsidRDefault="007F28AC" w:rsidP="007F28AC">
      <w:pPr>
        <w:jc w:val="both"/>
        <w:rPr>
          <w:lang/>
        </w:rPr>
      </w:pPr>
    </w:p>
    <w:p w:rsidR="007F28AC" w:rsidRPr="00FC34D2" w:rsidRDefault="007F28AC" w:rsidP="007F28AC">
      <w:pPr>
        <w:jc w:val="both"/>
      </w:pPr>
      <w:r w:rsidRPr="00FC34D2">
        <w:t>Постојеће Главне пројекте рехабилитације локалних путева у општини Љубовија, који су израђени пре 01.01.2016. године, од стране „БХЛ ПРОЈЕКТ“  доо Београд,  ускладити са важећим Законом о планирању и изградњи  (Службени гласник РС.- број</w:t>
      </w:r>
      <w:r w:rsidRPr="00FC34D2">
        <w:rPr>
          <w:i/>
          <w:iCs/>
          <w:lang w:val="sr-Latn-CS"/>
        </w:rPr>
        <w:t xml:space="preserve"> </w:t>
      </w:r>
      <w:r w:rsidRPr="00FC34D2">
        <w:rPr>
          <w:iCs/>
          <w:lang w:val="sr-Latn-CS"/>
        </w:rPr>
        <w:t>("</w:t>
      </w:r>
      <w:r w:rsidRPr="00FC34D2">
        <w:rPr>
          <w:iCs/>
        </w:rPr>
        <w:t>Сл</w:t>
      </w:r>
      <w:r w:rsidRPr="00FC34D2">
        <w:rPr>
          <w:iCs/>
          <w:lang w:val="sr-Latn-CS"/>
        </w:rPr>
        <w:t xml:space="preserve">. </w:t>
      </w:r>
      <w:r w:rsidRPr="00FC34D2">
        <w:rPr>
          <w:iCs/>
        </w:rPr>
        <w:t>гласник</w:t>
      </w:r>
      <w:r w:rsidRPr="00FC34D2">
        <w:rPr>
          <w:iCs/>
          <w:lang w:val="sr-Latn-CS"/>
        </w:rPr>
        <w:t xml:space="preserve"> </w:t>
      </w:r>
      <w:r w:rsidRPr="00FC34D2">
        <w:rPr>
          <w:iCs/>
        </w:rPr>
        <w:t>РС</w:t>
      </w:r>
      <w:r w:rsidRPr="00FC34D2">
        <w:rPr>
          <w:iCs/>
          <w:lang w:val="sr-Latn-CS"/>
        </w:rPr>
        <w:t xml:space="preserve">", </w:t>
      </w:r>
      <w:r w:rsidRPr="00FC34D2">
        <w:rPr>
          <w:iCs/>
        </w:rPr>
        <w:t>бр</w:t>
      </w:r>
      <w:r w:rsidRPr="00FC34D2">
        <w:rPr>
          <w:iCs/>
          <w:lang w:val="sr-Latn-CS"/>
        </w:rPr>
        <w:t xml:space="preserve">. 72/2009, 81/2009 - </w:t>
      </w:r>
      <w:r w:rsidRPr="00FC34D2">
        <w:rPr>
          <w:iCs/>
        </w:rPr>
        <w:t>испр</w:t>
      </w:r>
      <w:r w:rsidRPr="00FC34D2">
        <w:rPr>
          <w:iCs/>
          <w:lang w:val="sr-Latn-CS"/>
        </w:rPr>
        <w:t xml:space="preserve">., 64/2010 – </w:t>
      </w:r>
      <w:r w:rsidRPr="00FC34D2">
        <w:rPr>
          <w:iCs/>
        </w:rPr>
        <w:t>одлука</w:t>
      </w:r>
      <w:r w:rsidRPr="00FC34D2">
        <w:rPr>
          <w:iCs/>
          <w:lang w:val="sr-Latn-CS"/>
        </w:rPr>
        <w:t xml:space="preserve"> </w:t>
      </w:r>
      <w:r w:rsidRPr="00FC34D2">
        <w:rPr>
          <w:iCs/>
        </w:rPr>
        <w:t>УС</w:t>
      </w:r>
      <w:r w:rsidRPr="00FC34D2">
        <w:rPr>
          <w:iCs/>
          <w:lang w:val="sr-Latn-CS"/>
        </w:rPr>
        <w:t xml:space="preserve">, 24/2011, 121/2012, 42/2013 - </w:t>
      </w:r>
      <w:r w:rsidRPr="00FC34D2">
        <w:rPr>
          <w:iCs/>
        </w:rPr>
        <w:t>одлука</w:t>
      </w:r>
      <w:r w:rsidRPr="00FC34D2">
        <w:rPr>
          <w:iCs/>
          <w:lang w:val="sr-Latn-CS"/>
        </w:rPr>
        <w:t xml:space="preserve"> </w:t>
      </w:r>
      <w:r w:rsidRPr="00FC34D2">
        <w:rPr>
          <w:iCs/>
        </w:rPr>
        <w:t>УС</w:t>
      </w:r>
      <w:r w:rsidRPr="00FC34D2">
        <w:rPr>
          <w:iCs/>
          <w:lang w:val="sr-Latn-CS"/>
        </w:rPr>
        <w:t xml:space="preserve">, 50/2013 - </w:t>
      </w:r>
      <w:r w:rsidRPr="00FC34D2">
        <w:rPr>
          <w:iCs/>
        </w:rPr>
        <w:t>одлука</w:t>
      </w:r>
      <w:r w:rsidRPr="00FC34D2">
        <w:rPr>
          <w:iCs/>
          <w:lang w:val="sr-Latn-CS"/>
        </w:rPr>
        <w:t xml:space="preserve"> </w:t>
      </w:r>
      <w:r w:rsidRPr="00FC34D2">
        <w:rPr>
          <w:iCs/>
        </w:rPr>
        <w:t>УС</w:t>
      </w:r>
      <w:r w:rsidRPr="00FC34D2">
        <w:rPr>
          <w:iCs/>
          <w:lang w:val="sr-Latn-CS"/>
        </w:rPr>
        <w:t xml:space="preserve">, 98/2013 - </w:t>
      </w:r>
      <w:r w:rsidRPr="00FC34D2">
        <w:rPr>
          <w:iCs/>
        </w:rPr>
        <w:t>одлука</w:t>
      </w:r>
      <w:r w:rsidRPr="00FC34D2">
        <w:rPr>
          <w:iCs/>
          <w:lang w:val="sr-Latn-CS"/>
        </w:rPr>
        <w:t xml:space="preserve"> </w:t>
      </w:r>
      <w:r w:rsidRPr="00FC34D2">
        <w:rPr>
          <w:iCs/>
        </w:rPr>
        <w:t>УС</w:t>
      </w:r>
      <w:r w:rsidRPr="00FC34D2">
        <w:rPr>
          <w:iCs/>
          <w:lang w:val="sr-Latn-CS"/>
        </w:rPr>
        <w:t xml:space="preserve">, 132/2014 </w:t>
      </w:r>
      <w:r w:rsidRPr="00FC34D2">
        <w:rPr>
          <w:iCs/>
        </w:rPr>
        <w:t>и</w:t>
      </w:r>
      <w:r w:rsidRPr="00FC34D2">
        <w:rPr>
          <w:iCs/>
          <w:lang w:val="sr-Latn-CS"/>
        </w:rPr>
        <w:t xml:space="preserve"> 145/2014)</w:t>
      </w:r>
      <w:r w:rsidRPr="00FC34D2">
        <w:t xml:space="preserve">  и поднети захтев по овлашћењу инвеститора за прибављање решења по члану 145. истог Закона у ЦЕОП-у.</w:t>
      </w:r>
    </w:p>
    <w:p w:rsidR="007F28AC" w:rsidRPr="00FC34D2" w:rsidRDefault="007F28AC" w:rsidP="007F28AC">
      <w:pPr>
        <w:jc w:val="both"/>
      </w:pPr>
      <w:r w:rsidRPr="00FC34D2">
        <w:t xml:space="preserve">У складу са чланом 15. Правилника о изменама и допунама Правилника о садржини, начину и поступку израде и начин вршења контроле техничке документације према класи и намени објекта ( „Службени гласник РС“, бр. 96/2016) који наводи да </w:t>
      </w:r>
      <w:r w:rsidRPr="00FC34D2">
        <w:rPr>
          <w:shd w:val="clear" w:color="auto" w:fill="FFFFFF"/>
        </w:rPr>
        <w:t>Главни пројекат израђен до дана ступања на снагу овог правилника, у складу са одредбама Закона о планирању и изградњи ("Службени гласник РС", бр. 72/09, 81/09 - исправка, 64/10 - УС, 24/11, 121/12, 42/13 - УС, 50/13, 98/13 - УС), може се користити као</w:t>
      </w:r>
      <w:r w:rsidRPr="00FC34D2">
        <w:t xml:space="preserve"> </w:t>
      </w:r>
      <w:r w:rsidRPr="00FC34D2">
        <w:rPr>
          <w:shd w:val="clear" w:color="auto" w:fill="FFFFFF"/>
        </w:rPr>
        <w:t>идејни пројекат за објекте из чл. 145. и 147. Закона, уз обавезну израду главне свеске идејног пројекта, у складу са чланом 42. овог правилника, у поступку прибављања решења по члану 145. Закона, односно привремене грађевинске дозволе, ако се тај захтев поднесе надлежном органу најкасније до 30. јуна 2017. године.</w:t>
      </w:r>
    </w:p>
    <w:p w:rsidR="007F28AC" w:rsidRPr="00FC34D2" w:rsidRDefault="007F28AC" w:rsidP="007F28AC">
      <w:pPr>
        <w:jc w:val="both"/>
        <w:rPr>
          <w:lang/>
        </w:rPr>
      </w:pPr>
      <w:r w:rsidRPr="00FC34D2">
        <w:t>Потребно је извршити уподобљавање (усклађивање) следеће пројектно техничке документације  у складу са напред наведеним уз обавезу извршиоца посла да поднесе захтев за добијање одобрења за градњу у ЦЕОП-у (доказ о власништву, административне таксе у обједињеној процедури као и геодетску подлогу обезбеђује  инвеститор) најкасније до 30.06.2017.године, а по овлашћењу наручиоца.</w:t>
      </w:r>
    </w:p>
    <w:p w:rsidR="007F28AC" w:rsidRPr="00FC34D2" w:rsidRDefault="007F28AC" w:rsidP="007F28AC">
      <w:pPr>
        <w:jc w:val="both"/>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8693"/>
      </w:tblGrid>
      <w:tr w:rsidR="007F28AC" w:rsidRPr="00FC34D2" w:rsidTr="00FC34D2">
        <w:tc>
          <w:tcPr>
            <w:tcW w:w="559" w:type="dxa"/>
          </w:tcPr>
          <w:p w:rsidR="007F28AC" w:rsidRPr="00FC34D2" w:rsidRDefault="007F28AC" w:rsidP="00FC34D2">
            <w:pPr>
              <w:jc w:val="both"/>
            </w:pPr>
            <w:r w:rsidRPr="00FC34D2">
              <w:lastRenderedPageBreak/>
              <w:t>1</w:t>
            </w:r>
          </w:p>
        </w:tc>
        <w:tc>
          <w:tcPr>
            <w:tcW w:w="9063" w:type="dxa"/>
            <w:shd w:val="clear" w:color="auto" w:fill="auto"/>
          </w:tcPr>
          <w:p w:rsidR="007F28AC" w:rsidRPr="00FC34D2" w:rsidRDefault="007F28AC" w:rsidP="00FC34D2">
            <w:pPr>
              <w:jc w:val="both"/>
              <w:rPr>
                <w:b/>
              </w:rPr>
            </w:pPr>
            <w:r w:rsidRPr="00FC34D2">
              <w:rPr>
                <w:b/>
              </w:rPr>
              <w:t>Главни пројекат рехабилитације</w:t>
            </w:r>
          </w:p>
          <w:p w:rsidR="007F28AC" w:rsidRPr="00FC34D2" w:rsidRDefault="007F28AC" w:rsidP="00FC34D2">
            <w:pPr>
              <w:jc w:val="both"/>
            </w:pPr>
            <w:r w:rsidRPr="00FC34D2">
              <w:t>Пут Цапарић – Леовић Л = 700 метара</w:t>
            </w:r>
          </w:p>
        </w:tc>
      </w:tr>
      <w:tr w:rsidR="007F28AC" w:rsidRPr="00FC34D2" w:rsidTr="00FC34D2">
        <w:tc>
          <w:tcPr>
            <w:tcW w:w="559" w:type="dxa"/>
          </w:tcPr>
          <w:p w:rsidR="007F28AC" w:rsidRPr="00FC34D2" w:rsidRDefault="007F28AC" w:rsidP="00FC34D2">
            <w:pPr>
              <w:jc w:val="both"/>
            </w:pPr>
            <w:r w:rsidRPr="00FC34D2">
              <w:t>2.</w:t>
            </w:r>
          </w:p>
        </w:tc>
        <w:tc>
          <w:tcPr>
            <w:tcW w:w="9063" w:type="dxa"/>
          </w:tcPr>
          <w:p w:rsidR="007F28AC" w:rsidRPr="00FC34D2" w:rsidRDefault="007F28AC" w:rsidP="00FC34D2">
            <w:pPr>
              <w:pStyle w:val="TableContents"/>
              <w:jc w:val="both"/>
              <w:rPr>
                <w:b/>
              </w:rPr>
            </w:pPr>
            <w:r w:rsidRPr="00FC34D2">
              <w:rPr>
                <w:b/>
              </w:rPr>
              <w:t>Главни пројекат рехабилитације</w:t>
            </w:r>
          </w:p>
          <w:p w:rsidR="007F28AC" w:rsidRPr="00FC34D2" w:rsidRDefault="007F28AC" w:rsidP="00FC34D2">
            <w:pPr>
              <w:pStyle w:val="TableContents"/>
              <w:jc w:val="both"/>
            </w:pPr>
            <w:r w:rsidRPr="00FC34D2">
              <w:t>Пут Раиновача-Г.Кошље,деоница Разбојиште- Г.Кошље</w:t>
            </w:r>
          </w:p>
          <w:p w:rsidR="007F28AC" w:rsidRPr="00FC34D2" w:rsidRDefault="007F28AC" w:rsidP="00FC34D2">
            <w:pPr>
              <w:jc w:val="both"/>
            </w:pPr>
            <w:r w:rsidRPr="00FC34D2">
              <w:t>Л-5000,00 метара</w:t>
            </w:r>
          </w:p>
        </w:tc>
      </w:tr>
    </w:tbl>
    <w:p w:rsidR="007F28AC" w:rsidRPr="00FC34D2" w:rsidRDefault="007F28AC" w:rsidP="007F28AC">
      <w:pPr>
        <w:jc w:val="both"/>
      </w:pPr>
    </w:p>
    <w:p w:rsidR="007F28AC" w:rsidRPr="00FC34D2" w:rsidRDefault="007F28AC" w:rsidP="007F28AC">
      <w:pPr>
        <w:jc w:val="both"/>
      </w:pPr>
      <w:r w:rsidRPr="00FC34D2">
        <w:t>Обавеза извршиоца је и да наручиоцу достави 3 примерка Главне свеске у штампаном формату и једну у електронском (PDF) формату.</w:t>
      </w:r>
    </w:p>
    <w:p w:rsidR="007F28AC" w:rsidRPr="00FC34D2" w:rsidRDefault="007F28AC" w:rsidP="007F28AC">
      <w:pPr>
        <w:jc w:val="both"/>
      </w:pPr>
      <w:r w:rsidRPr="00FC34D2">
        <w:rPr>
          <w:b/>
        </w:rPr>
        <w:t>Потребне лиценце</w:t>
      </w:r>
      <w:r w:rsidRPr="00FC34D2">
        <w:t>:  Пројектантске 315 и 370</w:t>
      </w:r>
    </w:p>
    <w:p w:rsidR="007F28AC" w:rsidRPr="00FC34D2" w:rsidRDefault="007F28AC" w:rsidP="007F28AC">
      <w:pPr>
        <w:jc w:val="both"/>
        <w:rPr>
          <w:b/>
        </w:rPr>
      </w:pPr>
      <w:r w:rsidRPr="00FC34D2">
        <w:rPr>
          <w:b/>
        </w:rPr>
        <w:t>Рок израде пројеката и подношење у ЦЕОП-у: 30 дана од потписивања уговора а најкасније до 30.06.2017.године</w:t>
      </w:r>
    </w:p>
    <w:p w:rsidR="007F28AC" w:rsidRPr="00FC34D2" w:rsidRDefault="007F28AC" w:rsidP="007F28AC">
      <w:pPr>
        <w:jc w:val="both"/>
      </w:pPr>
    </w:p>
    <w:p w:rsidR="007F28AC" w:rsidRPr="00FC34D2" w:rsidRDefault="007F28AC" w:rsidP="00721006">
      <w:pPr>
        <w:jc w:val="both"/>
        <w:rPr>
          <w:lang w:val="sr-Cyrl-CS"/>
        </w:rPr>
      </w:pPr>
    </w:p>
    <w:p w:rsidR="00CB5662" w:rsidRPr="009C2E1A" w:rsidRDefault="00F070A5" w:rsidP="00680603">
      <w:pPr>
        <w:jc w:val="both"/>
        <w:rPr>
          <w:sz w:val="28"/>
          <w:szCs w:val="28"/>
          <w:u w:val="single"/>
          <w:lang w:val="sr-Cyrl-C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3156B5" w:rsidRDefault="003156B5" w:rsidP="00184450">
      <w:pPr>
        <w:pStyle w:val="Default"/>
        <w:ind w:right="4"/>
        <w:jc w:val="both"/>
        <w:rPr>
          <w:rFonts w:ascii="Times New Roman" w:hAnsi="Times New Roman"/>
          <w:color w:val="auto"/>
          <w:lang w:val="sr-Cyrl-CS"/>
        </w:rPr>
      </w:pPr>
    </w:p>
    <w:p w:rsidR="009C2E1A" w:rsidRPr="002503F3" w:rsidRDefault="009C2E1A" w:rsidP="009C2E1A">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 xml:space="preserve">Додатни услови за </w:t>
      </w:r>
      <w:r>
        <w:rPr>
          <w:rFonts w:ascii="Times New Roman" w:hAnsi="Times New Roman"/>
          <w:b/>
          <w:i/>
          <w:color w:val="auto"/>
          <w:u w:val="single"/>
          <w:lang w:val="sr-Cyrl-CS"/>
        </w:rPr>
        <w:t>п</w:t>
      </w:r>
      <w:r w:rsidRPr="002503F3">
        <w:rPr>
          <w:rFonts w:ascii="Times New Roman" w:hAnsi="Times New Roman"/>
          <w:b/>
          <w:i/>
          <w:color w:val="auto"/>
          <w:u w:val="single"/>
          <w:lang w:val="sr-Cyrl-CS"/>
        </w:rPr>
        <w:t>артију 1</w:t>
      </w:r>
    </w:p>
    <w:p w:rsidR="009C2E1A" w:rsidRDefault="009C2E1A" w:rsidP="009C2E1A">
      <w:pPr>
        <w:pStyle w:val="Default"/>
        <w:ind w:right="4"/>
        <w:jc w:val="both"/>
        <w:rPr>
          <w:rFonts w:ascii="Times New Roman" w:hAnsi="Times New Roman"/>
          <w:color w:val="auto"/>
          <w:lang w:val="sr-Cyrl-CS"/>
        </w:rPr>
      </w:pPr>
    </w:p>
    <w:p w:rsidR="009C2E1A" w:rsidRDefault="009C2E1A" w:rsidP="009C2E1A">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1</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9C2E1A" w:rsidRPr="00AD7470" w:rsidRDefault="009C2E1A" w:rsidP="009C2E1A">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9C2E1A" w:rsidRPr="00272A73" w:rsidRDefault="009C2E1A" w:rsidP="00272A73">
      <w:pPr>
        <w:pStyle w:val="Default"/>
        <w:ind w:right="4" w:firstLine="720"/>
        <w:jc w:val="both"/>
        <w:rPr>
          <w:rFonts w:ascii="Times New Roman" w:hAnsi="Times New Roman"/>
          <w:i/>
          <w:lang w:val="sr-Cyrl-CS"/>
        </w:rPr>
      </w:pPr>
      <w:r>
        <w:rPr>
          <w:rFonts w:ascii="Times New Roman" w:hAnsi="Times New Roman"/>
          <w:lang w:val="sr-Cyrl-CS"/>
        </w:rPr>
        <w:t>а</w:t>
      </w:r>
      <w:r w:rsidRPr="00AD7470">
        <w:rPr>
          <w:rFonts w:ascii="Times New Roman" w:hAnsi="Times New Roman"/>
          <w:lang w:val="sr-Cyrl-CS"/>
        </w:rPr>
        <w:t>) 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w:t>
      </w:r>
      <w:r w:rsidRPr="00656896">
        <w:rPr>
          <w:rFonts w:ascii="Times New Roman" w:hAnsi="Times New Roman"/>
          <w:bCs/>
        </w:rPr>
        <w:t xml:space="preserve"> </w:t>
      </w:r>
      <w:r w:rsidRPr="00C05649">
        <w:rPr>
          <w:rFonts w:ascii="Times New Roman" w:hAnsi="Times New Roman"/>
          <w:bCs/>
        </w:rPr>
        <w:t xml:space="preserve">пројектовања </w:t>
      </w:r>
      <w:r w:rsidR="00137D8B">
        <w:rPr>
          <w:rFonts w:ascii="Times New Roman" w:hAnsi="Times New Roman"/>
          <w:bCs/>
        </w:rPr>
        <w:t>путева</w:t>
      </w:r>
      <w:r w:rsidRPr="00580002">
        <w:rPr>
          <w:rFonts w:ascii="Times New Roman" w:hAnsi="Times New Roman"/>
          <w:lang w:val="sr-Cyrl-CS"/>
        </w:rPr>
        <w:t>,</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w:t>
      </w:r>
      <w:r w:rsidR="001F5EF0">
        <w:rPr>
          <w:rFonts w:ascii="Times New Roman" w:hAnsi="Times New Roman"/>
          <w:lang w:val="sr-Cyrl-CS"/>
        </w:rPr>
        <w:t xml:space="preserve">атраном периоду износи минимум </w:t>
      </w:r>
      <w:r w:rsidR="00B93835">
        <w:rPr>
          <w:rFonts w:ascii="Times New Roman" w:hAnsi="Times New Roman"/>
          <w:lang w:val="sr-Cyrl-CS"/>
        </w:rPr>
        <w:t>300</w:t>
      </w:r>
      <w:r w:rsidR="00612B64">
        <w:rPr>
          <w:rFonts w:ascii="Times New Roman" w:hAnsi="Times New Roman"/>
          <w:lang w:val="sr-Cyrl-CS"/>
        </w:rPr>
        <w:t>.000,00</w:t>
      </w:r>
      <w:r>
        <w:rPr>
          <w:rFonts w:ascii="Times New Roman" w:hAnsi="Times New Roman"/>
          <w:lang w:val="sr-Cyrl-CS"/>
        </w:rPr>
        <w:t xml:space="preserve"> динара без ПДВ-а</w:t>
      </w:r>
      <w:r w:rsidRPr="002503F3">
        <w:rPr>
          <w:rFonts w:ascii="Times New Roman" w:hAnsi="Times New Roman"/>
          <w:lang w:val="sr-Cyrl-CS"/>
        </w:rPr>
        <w:t>;</w:t>
      </w:r>
    </w:p>
    <w:p w:rsidR="009C2E1A" w:rsidRPr="002503F3" w:rsidRDefault="009C2E1A" w:rsidP="009C2E1A">
      <w:pPr>
        <w:pStyle w:val="Default"/>
        <w:numPr>
          <w:ilvl w:val="2"/>
          <w:numId w:val="2"/>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5F3B9F" w:rsidRPr="000358D2" w:rsidRDefault="009C2E1A" w:rsidP="000358D2">
      <w:pPr>
        <w:pStyle w:val="Header"/>
        <w:tabs>
          <w:tab w:val="clear" w:pos="4536"/>
        </w:tabs>
        <w:suppressAutoHyphens w:val="0"/>
        <w:ind w:firstLine="720"/>
        <w:jc w:val="both"/>
        <w:rPr>
          <w:b/>
        </w:rPr>
      </w:pPr>
      <w:r>
        <w:rPr>
          <w:lang w:val="sr-Cyrl-CS"/>
        </w:rPr>
        <w:t>а</w:t>
      </w:r>
      <w:r w:rsidR="006B49A6" w:rsidRPr="006B49A6">
        <w:rPr>
          <w:b/>
          <w:lang w:val="sr-Cyrl-CS"/>
        </w:rPr>
        <w:t xml:space="preserve">) </w:t>
      </w:r>
      <w:r w:rsidR="00AD53C0">
        <w:rPr>
          <w:lang w:val="sr-Cyrl-CS"/>
        </w:rPr>
        <w:t>да има</w:t>
      </w:r>
      <w:r w:rsidR="006A7CB2">
        <w:rPr>
          <w:lang w:val="sr-Cyrl-CS"/>
        </w:rPr>
        <w:t xml:space="preserve"> запослене</w:t>
      </w:r>
      <w:r w:rsidR="005F3B9F" w:rsidRPr="00AD53C0">
        <w:rPr>
          <w:lang w:val="sr-Cyrl-CS"/>
        </w:rPr>
        <w:t xml:space="preserve"> и</w:t>
      </w:r>
      <w:r w:rsidR="006A7CB2">
        <w:rPr>
          <w:lang w:val="sr-Cyrl-CS"/>
        </w:rPr>
        <w:t>ли ангажоване</w:t>
      </w:r>
      <w:r w:rsidRPr="006B49A6">
        <w:rPr>
          <w:lang w:val="sr-Cyrl-CS"/>
        </w:rPr>
        <w:t xml:space="preserve"> </w:t>
      </w:r>
      <w:r w:rsidR="005F3B9F">
        <w:rPr>
          <w:b/>
          <w:lang w:val="sr-Latn-CS"/>
        </w:rPr>
        <w:t>одговорн</w:t>
      </w:r>
      <w:r w:rsidR="005F3B9F">
        <w:rPr>
          <w:b/>
        </w:rPr>
        <w:t>е</w:t>
      </w:r>
      <w:r w:rsidR="005F3B9F" w:rsidRPr="00B4117F">
        <w:rPr>
          <w:lang w:val="sr-Latn-CS"/>
        </w:rPr>
        <w:t xml:space="preserve"> </w:t>
      </w:r>
      <w:r w:rsidR="005F3B9F">
        <w:rPr>
          <w:lang w:val="sr-Latn-CS"/>
        </w:rPr>
        <w:t>пројектан</w:t>
      </w:r>
      <w:r w:rsidR="005F3B9F">
        <w:rPr>
          <w:b/>
        </w:rPr>
        <w:t>те</w:t>
      </w:r>
      <w:r w:rsidR="005F3B9F" w:rsidRPr="00B4117F">
        <w:rPr>
          <w:lang w:val="sr-Latn-CS"/>
        </w:rPr>
        <w:t xml:space="preserve"> </w:t>
      </w:r>
      <w:r w:rsidR="005F3B9F">
        <w:rPr>
          <w:lang w:val="sr-Latn-CS"/>
        </w:rPr>
        <w:t>са</w:t>
      </w:r>
      <w:r w:rsidR="005F3B9F" w:rsidRPr="00B4117F">
        <w:rPr>
          <w:lang w:val="sr-Latn-CS"/>
        </w:rPr>
        <w:t xml:space="preserve"> </w:t>
      </w:r>
      <w:r w:rsidR="005F3B9F">
        <w:rPr>
          <w:lang w:val="sr-Latn-CS"/>
        </w:rPr>
        <w:t>лиценцама</w:t>
      </w:r>
      <w:r w:rsidR="005F3B9F" w:rsidRPr="00B4117F">
        <w:rPr>
          <w:lang w:val="sr-Latn-CS"/>
        </w:rPr>
        <w:t xml:space="preserve">: </w:t>
      </w:r>
      <w:r w:rsidR="005F3B9F" w:rsidRPr="000358D2">
        <w:rPr>
          <w:b/>
          <w:lang w:val="sr-Latn-CS"/>
        </w:rPr>
        <w:t>315</w:t>
      </w:r>
      <w:r w:rsidR="005F3B9F" w:rsidRPr="000358D2">
        <w:rPr>
          <w:b/>
        </w:rPr>
        <w:t xml:space="preserve"> и </w:t>
      </w:r>
      <w:r w:rsidR="005F3B9F" w:rsidRPr="000358D2">
        <w:rPr>
          <w:b/>
          <w:lang w:val="sr-Latn-CS"/>
        </w:rPr>
        <w:t>370.</w:t>
      </w:r>
    </w:p>
    <w:p w:rsidR="00F37458" w:rsidRPr="00F37458" w:rsidRDefault="00F37458" w:rsidP="00F37458">
      <w:pPr>
        <w:ind w:firstLine="720"/>
        <w:jc w:val="both"/>
        <w:rPr>
          <w:lang w:val="sr-Cyrl-CS"/>
        </w:rPr>
      </w:pPr>
      <w:r w:rsidRPr="00F37458">
        <w:rPr>
          <w:b/>
          <w:lang w:val="sr-Cyrl-CS"/>
        </w:rPr>
        <w:t>3)</w:t>
      </w:r>
      <w:r>
        <w:rPr>
          <w:lang w:val="sr-Cyrl-CS"/>
        </w:rPr>
        <w:t xml:space="preserve"> </w:t>
      </w:r>
      <w:r>
        <w:rPr>
          <w:b/>
          <w:iCs/>
          <w:lang w:val="sr-Cyrl-CS"/>
        </w:rPr>
        <w:t>д</w:t>
      </w:r>
      <w:r>
        <w:rPr>
          <w:b/>
          <w:iCs/>
        </w:rPr>
        <w:t xml:space="preserve">а </w:t>
      </w:r>
      <w:r w:rsidR="007224B5">
        <w:rPr>
          <w:b/>
          <w:iCs/>
          <w:lang/>
        </w:rPr>
        <w:t xml:space="preserve">је </w:t>
      </w:r>
      <w:r w:rsidR="007500E7">
        <w:rPr>
          <w:b/>
          <w:iCs/>
        </w:rPr>
        <w:t>изврши</w:t>
      </w:r>
      <w:r w:rsidR="007224B5">
        <w:rPr>
          <w:b/>
          <w:iCs/>
          <w:lang/>
        </w:rPr>
        <w:t>о</w:t>
      </w:r>
      <w:r w:rsidR="007500E7">
        <w:rPr>
          <w:b/>
          <w:iCs/>
        </w:rPr>
        <w:t xml:space="preserve"> увид у постојећу документацију</w:t>
      </w:r>
      <w:r>
        <w:rPr>
          <w:b/>
          <w:iCs/>
          <w:lang w:val="sr-Cyrl-CS"/>
        </w:rPr>
        <w:t>.</w:t>
      </w:r>
    </w:p>
    <w:p w:rsidR="009C2E1A" w:rsidRDefault="009C2E1A" w:rsidP="009C2E1A">
      <w:pPr>
        <w:pStyle w:val="Default"/>
        <w:ind w:right="4"/>
        <w:jc w:val="both"/>
        <w:rPr>
          <w:rFonts w:ascii="Times New Roman" w:hAnsi="Times New Roman"/>
          <w:color w:val="auto"/>
          <w:sz w:val="22"/>
          <w:szCs w:val="22"/>
          <w:lang w:val="sr-Cyrl-CS"/>
        </w:rPr>
      </w:pPr>
    </w:p>
    <w:p w:rsidR="009C2E1A" w:rsidRPr="002503F3" w:rsidRDefault="009C2E1A" w:rsidP="009C2E1A">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Додатни услови за Партију 2</w:t>
      </w:r>
    </w:p>
    <w:p w:rsidR="009C2E1A" w:rsidRDefault="009C2E1A" w:rsidP="009C2E1A">
      <w:pPr>
        <w:pStyle w:val="Default"/>
        <w:ind w:right="4" w:firstLine="720"/>
        <w:jc w:val="both"/>
        <w:rPr>
          <w:rFonts w:ascii="Times New Roman" w:hAnsi="Times New Roman"/>
          <w:color w:val="auto"/>
          <w:sz w:val="22"/>
          <w:szCs w:val="22"/>
          <w:lang w:val="sr-Cyrl-CS"/>
        </w:rPr>
      </w:pPr>
    </w:p>
    <w:p w:rsidR="009C2E1A" w:rsidRDefault="009C2E1A" w:rsidP="009C2E1A">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2</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9C2E1A" w:rsidRPr="00AD7470" w:rsidRDefault="009C2E1A" w:rsidP="00F37458">
      <w:pPr>
        <w:pStyle w:val="Header"/>
        <w:numPr>
          <w:ilvl w:val="0"/>
          <w:numId w:val="31"/>
        </w:numPr>
        <w:tabs>
          <w:tab w:val="clear" w:pos="4536"/>
          <w:tab w:val="clear" w:pos="9072"/>
          <w:tab w:val="right" w:pos="0"/>
        </w:tabs>
        <w:suppressAutoHyphens w:val="0"/>
        <w:ind w:left="990"/>
        <w:jc w:val="both"/>
        <w:rPr>
          <w:lang w:val="sr-Cyrl-CS"/>
        </w:rPr>
      </w:pPr>
      <w:r w:rsidRPr="0055458D">
        <w:rPr>
          <w:b/>
          <w:lang w:val="sr-Cyrl-CS"/>
        </w:rPr>
        <w:lastRenderedPageBreak/>
        <w:t>Да расп</w:t>
      </w:r>
      <w:r>
        <w:rPr>
          <w:b/>
          <w:lang w:val="sr-Cyrl-CS"/>
        </w:rPr>
        <w:t xml:space="preserve">олаже неопходним </w:t>
      </w:r>
      <w:r w:rsidRPr="0055458D">
        <w:rPr>
          <w:b/>
          <w:lang w:val="sr-Cyrl-CS"/>
        </w:rPr>
        <w:t>пословним капацитетом</w:t>
      </w:r>
      <w:r>
        <w:rPr>
          <w:lang w:val="sr-Cyrl-CS"/>
        </w:rPr>
        <w:t>:</w:t>
      </w:r>
    </w:p>
    <w:p w:rsidR="009C2E1A" w:rsidRDefault="009C2E1A" w:rsidP="00AD53C0">
      <w:pPr>
        <w:pStyle w:val="Default"/>
        <w:spacing w:after="120"/>
        <w:ind w:right="4" w:firstLine="720"/>
        <w:jc w:val="both"/>
        <w:rPr>
          <w:rFonts w:ascii="Times New Roman" w:hAnsi="Times New Roman"/>
          <w:lang w:val="sr-Cyrl-CS"/>
        </w:rPr>
      </w:pPr>
      <w:r>
        <w:rPr>
          <w:rFonts w:ascii="Times New Roman" w:hAnsi="Times New Roman"/>
          <w:lang w:val="sr-Cyrl-CS"/>
        </w:rPr>
        <w:t>а</w:t>
      </w:r>
      <w:r w:rsidRPr="00AD7470">
        <w:rPr>
          <w:rFonts w:ascii="Times New Roman" w:hAnsi="Times New Roman"/>
          <w:lang w:val="sr-Cyrl-CS"/>
        </w:rPr>
        <w:t>)</w:t>
      </w:r>
      <w:r>
        <w:rPr>
          <w:rFonts w:ascii="Times New Roman" w:hAnsi="Times New Roman"/>
          <w:lang w:val="sr-Cyrl-CS"/>
        </w:rPr>
        <w:t xml:space="preserve"> </w:t>
      </w:r>
      <w:r w:rsidRPr="00AD7470">
        <w:rPr>
          <w:rFonts w:ascii="Times New Roman" w:hAnsi="Times New Roman"/>
          <w:lang w:val="sr-Cyrl-CS"/>
        </w:rPr>
        <w:t>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 </w:t>
      </w:r>
      <w:r w:rsidRPr="00C05649">
        <w:rPr>
          <w:rFonts w:ascii="Times New Roman" w:hAnsi="Times New Roman"/>
          <w:bCs/>
        </w:rPr>
        <w:t xml:space="preserve">пројектовања </w:t>
      </w:r>
      <w:r w:rsidR="00A266AA">
        <w:rPr>
          <w:rFonts w:ascii="Times New Roman" w:hAnsi="Times New Roman"/>
          <w:bCs/>
        </w:rPr>
        <w:t>путева</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B846F6">
        <w:rPr>
          <w:rFonts w:ascii="Times New Roman" w:hAnsi="Times New Roman"/>
          <w:lang w:val="sr-Cyrl-CS"/>
        </w:rPr>
        <w:t>180</w:t>
      </w:r>
      <w:r w:rsidR="002310F4">
        <w:rPr>
          <w:rFonts w:ascii="Times New Roman" w:hAnsi="Times New Roman"/>
          <w:lang w:val="sr-Cyrl-CS"/>
        </w:rPr>
        <w:t>.000,00</w:t>
      </w:r>
      <w:r>
        <w:rPr>
          <w:rFonts w:ascii="Times New Roman" w:hAnsi="Times New Roman"/>
          <w:lang w:val="sr-Cyrl-CS"/>
        </w:rPr>
        <w:t xml:space="preserve"> динар</w:t>
      </w:r>
      <w:r w:rsidR="00296ECF">
        <w:rPr>
          <w:rFonts w:ascii="Times New Roman" w:hAnsi="Times New Roman"/>
          <w:lang w:val="sr-Cyrl-CS"/>
        </w:rPr>
        <w:t>а без ПДВ-а;</w:t>
      </w:r>
    </w:p>
    <w:p w:rsidR="009C2E1A" w:rsidRPr="002503F3" w:rsidRDefault="009C2E1A" w:rsidP="00F37458">
      <w:pPr>
        <w:pStyle w:val="Default"/>
        <w:numPr>
          <w:ilvl w:val="0"/>
          <w:numId w:val="31"/>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B846F6" w:rsidRPr="000358D2" w:rsidRDefault="009C2E1A" w:rsidP="00B846F6">
      <w:pPr>
        <w:pStyle w:val="Header"/>
        <w:tabs>
          <w:tab w:val="clear" w:pos="4536"/>
        </w:tabs>
        <w:suppressAutoHyphens w:val="0"/>
        <w:ind w:firstLine="720"/>
        <w:jc w:val="both"/>
        <w:rPr>
          <w:b/>
        </w:rPr>
      </w:pPr>
      <w:r w:rsidRPr="00AD53C0">
        <w:rPr>
          <w:b/>
        </w:rPr>
        <w:t>а</w:t>
      </w:r>
      <w:r w:rsidRPr="00173869">
        <w:t xml:space="preserve">) </w:t>
      </w:r>
      <w:r w:rsidR="00B846F6">
        <w:rPr>
          <w:lang w:val="sr-Cyrl-CS"/>
        </w:rPr>
        <w:t>да има запослене</w:t>
      </w:r>
      <w:r w:rsidR="00B846F6" w:rsidRPr="00AD53C0">
        <w:rPr>
          <w:lang w:val="sr-Cyrl-CS"/>
        </w:rPr>
        <w:t xml:space="preserve"> и</w:t>
      </w:r>
      <w:r w:rsidR="00B846F6">
        <w:rPr>
          <w:lang w:val="sr-Cyrl-CS"/>
        </w:rPr>
        <w:t>ли ангажоване</w:t>
      </w:r>
      <w:r w:rsidR="00B846F6" w:rsidRPr="006B49A6">
        <w:rPr>
          <w:lang w:val="sr-Cyrl-CS"/>
        </w:rPr>
        <w:t xml:space="preserve"> </w:t>
      </w:r>
      <w:r w:rsidR="00B846F6">
        <w:rPr>
          <w:b/>
          <w:lang w:val="sr-Latn-CS"/>
        </w:rPr>
        <w:t>одговорн</w:t>
      </w:r>
      <w:r w:rsidR="00B846F6">
        <w:rPr>
          <w:b/>
        </w:rPr>
        <w:t>е</w:t>
      </w:r>
      <w:r w:rsidR="00B846F6" w:rsidRPr="00B4117F">
        <w:rPr>
          <w:lang w:val="sr-Latn-CS"/>
        </w:rPr>
        <w:t xml:space="preserve"> </w:t>
      </w:r>
      <w:r w:rsidR="00B846F6">
        <w:rPr>
          <w:lang w:val="sr-Latn-CS"/>
        </w:rPr>
        <w:t>пројектан</w:t>
      </w:r>
      <w:r w:rsidR="00B846F6">
        <w:rPr>
          <w:b/>
        </w:rPr>
        <w:t>те</w:t>
      </w:r>
      <w:r w:rsidR="00B846F6" w:rsidRPr="00B4117F">
        <w:rPr>
          <w:lang w:val="sr-Latn-CS"/>
        </w:rPr>
        <w:t xml:space="preserve"> </w:t>
      </w:r>
      <w:r w:rsidR="00B846F6">
        <w:rPr>
          <w:lang w:val="sr-Latn-CS"/>
        </w:rPr>
        <w:t>са</w:t>
      </w:r>
      <w:r w:rsidR="00B846F6" w:rsidRPr="00B4117F">
        <w:rPr>
          <w:lang w:val="sr-Latn-CS"/>
        </w:rPr>
        <w:t xml:space="preserve"> </w:t>
      </w:r>
      <w:r w:rsidR="00B846F6">
        <w:rPr>
          <w:lang w:val="sr-Latn-CS"/>
        </w:rPr>
        <w:t>лиценцама</w:t>
      </w:r>
      <w:r w:rsidR="00B846F6" w:rsidRPr="00B4117F">
        <w:rPr>
          <w:lang w:val="sr-Latn-CS"/>
        </w:rPr>
        <w:t xml:space="preserve">: </w:t>
      </w:r>
      <w:r w:rsidR="00B846F6" w:rsidRPr="000358D2">
        <w:rPr>
          <w:b/>
          <w:lang w:val="sr-Latn-CS"/>
        </w:rPr>
        <w:t>315</w:t>
      </w:r>
      <w:r w:rsidR="00B846F6" w:rsidRPr="000358D2">
        <w:rPr>
          <w:b/>
        </w:rPr>
        <w:t xml:space="preserve"> и </w:t>
      </w:r>
      <w:r w:rsidR="00B846F6" w:rsidRPr="000358D2">
        <w:rPr>
          <w:b/>
          <w:lang w:val="sr-Latn-CS"/>
        </w:rPr>
        <w:t>370.</w:t>
      </w:r>
    </w:p>
    <w:p w:rsidR="00F37458" w:rsidRPr="00F37458" w:rsidRDefault="00F37458" w:rsidP="00F37458">
      <w:pPr>
        <w:pStyle w:val="Default"/>
        <w:ind w:right="4" w:firstLine="630"/>
        <w:jc w:val="both"/>
        <w:rPr>
          <w:rFonts w:ascii="Times New Roman" w:hAnsi="Times New Roman"/>
          <w:color w:val="auto"/>
          <w:lang w:val="sr-Cyrl-CS"/>
        </w:rPr>
      </w:pPr>
      <w:r w:rsidRPr="00F37458">
        <w:rPr>
          <w:rFonts w:ascii="Times New Roman" w:hAnsi="Times New Roman"/>
          <w:b/>
          <w:lang w:val="sr-Cyrl-CS"/>
        </w:rPr>
        <w:t>3)</w:t>
      </w:r>
      <w:r w:rsidRPr="00F37458">
        <w:rPr>
          <w:rFonts w:ascii="Times New Roman" w:hAnsi="Times New Roman"/>
          <w:lang w:val="sr-Cyrl-CS"/>
        </w:rPr>
        <w:t xml:space="preserve"> </w:t>
      </w:r>
      <w:r w:rsidRPr="00F37458">
        <w:rPr>
          <w:rFonts w:ascii="Times New Roman" w:hAnsi="Times New Roman"/>
          <w:b/>
          <w:iCs/>
          <w:lang w:val="sr-Cyrl-CS"/>
        </w:rPr>
        <w:t>д</w:t>
      </w:r>
      <w:r w:rsidRPr="00F37458">
        <w:rPr>
          <w:rFonts w:ascii="Times New Roman" w:hAnsi="Times New Roman"/>
          <w:b/>
          <w:iCs/>
        </w:rPr>
        <w:t xml:space="preserve">а </w:t>
      </w:r>
      <w:r w:rsidR="007224B5">
        <w:rPr>
          <w:rFonts w:ascii="Times New Roman" w:hAnsi="Times New Roman"/>
          <w:b/>
          <w:iCs/>
          <w:lang/>
        </w:rPr>
        <w:t xml:space="preserve">је </w:t>
      </w:r>
      <w:r w:rsidR="007500E7" w:rsidRPr="007500E7">
        <w:rPr>
          <w:rFonts w:ascii="Times New Roman" w:hAnsi="Times New Roman"/>
          <w:b/>
          <w:iCs/>
        </w:rPr>
        <w:t>изврши</w:t>
      </w:r>
      <w:r w:rsidR="007224B5">
        <w:rPr>
          <w:rFonts w:ascii="Times New Roman" w:hAnsi="Times New Roman"/>
          <w:b/>
          <w:iCs/>
          <w:lang/>
        </w:rPr>
        <w:t>о</w:t>
      </w:r>
      <w:r w:rsidR="007500E7" w:rsidRPr="007500E7">
        <w:rPr>
          <w:rFonts w:ascii="Times New Roman" w:hAnsi="Times New Roman"/>
          <w:b/>
          <w:iCs/>
        </w:rPr>
        <w:t xml:space="preserve"> увид у постојећу документацију</w:t>
      </w:r>
      <w:r w:rsidR="007500E7">
        <w:rPr>
          <w:b/>
          <w:iCs/>
          <w:lang w:val="sr-Cyrl-CS"/>
        </w:rPr>
        <w:t>.</w:t>
      </w:r>
      <w:r w:rsidRPr="00F37458">
        <w:rPr>
          <w:rFonts w:ascii="Times New Roman" w:hAnsi="Times New Roman"/>
          <w:b/>
          <w:iCs/>
          <w:lang w:val="sr-Cyrl-CS"/>
        </w:rPr>
        <w:t>.</w:t>
      </w:r>
    </w:p>
    <w:p w:rsidR="00296ECF" w:rsidRPr="00746C12" w:rsidRDefault="00746C12" w:rsidP="00AE2943">
      <w:pPr>
        <w:pStyle w:val="Default"/>
        <w:ind w:right="4" w:firstLine="720"/>
        <w:jc w:val="both"/>
        <w:rPr>
          <w:rFonts w:ascii="Times New Roman" w:hAnsi="Times New Roman"/>
          <w:color w:val="auto"/>
        </w:rPr>
      </w:pPr>
      <w:r>
        <w:rPr>
          <w:rFonts w:ascii="Times New Roman" w:hAnsi="Times New Roman"/>
          <w:color w:val="auto"/>
        </w:rPr>
        <w:t xml:space="preserve"> </w:t>
      </w:r>
    </w:p>
    <w:p w:rsidR="00E82A96" w:rsidRPr="002503F3" w:rsidRDefault="00E82A96" w:rsidP="00E82A96">
      <w:pPr>
        <w:pStyle w:val="Default"/>
        <w:ind w:right="4" w:firstLine="720"/>
        <w:jc w:val="both"/>
        <w:rPr>
          <w:rFonts w:ascii="Times New Roman" w:hAnsi="Times New Roman"/>
          <w:b/>
          <w:i/>
          <w:color w:val="auto"/>
          <w:u w:val="single"/>
          <w:lang w:val="sr-Cyrl-CS"/>
        </w:rPr>
      </w:pPr>
      <w:r w:rsidRPr="002503F3">
        <w:rPr>
          <w:rFonts w:ascii="Times New Roman" w:hAnsi="Times New Roman"/>
          <w:b/>
          <w:i/>
          <w:color w:val="auto"/>
          <w:u w:val="single"/>
          <w:lang w:val="sr-Cyrl-CS"/>
        </w:rPr>
        <w:t xml:space="preserve">Додатни услови за </w:t>
      </w:r>
      <w:r>
        <w:rPr>
          <w:rFonts w:ascii="Times New Roman" w:hAnsi="Times New Roman"/>
          <w:b/>
          <w:i/>
          <w:color w:val="auto"/>
          <w:u w:val="single"/>
          <w:lang w:val="sr-Cyrl-CS"/>
        </w:rPr>
        <w:t>партију 3</w:t>
      </w:r>
    </w:p>
    <w:p w:rsidR="00E82A96" w:rsidRDefault="00E82A96" w:rsidP="00E82A96">
      <w:pPr>
        <w:pStyle w:val="Default"/>
        <w:ind w:right="4"/>
        <w:jc w:val="both"/>
        <w:rPr>
          <w:rFonts w:ascii="Times New Roman" w:hAnsi="Times New Roman"/>
          <w:color w:val="auto"/>
          <w:lang w:val="sr-Cyrl-CS"/>
        </w:rPr>
      </w:pPr>
    </w:p>
    <w:p w:rsidR="00E82A96" w:rsidRDefault="00E82A96" w:rsidP="00E82A96">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Pr>
          <w:rFonts w:ascii="Times New Roman" w:hAnsi="Times New Roman"/>
          <w:b/>
          <w:color w:val="auto"/>
          <w:u w:val="single"/>
          <w:lang w:val="sr-Cyrl-CS"/>
        </w:rPr>
        <w:t xml:space="preserve"> за партију 3</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E82A96" w:rsidRPr="00AD7470" w:rsidRDefault="00E82A96" w:rsidP="00F37458">
      <w:pPr>
        <w:pStyle w:val="Header"/>
        <w:numPr>
          <w:ilvl w:val="0"/>
          <w:numId w:val="39"/>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E82A96" w:rsidRPr="002503F3" w:rsidRDefault="00E82A96" w:rsidP="00AD53C0">
      <w:pPr>
        <w:pStyle w:val="Default"/>
        <w:spacing w:after="120"/>
        <w:ind w:right="4" w:firstLine="720"/>
        <w:jc w:val="both"/>
        <w:rPr>
          <w:rFonts w:ascii="Times New Roman" w:hAnsi="Times New Roman"/>
          <w:i/>
          <w:lang w:val="sr-Cyrl-CS"/>
        </w:rPr>
      </w:pPr>
      <w:r>
        <w:rPr>
          <w:rFonts w:ascii="Times New Roman" w:hAnsi="Times New Roman"/>
          <w:lang w:val="sr-Cyrl-CS"/>
        </w:rPr>
        <w:t>а</w:t>
      </w:r>
      <w:r w:rsidRPr="00AD7470">
        <w:rPr>
          <w:rFonts w:ascii="Times New Roman" w:hAnsi="Times New Roman"/>
          <w:lang w:val="sr-Cyrl-CS"/>
        </w:rPr>
        <w:t>) да ј</w:t>
      </w:r>
      <w:r>
        <w:rPr>
          <w:rFonts w:ascii="Times New Roman" w:hAnsi="Times New Roman"/>
          <w:lang w:val="sr-Cyrl-CS"/>
        </w:rPr>
        <w:t>е у претходне 3 године</w:t>
      </w:r>
      <w:r w:rsidRPr="00AD7470">
        <w:rPr>
          <w:rFonts w:ascii="Times New Roman" w:hAnsi="Times New Roman"/>
          <w:lang w:val="sr-Cyrl-CS"/>
        </w:rPr>
        <w:t xml:space="preserve"> </w:t>
      </w:r>
      <w:r>
        <w:rPr>
          <w:rFonts w:ascii="Times New Roman" w:hAnsi="Times New Roman"/>
          <w:i/>
          <w:lang w:val="sr-Cyrl-CS"/>
        </w:rPr>
        <w:t>(период од три године до</w:t>
      </w:r>
      <w:r w:rsidRPr="00AE2943">
        <w:rPr>
          <w:rFonts w:ascii="Times New Roman" w:hAnsi="Times New Roman"/>
          <w:i/>
          <w:lang w:val="sr-Cyrl-CS"/>
        </w:rPr>
        <w:t xml:space="preserve"> објављивања позива за подношење понуда на Порталу јавних набавки)</w:t>
      </w:r>
      <w:r>
        <w:rPr>
          <w:rFonts w:ascii="Times New Roman" w:hAnsi="Times New Roman"/>
          <w:lang w:val="sr-Cyrl-CS"/>
        </w:rPr>
        <w:t xml:space="preserve"> вршио услуге</w:t>
      </w:r>
      <w:r w:rsidRPr="00656896">
        <w:rPr>
          <w:rFonts w:ascii="Times New Roman" w:hAnsi="Times New Roman"/>
          <w:bCs/>
        </w:rPr>
        <w:t xml:space="preserve"> </w:t>
      </w:r>
      <w:r w:rsidRPr="00580002">
        <w:rPr>
          <w:rFonts w:ascii="Times New Roman" w:hAnsi="Times New Roman"/>
          <w:bCs/>
        </w:rPr>
        <w:t xml:space="preserve">пројектовања </w:t>
      </w:r>
      <w:r w:rsidR="00580002" w:rsidRPr="00580002">
        <w:rPr>
          <w:rFonts w:ascii="Times New Roman" w:hAnsi="Times New Roman"/>
          <w:bCs/>
        </w:rPr>
        <w:t>путева</w:t>
      </w:r>
      <w:r>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5B3503">
        <w:rPr>
          <w:rFonts w:ascii="Times New Roman" w:hAnsi="Times New Roman"/>
          <w:lang w:val="sr-Cyrl-CS"/>
        </w:rPr>
        <w:t>120</w:t>
      </w:r>
      <w:r w:rsidR="00867A6C">
        <w:rPr>
          <w:rFonts w:ascii="Times New Roman" w:hAnsi="Times New Roman"/>
          <w:lang w:val="sr-Cyrl-CS"/>
        </w:rPr>
        <w:t>.000,00</w:t>
      </w:r>
      <w:r>
        <w:rPr>
          <w:rFonts w:ascii="Times New Roman" w:hAnsi="Times New Roman"/>
          <w:lang w:val="sr-Cyrl-CS"/>
        </w:rPr>
        <w:t xml:space="preserve"> динара без ПДВ-а</w:t>
      </w:r>
      <w:r w:rsidRPr="002503F3">
        <w:rPr>
          <w:rFonts w:ascii="Times New Roman" w:hAnsi="Times New Roman"/>
          <w:lang w:val="sr-Cyrl-CS"/>
        </w:rPr>
        <w:t>;</w:t>
      </w:r>
    </w:p>
    <w:p w:rsidR="00E82A96" w:rsidRPr="002503F3" w:rsidRDefault="00E82A96" w:rsidP="00F37458">
      <w:pPr>
        <w:pStyle w:val="Default"/>
        <w:numPr>
          <w:ilvl w:val="0"/>
          <w:numId w:val="39"/>
        </w:numPr>
        <w:ind w:left="990" w:right="4"/>
        <w:jc w:val="both"/>
        <w:rPr>
          <w:rFonts w:ascii="Times New Roman" w:hAnsi="Times New Roman"/>
          <w:lang w:val="sr-Cyrl-CS"/>
        </w:rPr>
      </w:pPr>
      <w:r w:rsidRPr="002503F3">
        <w:rPr>
          <w:rFonts w:ascii="Times New Roman" w:hAnsi="Times New Roman"/>
          <w:b/>
          <w:lang w:val="sr-Cyrl-CS"/>
        </w:rPr>
        <w:t>Да располаже довољним кадровским капацитетом:</w:t>
      </w:r>
    </w:p>
    <w:p w:rsidR="004A66CA" w:rsidRPr="000358D2" w:rsidRDefault="00E82A96" w:rsidP="004A66CA">
      <w:pPr>
        <w:pStyle w:val="Header"/>
        <w:tabs>
          <w:tab w:val="clear" w:pos="4536"/>
        </w:tabs>
        <w:suppressAutoHyphens w:val="0"/>
        <w:ind w:firstLine="720"/>
        <w:jc w:val="both"/>
        <w:rPr>
          <w:b/>
        </w:rPr>
      </w:pPr>
      <w:r w:rsidRPr="00684249">
        <w:rPr>
          <w:b/>
        </w:rPr>
        <w:t>а</w:t>
      </w:r>
      <w:r>
        <w:t xml:space="preserve">) </w:t>
      </w:r>
      <w:r w:rsidR="004A66CA">
        <w:rPr>
          <w:lang/>
        </w:rPr>
        <w:t xml:space="preserve"> </w:t>
      </w:r>
      <w:r w:rsidR="004A66CA">
        <w:rPr>
          <w:lang w:val="sr-Cyrl-CS"/>
        </w:rPr>
        <w:t>да има запослене</w:t>
      </w:r>
      <w:r w:rsidR="004A66CA" w:rsidRPr="00AD53C0">
        <w:rPr>
          <w:lang w:val="sr-Cyrl-CS"/>
        </w:rPr>
        <w:t xml:space="preserve"> и</w:t>
      </w:r>
      <w:r w:rsidR="004A66CA">
        <w:rPr>
          <w:lang w:val="sr-Cyrl-CS"/>
        </w:rPr>
        <w:t>ли ангажоване</w:t>
      </w:r>
      <w:r w:rsidR="004A66CA" w:rsidRPr="006B49A6">
        <w:rPr>
          <w:lang w:val="sr-Cyrl-CS"/>
        </w:rPr>
        <w:t xml:space="preserve"> </w:t>
      </w:r>
      <w:r w:rsidR="004A66CA">
        <w:rPr>
          <w:b/>
          <w:lang w:val="sr-Latn-CS"/>
        </w:rPr>
        <w:t>одговорн</w:t>
      </w:r>
      <w:r w:rsidR="004A66CA">
        <w:rPr>
          <w:b/>
        </w:rPr>
        <w:t>е</w:t>
      </w:r>
      <w:r w:rsidR="004A66CA" w:rsidRPr="00B4117F">
        <w:rPr>
          <w:lang w:val="sr-Latn-CS"/>
        </w:rPr>
        <w:t xml:space="preserve"> </w:t>
      </w:r>
      <w:r w:rsidR="004A66CA">
        <w:rPr>
          <w:lang w:val="sr-Latn-CS"/>
        </w:rPr>
        <w:t>пројектан</w:t>
      </w:r>
      <w:r w:rsidR="004A66CA">
        <w:rPr>
          <w:b/>
        </w:rPr>
        <w:t>те</w:t>
      </w:r>
      <w:r w:rsidR="004A66CA" w:rsidRPr="00B4117F">
        <w:rPr>
          <w:lang w:val="sr-Latn-CS"/>
        </w:rPr>
        <w:t xml:space="preserve"> </w:t>
      </w:r>
      <w:r w:rsidR="004A66CA">
        <w:rPr>
          <w:lang w:val="sr-Latn-CS"/>
        </w:rPr>
        <w:t>са</w:t>
      </w:r>
      <w:r w:rsidR="004A66CA" w:rsidRPr="00B4117F">
        <w:rPr>
          <w:lang w:val="sr-Latn-CS"/>
        </w:rPr>
        <w:t xml:space="preserve"> </w:t>
      </w:r>
      <w:r w:rsidR="004A66CA">
        <w:rPr>
          <w:lang w:val="sr-Latn-CS"/>
        </w:rPr>
        <w:t>лиценцама</w:t>
      </w:r>
      <w:r w:rsidR="004A66CA" w:rsidRPr="00B4117F">
        <w:rPr>
          <w:lang w:val="sr-Latn-CS"/>
        </w:rPr>
        <w:t xml:space="preserve">: </w:t>
      </w:r>
      <w:r w:rsidR="004A66CA" w:rsidRPr="000358D2">
        <w:rPr>
          <w:b/>
          <w:lang w:val="sr-Latn-CS"/>
        </w:rPr>
        <w:t>315</w:t>
      </w:r>
      <w:r w:rsidR="004A66CA" w:rsidRPr="000358D2">
        <w:rPr>
          <w:b/>
        </w:rPr>
        <w:t xml:space="preserve"> и </w:t>
      </w:r>
      <w:r w:rsidR="004A66CA" w:rsidRPr="000358D2">
        <w:rPr>
          <w:b/>
          <w:lang w:val="sr-Latn-CS"/>
        </w:rPr>
        <w:t>370.</w:t>
      </w:r>
    </w:p>
    <w:p w:rsidR="00413E16" w:rsidRDefault="00F37458" w:rsidP="004A66CA">
      <w:pPr>
        <w:pStyle w:val="Default"/>
        <w:ind w:right="4" w:firstLine="630"/>
        <w:rPr>
          <w:rFonts w:ascii="Times New Roman" w:hAnsi="Times New Roman"/>
          <w:color w:val="auto"/>
          <w:lang w:val="sr-Cyrl-CS"/>
        </w:rPr>
      </w:pPr>
      <w:r w:rsidRPr="00F37458">
        <w:rPr>
          <w:rFonts w:ascii="Times New Roman" w:hAnsi="Times New Roman"/>
          <w:b/>
          <w:lang w:val="sr-Cyrl-CS"/>
        </w:rPr>
        <w:t>3)</w:t>
      </w:r>
      <w:r w:rsidRPr="00F37458">
        <w:rPr>
          <w:rFonts w:ascii="Times New Roman" w:hAnsi="Times New Roman"/>
          <w:lang w:val="sr-Cyrl-CS"/>
        </w:rPr>
        <w:t xml:space="preserve"> </w:t>
      </w:r>
      <w:r w:rsidRPr="00F37458">
        <w:rPr>
          <w:rFonts w:ascii="Times New Roman" w:hAnsi="Times New Roman"/>
          <w:b/>
          <w:iCs/>
          <w:lang w:val="sr-Cyrl-CS"/>
        </w:rPr>
        <w:t>д</w:t>
      </w:r>
      <w:r w:rsidRPr="00F37458">
        <w:rPr>
          <w:rFonts w:ascii="Times New Roman" w:hAnsi="Times New Roman"/>
          <w:b/>
          <w:iCs/>
        </w:rPr>
        <w:t xml:space="preserve">а </w:t>
      </w:r>
      <w:r w:rsidR="007224B5">
        <w:rPr>
          <w:rFonts w:ascii="Times New Roman" w:hAnsi="Times New Roman"/>
          <w:b/>
          <w:iCs/>
          <w:lang/>
        </w:rPr>
        <w:t xml:space="preserve">је </w:t>
      </w:r>
      <w:r w:rsidR="007500E7" w:rsidRPr="007500E7">
        <w:rPr>
          <w:rFonts w:ascii="Times New Roman" w:hAnsi="Times New Roman"/>
          <w:b/>
          <w:iCs/>
        </w:rPr>
        <w:t>изврши</w:t>
      </w:r>
      <w:r w:rsidR="007224B5">
        <w:rPr>
          <w:rFonts w:ascii="Times New Roman" w:hAnsi="Times New Roman"/>
          <w:b/>
          <w:iCs/>
          <w:lang/>
        </w:rPr>
        <w:t>о</w:t>
      </w:r>
      <w:r w:rsidR="007500E7" w:rsidRPr="007500E7">
        <w:rPr>
          <w:rFonts w:ascii="Times New Roman" w:hAnsi="Times New Roman"/>
          <w:b/>
          <w:iCs/>
        </w:rPr>
        <w:t xml:space="preserve"> увид у постојећу документацију</w:t>
      </w:r>
      <w:r>
        <w:rPr>
          <w:rFonts w:ascii="Times New Roman" w:hAnsi="Times New Roman"/>
          <w:lang w:val="sr-Cyrl-CS"/>
        </w:rPr>
        <w:br/>
      </w:r>
    </w:p>
    <w:p w:rsidR="00BD5C3C" w:rsidRPr="00BD5C3C" w:rsidRDefault="000C12D2" w:rsidP="00BD5C3C">
      <w:pPr>
        <w:pStyle w:val="Default"/>
        <w:ind w:right="4"/>
        <w:jc w:val="both"/>
        <w:rPr>
          <w:rFonts w:ascii="Times New Roman" w:hAnsi="Times New Roman"/>
          <w:b/>
          <w:i/>
          <w:color w:val="auto"/>
          <w:u w:val="single"/>
          <w:lang w:val="sr-Cyrl-CS"/>
        </w:rPr>
      </w:pPr>
      <w:r>
        <w:rPr>
          <w:rFonts w:ascii="Times New Roman" w:hAnsi="Times New Roman"/>
          <w:b/>
          <w:i/>
          <w:color w:val="auto"/>
          <w:u w:val="single"/>
          <w:lang w:val="sr-Cyrl-CS"/>
        </w:rPr>
        <w:t>Увид у постојећу документацију</w:t>
      </w:r>
    </w:p>
    <w:p w:rsidR="00BD5C3C" w:rsidRDefault="00BD5C3C" w:rsidP="00BD5C3C">
      <w:pPr>
        <w:pStyle w:val="Default"/>
        <w:ind w:right="4"/>
        <w:jc w:val="both"/>
        <w:rPr>
          <w:rFonts w:ascii="Times New Roman" w:hAnsi="Times New Roman"/>
          <w:color w:val="auto"/>
          <w:lang w:val="sr-Cyrl-CS"/>
        </w:rPr>
      </w:pPr>
    </w:p>
    <w:p w:rsidR="00E036A8" w:rsidRPr="004A66CA" w:rsidRDefault="005575D0" w:rsidP="000C12D2">
      <w:pPr>
        <w:pStyle w:val="Default"/>
        <w:ind w:right="4" w:firstLine="720"/>
        <w:jc w:val="both"/>
        <w:rPr>
          <w:rFonts w:ascii="Times New Roman" w:hAnsi="Times New Roman"/>
          <w:iCs/>
          <w:lang w:val="sr-Cyrl-CS"/>
        </w:rPr>
      </w:pPr>
      <w:r w:rsidRPr="004A66CA">
        <w:rPr>
          <w:rFonts w:ascii="Times New Roman" w:hAnsi="Times New Roman"/>
          <w:iCs/>
        </w:rPr>
        <w:t>Понуђачи могу</w:t>
      </w:r>
      <w:r w:rsidRPr="005575D0">
        <w:rPr>
          <w:rFonts w:ascii="Times New Roman" w:hAnsi="Times New Roman"/>
          <w:b/>
          <w:iCs/>
        </w:rPr>
        <w:t xml:space="preserve"> </w:t>
      </w:r>
      <w:r w:rsidRPr="005575D0">
        <w:rPr>
          <w:rFonts w:ascii="Times New Roman" w:hAnsi="Times New Roman"/>
          <w:b/>
          <w:iCs/>
          <w:lang w:val="sr-Cyrl-CS"/>
        </w:rPr>
        <w:t xml:space="preserve">извршити </w:t>
      </w:r>
      <w:r w:rsidR="000C12D2">
        <w:rPr>
          <w:rFonts w:ascii="Times New Roman" w:hAnsi="Times New Roman"/>
          <w:b/>
          <w:iCs/>
          <w:lang w:val="sr-Cyrl-CS"/>
        </w:rPr>
        <w:t xml:space="preserve">увид </w:t>
      </w:r>
      <w:r w:rsidR="000C12D2" w:rsidRPr="004A66CA">
        <w:rPr>
          <w:rFonts w:ascii="Times New Roman" w:hAnsi="Times New Roman"/>
          <w:iCs/>
          <w:lang w:val="sr-Cyrl-CS"/>
        </w:rPr>
        <w:t>у постојећу док</w:t>
      </w:r>
      <w:r w:rsidR="004A66CA" w:rsidRPr="004A66CA">
        <w:rPr>
          <w:rFonts w:ascii="Times New Roman" w:hAnsi="Times New Roman"/>
          <w:iCs/>
          <w:lang w:val="sr-Cyrl-CS"/>
        </w:rPr>
        <w:t>ументацију дана</w:t>
      </w:r>
      <w:r w:rsidR="004A66CA">
        <w:rPr>
          <w:rFonts w:ascii="Times New Roman" w:hAnsi="Times New Roman"/>
          <w:b/>
          <w:iCs/>
          <w:lang w:val="sr-Cyrl-CS"/>
        </w:rPr>
        <w:t xml:space="preserve"> 04.05.2017.године, од 10,00 часова, </w:t>
      </w:r>
      <w:r w:rsidR="004A66CA" w:rsidRPr="004A66CA">
        <w:rPr>
          <w:rFonts w:ascii="Times New Roman" w:hAnsi="Times New Roman"/>
          <w:iCs/>
          <w:lang w:val="sr-Cyrl-CS"/>
        </w:rPr>
        <w:t>у просторијама Општине Љубовија</w:t>
      </w:r>
    </w:p>
    <w:p w:rsidR="000C12D2" w:rsidRPr="009416EE" w:rsidRDefault="000C12D2" w:rsidP="000C12D2">
      <w:pPr>
        <w:pStyle w:val="Default"/>
        <w:ind w:right="4" w:firstLine="720"/>
        <w:jc w:val="both"/>
        <w:rPr>
          <w:lang w:val="sr-Cyrl-CS"/>
        </w:rPr>
      </w:pPr>
    </w:p>
    <w:p w:rsidR="00D56967" w:rsidRPr="00645807" w:rsidRDefault="00D56967" w:rsidP="00D56967">
      <w:pPr>
        <w:pStyle w:val="Default"/>
        <w:ind w:right="4"/>
        <w:jc w:val="both"/>
        <w:rPr>
          <w:rFonts w:ascii="Times New Roman" w:hAnsi="Times New Roman"/>
          <w:iCs/>
          <w:lang w:val="sr-Cyrl-CS"/>
        </w:rPr>
      </w:pPr>
      <w:r w:rsidRPr="00645807">
        <w:rPr>
          <w:rFonts w:ascii="Times New Roman" w:hAnsi="Times New Roman"/>
          <w:iCs/>
          <w:lang w:val="sr-Cyrl-CS"/>
        </w:rPr>
        <w:t xml:space="preserve">уз </w:t>
      </w:r>
      <w:r w:rsidR="00043480" w:rsidRPr="00645807">
        <w:rPr>
          <w:rFonts w:ascii="Times New Roman" w:hAnsi="Times New Roman"/>
          <w:iCs/>
          <w:lang w:val="sr-Cyrl-CS"/>
        </w:rPr>
        <w:t>претходну најаву лицу</w:t>
      </w:r>
      <w:r w:rsidRPr="00645807">
        <w:rPr>
          <w:rFonts w:ascii="Times New Roman" w:hAnsi="Times New Roman"/>
          <w:iCs/>
          <w:lang w:val="sr-Cyrl-CS"/>
        </w:rPr>
        <w:t xml:space="preserve"> за контакт: </w:t>
      </w:r>
      <w:r w:rsidR="001C740B" w:rsidRPr="00645807">
        <w:rPr>
          <w:rFonts w:ascii="Times New Roman" w:hAnsi="Times New Roman"/>
          <w:iCs/>
          <w:lang w:val="sr-Cyrl-CS"/>
        </w:rPr>
        <w:t xml:space="preserve">Александар </w:t>
      </w:r>
      <w:r w:rsidR="0020294B" w:rsidRPr="00645807">
        <w:rPr>
          <w:rFonts w:ascii="Times New Roman" w:hAnsi="Times New Roman"/>
          <w:iCs/>
          <w:lang w:val="sr-Cyrl-CS"/>
        </w:rPr>
        <w:t>Перић,</w:t>
      </w:r>
      <w:r w:rsidRPr="00645807">
        <w:rPr>
          <w:rFonts w:ascii="Times New Roman" w:hAnsi="Times New Roman"/>
          <w:iCs/>
          <w:lang w:val="sr-Cyrl-CS"/>
        </w:rPr>
        <w:t xml:space="preserve"> </w:t>
      </w:r>
      <w:r w:rsidRPr="00645807">
        <w:rPr>
          <w:rFonts w:ascii="Times New Roman" w:hAnsi="Times New Roman"/>
          <w:lang w:val="sr-Cyrl-CS"/>
        </w:rPr>
        <w:t>спец. стр. инжењер грађевине</w:t>
      </w:r>
      <w:r w:rsidR="0020294B" w:rsidRPr="00645807">
        <w:rPr>
          <w:rFonts w:ascii="Times New Roman" w:hAnsi="Times New Roman"/>
          <w:iCs/>
          <w:lang w:val="sr-Cyrl-CS"/>
        </w:rPr>
        <w:t>, тел. 015/561-411</w:t>
      </w:r>
      <w:r w:rsidRPr="00645807">
        <w:rPr>
          <w:rFonts w:ascii="Times New Roman" w:hAnsi="Times New Roman"/>
          <w:iCs/>
          <w:lang w:val="sr-Cyrl-CS"/>
        </w:rPr>
        <w:t>.</w:t>
      </w:r>
    </w:p>
    <w:p w:rsidR="001D4B91" w:rsidRPr="00645807" w:rsidRDefault="001D4B91" w:rsidP="00043480">
      <w:pPr>
        <w:pStyle w:val="Default"/>
        <w:ind w:right="4" w:firstLine="720"/>
        <w:jc w:val="both"/>
        <w:rPr>
          <w:rFonts w:ascii="Times New Roman" w:hAnsi="Times New Roman"/>
          <w:kern w:val="24"/>
          <w:lang w:val="ru-RU"/>
        </w:rPr>
      </w:pPr>
      <w:r w:rsidRPr="00645807">
        <w:rPr>
          <w:rFonts w:ascii="Times New Roman" w:hAnsi="Times New Roman"/>
          <w:kern w:val="24"/>
          <w:lang w:val="ru-RU"/>
        </w:rPr>
        <w:t xml:space="preserve">Понуђач је дужан да достави писмено овлашћење којим </w:t>
      </w:r>
      <w:r w:rsidR="00043480" w:rsidRPr="00645807">
        <w:rPr>
          <w:rFonts w:ascii="Times New Roman" w:hAnsi="Times New Roman"/>
          <w:kern w:val="24"/>
          <w:lang w:val="ru-RU"/>
        </w:rPr>
        <w:t>овлашћује стручно лице да у име</w:t>
      </w:r>
      <w:r w:rsidRPr="00645807">
        <w:rPr>
          <w:rFonts w:ascii="Times New Roman" w:hAnsi="Times New Roman"/>
          <w:kern w:val="24"/>
          <w:lang w:val="ru-RU"/>
        </w:rPr>
        <w:t xml:space="preserve"> понуђача</w:t>
      </w:r>
      <w:r w:rsidR="00043480" w:rsidRPr="00645807">
        <w:rPr>
          <w:rFonts w:ascii="Times New Roman" w:hAnsi="Times New Roman"/>
          <w:kern w:val="24"/>
          <w:lang w:val="ru-RU"/>
        </w:rPr>
        <w:t xml:space="preserve"> може да присуствује обиласку ло</w:t>
      </w:r>
      <w:r w:rsidRPr="00645807">
        <w:rPr>
          <w:rFonts w:ascii="Times New Roman" w:hAnsi="Times New Roman"/>
          <w:kern w:val="24"/>
          <w:lang w:val="ru-RU"/>
        </w:rPr>
        <w:t>кациј</w:t>
      </w:r>
      <w:r w:rsidR="00043480" w:rsidRPr="00645807">
        <w:rPr>
          <w:rFonts w:ascii="Times New Roman" w:hAnsi="Times New Roman"/>
          <w:kern w:val="24"/>
          <w:lang w:val="ru-RU"/>
        </w:rPr>
        <w:t>е(</w:t>
      </w:r>
      <w:r w:rsidRPr="00645807">
        <w:rPr>
          <w:rFonts w:ascii="Times New Roman" w:hAnsi="Times New Roman"/>
          <w:kern w:val="24"/>
          <w:lang w:val="ru-RU"/>
        </w:rPr>
        <w:t>а</w:t>
      </w:r>
      <w:r w:rsidR="00043480" w:rsidRPr="00645807">
        <w:rPr>
          <w:rFonts w:ascii="Times New Roman" w:hAnsi="Times New Roman"/>
          <w:kern w:val="24"/>
          <w:lang w:val="ru-RU"/>
        </w:rPr>
        <w:t>)</w:t>
      </w:r>
      <w:r w:rsidRPr="00645807">
        <w:rPr>
          <w:rFonts w:ascii="Times New Roman" w:hAnsi="Times New Roman"/>
          <w:kern w:val="24"/>
          <w:lang w:val="ru-RU"/>
        </w:rPr>
        <w:t>.</w:t>
      </w:r>
    </w:p>
    <w:p w:rsidR="00BD5C3C" w:rsidRPr="00043480" w:rsidRDefault="00001E9E" w:rsidP="00043480">
      <w:pPr>
        <w:pStyle w:val="Default"/>
        <w:ind w:right="4" w:firstLine="720"/>
        <w:jc w:val="both"/>
        <w:rPr>
          <w:rFonts w:ascii="Times New Roman" w:hAnsi="Times New Roman"/>
          <w:b/>
          <w:iCs/>
          <w:lang w:val="sr-Cyrl-CS"/>
        </w:rPr>
      </w:pPr>
      <w:r>
        <w:rPr>
          <w:rFonts w:ascii="Times New Roman" w:hAnsi="Times New Roman"/>
          <w:b/>
          <w:kern w:val="24"/>
          <w:lang w:val="ru-RU"/>
        </w:rPr>
        <w:t xml:space="preserve">Увид у постојећу документацију </w:t>
      </w:r>
      <w:r w:rsidR="00BD5C3C">
        <w:rPr>
          <w:rFonts w:ascii="Times New Roman" w:hAnsi="Times New Roman"/>
          <w:b/>
          <w:kern w:val="24"/>
          <w:lang w:val="ru-RU"/>
        </w:rPr>
        <w:t>је обавезан, за сваку партију за коју се понуђач определи.</w:t>
      </w:r>
    </w:p>
    <w:p w:rsidR="005575D0" w:rsidRDefault="005575D0" w:rsidP="00BD5C3C">
      <w:pPr>
        <w:pStyle w:val="Default"/>
        <w:ind w:right="4"/>
        <w:jc w:val="both"/>
        <w:rPr>
          <w:rFonts w:ascii="Times New Roman" w:hAnsi="Times New Roman"/>
          <w:color w:val="auto"/>
          <w:lang w:val="sr-Cyrl-CS"/>
        </w:rPr>
      </w:pP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DE38B9">
        <w:rPr>
          <w:rFonts w:ascii="Times New Roman" w:hAnsi="Times New Roman"/>
          <w:lang w:val="sr-Cyrl-CS"/>
        </w:rPr>
        <w:t>(Образац 2 и 2а</w:t>
      </w:r>
      <w:r w:rsidRPr="005C0E36">
        <w:rPr>
          <w:rFonts w:ascii="Times New Roman" w:hAnsi="Times New Roman"/>
          <w:lang w:val="sr-Cyrl-CS"/>
        </w:rPr>
        <w:t xml:space="preserve"> </w:t>
      </w:r>
      <w:r w:rsidRPr="005C0E36">
        <w:rPr>
          <w:rFonts w:ascii="Times New Roman" w:hAnsi="Times New Roman"/>
        </w:rPr>
        <w:t>конкурсне документације</w:t>
      </w:r>
      <w:r w:rsidRPr="005C0E36">
        <w:rPr>
          <w:rFonts w:ascii="Times New Roman" w:hAnsi="Times New Roman"/>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 xml:space="preserve">која је на снази у </w:t>
      </w:r>
      <w:r w:rsidRPr="00234D6C">
        <w:rPr>
          <w:rFonts w:ascii="Times New Roman" w:hAnsi="Times New Roman"/>
          <w:b/>
          <w:lang w:val="sr-Cyrl-CS"/>
        </w:rPr>
        <w:lastRenderedPageBreak/>
        <w:t>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1F05ED">
        <w:rPr>
          <w:rFonts w:ascii="Times New Roman" w:hAnsi="Times New Roman"/>
          <w:bCs/>
          <w:iCs/>
          <w:lang w:val="sr-Cyrl-CS"/>
        </w:rPr>
        <w:t>Образац 3</w:t>
      </w:r>
      <w:r w:rsidR="00E70E12" w:rsidRPr="005C0E36">
        <w:rPr>
          <w:rFonts w:ascii="Times New Roman" w:hAnsi="Times New Roman"/>
          <w:bCs/>
          <w:iCs/>
          <w:lang w:val="sr-Cyrl-CS"/>
        </w:rPr>
        <w:t xml:space="preserve"> </w:t>
      </w:r>
      <w:r w:rsidRPr="005C0E36">
        <w:rPr>
          <w:rFonts w:ascii="Times New Roman" w:hAnsi="Times New Roman"/>
          <w:bCs/>
          <w:iCs/>
          <w:lang w:val="sr-Cyrl-CS"/>
        </w:rPr>
        <w:t>конкурсне документације</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D554E6" w:rsidRDefault="00D554E6" w:rsidP="00D554E6">
      <w:pPr>
        <w:pStyle w:val="Default"/>
        <w:ind w:firstLine="720"/>
        <w:jc w:val="both"/>
        <w:rPr>
          <w:rFonts w:ascii="Times New Roman" w:hAnsi="Times New Roman"/>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пројеката </w:t>
      </w:r>
      <w:r w:rsidR="00923D20">
        <w:rPr>
          <w:rFonts w:ascii="Times New Roman" w:hAnsi="Times New Roman"/>
          <w:bCs/>
        </w:rPr>
        <w:t xml:space="preserve">путева за </w:t>
      </w:r>
      <w:r w:rsidR="008D5FA8">
        <w:rPr>
          <w:rFonts w:ascii="Times New Roman" w:hAnsi="Times New Roman"/>
          <w:bCs/>
        </w:rPr>
        <w:t>партиј</w:t>
      </w:r>
      <w:r w:rsidR="00767D42">
        <w:rPr>
          <w:rFonts w:ascii="Times New Roman" w:hAnsi="Times New Roman"/>
          <w:bCs/>
          <w:lang/>
        </w:rPr>
        <w:t xml:space="preserve">у(е) </w:t>
      </w:r>
      <w:r w:rsidR="008D5FA8">
        <w:rPr>
          <w:rFonts w:ascii="Times New Roman" w:hAnsi="Times New Roman"/>
          <w:bCs/>
        </w:rPr>
        <w:t>1, 2 и 3</w:t>
      </w:r>
      <w:r w:rsidR="00B30DB4">
        <w:rPr>
          <w:rFonts w:ascii="Times New Roman" w:hAnsi="Times New Roman"/>
          <w:lang w:val="sr-Cyrl-CS"/>
        </w:rPr>
        <w:t xml:space="preserve">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6C5CB9">
        <w:rPr>
          <w:rFonts w:ascii="Times New Roman" w:hAnsi="Times New Roman"/>
          <w:lang w:val="sr-Cyrl-CS"/>
        </w:rPr>
        <w:t>услугама за партију 1,</w:t>
      </w:r>
      <w:r>
        <w:rPr>
          <w:rFonts w:ascii="Times New Roman" w:hAnsi="Times New Roman"/>
          <w:lang w:val="sr-Cyrl-CS"/>
        </w:rPr>
        <w:t xml:space="preserve"> 2</w:t>
      </w:r>
      <w:r w:rsidR="006C5CB9">
        <w:rPr>
          <w:rFonts w:ascii="Times New Roman" w:hAnsi="Times New Roman"/>
          <w:lang w:val="sr-Cyrl-CS"/>
        </w:rPr>
        <w:t xml:space="preserve"> и 3</w:t>
      </w:r>
      <w:r>
        <w:rPr>
          <w:rFonts w:ascii="Times New Roman" w:hAnsi="Times New Roman"/>
          <w:lang w:val="sr-Cyrl-CS"/>
        </w:rPr>
        <w:t xml:space="preserve"> (Обрасци 4.1-4.3 и 5.1.-5.3 наведени у конкурс</w:t>
      </w:r>
      <w:r w:rsidR="00923D20">
        <w:rPr>
          <w:rFonts w:ascii="Times New Roman" w:hAnsi="Times New Roman"/>
          <w:lang w:val="sr-Cyrl-CS"/>
        </w:rPr>
        <w:t>ној документацији,</w:t>
      </w:r>
      <w:r w:rsidRPr="00DE77D5">
        <w:rPr>
          <w:rFonts w:ascii="Times New Roman" w:hAnsi="Times New Roman"/>
          <w:lang w:val="sr-Cyrl-CS"/>
        </w:rPr>
        <w:t>);</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Фотокопије</w:t>
      </w:r>
      <w:r>
        <w:rPr>
          <w:rFonts w:ascii="Times New Roman" w:hAnsi="Times New Roman"/>
          <w:lang w:val="sr-Cyrl-CS"/>
        </w:rPr>
        <w:t xml:space="preserve"> закључених уговора наведених у референт листи;</w:t>
      </w:r>
    </w:p>
    <w:p w:rsidR="004823EC" w:rsidRDefault="007B0507" w:rsidP="003B35B6">
      <w:pPr>
        <w:pStyle w:val="Default"/>
        <w:spacing w:after="120"/>
        <w:ind w:firstLine="720"/>
        <w:jc w:val="both"/>
        <w:rPr>
          <w:rFonts w:ascii="Times New Roman" w:hAnsi="Times New Roman"/>
          <w:szCs w:val="23"/>
          <w:lang w:val="sr-Cyrl-CS"/>
        </w:rPr>
      </w:pPr>
      <w:r>
        <w:rPr>
          <w:rFonts w:ascii="Times New Roman" w:hAnsi="Times New Roman"/>
          <w:color w:val="auto"/>
          <w:lang w:val="sr-Cyrl-CS"/>
        </w:rPr>
        <w:t>в</w:t>
      </w:r>
      <w:r w:rsidR="00D554E6">
        <w:rPr>
          <w:rFonts w:ascii="Times New Roman" w:hAnsi="Times New Roman"/>
          <w:color w:val="auto"/>
          <w:lang w:val="sr-Cyrl-CS"/>
        </w:rPr>
        <w:t xml:space="preserve">) </w:t>
      </w:r>
      <w:r w:rsidR="00D554E6" w:rsidRPr="00B67D68">
        <w:rPr>
          <w:rFonts w:ascii="Times New Roman" w:hAnsi="Times New Roman"/>
          <w:b/>
          <w:color w:val="auto"/>
          <w:lang w:val="sr-Cyrl-CS"/>
        </w:rPr>
        <w:t>Фотокопије</w:t>
      </w:r>
      <w:r w:rsidR="00D554E6">
        <w:rPr>
          <w:rFonts w:ascii="Times New Roman" w:hAnsi="Times New Roman"/>
          <w:color w:val="auto"/>
          <w:lang w:val="sr-Cyrl-CS"/>
        </w:rPr>
        <w:t xml:space="preserve"> захтеваних личних лиценци са потврдама Инжењерске коморе Србије да су носиоци лиценци чланови Инжењерске коморе Србије, </w:t>
      </w:r>
      <w:r w:rsidR="00D554E6">
        <w:rPr>
          <w:rFonts w:ascii="Times New Roman" w:hAnsi="Times New Roman"/>
          <w:color w:val="auto"/>
        </w:rPr>
        <w:t xml:space="preserve">као и </w:t>
      </w:r>
      <w:r w:rsidR="00D554E6">
        <w:rPr>
          <w:rFonts w:ascii="Times New Roman" w:hAnsi="Times New Roman"/>
          <w:color w:val="auto"/>
          <w:lang w:val="sr-Cyrl-CS"/>
        </w:rPr>
        <w:t>да им</w:t>
      </w:r>
      <w:r w:rsidR="00D554E6" w:rsidRPr="0076098B">
        <w:rPr>
          <w:rFonts w:ascii="Times New Roman" w:hAnsi="Times New Roman"/>
          <w:color w:val="auto"/>
          <w:lang w:val="sr-Cyrl-CS"/>
        </w:rPr>
        <w:t xml:space="preserve"> одлуком Суда части </w:t>
      </w:r>
      <w:r w:rsidR="00D554E6">
        <w:rPr>
          <w:rFonts w:ascii="Times New Roman" w:hAnsi="Times New Roman"/>
          <w:color w:val="auto"/>
          <w:lang w:val="sr-Cyrl-CS"/>
        </w:rPr>
        <w:t>издата лиценца није</w:t>
      </w:r>
      <w:r w:rsidR="00D554E6" w:rsidRPr="005909D1">
        <w:rPr>
          <w:rFonts w:ascii="Times New Roman" w:hAnsi="Times New Roman"/>
          <w:color w:val="auto"/>
          <w:lang w:val="sr-Cyrl-CS"/>
        </w:rPr>
        <w:t xml:space="preserve"> одузет</w:t>
      </w:r>
      <w:r w:rsidR="00D554E6">
        <w:rPr>
          <w:rFonts w:ascii="Times New Roman" w:hAnsi="Times New Roman"/>
          <w:color w:val="auto"/>
          <w:lang w:val="sr-Cyrl-CS"/>
        </w:rPr>
        <w:t>а.</w:t>
      </w:r>
      <w:r w:rsidR="00D554E6">
        <w:rPr>
          <w:rFonts w:ascii="Times New Roman" w:hAnsi="Times New Roman"/>
          <w:color w:val="auto"/>
        </w:rPr>
        <w:t xml:space="preserve"> </w:t>
      </w:r>
      <w:r w:rsidR="00D554E6">
        <w:rPr>
          <w:rFonts w:ascii="Times New Roman" w:hAnsi="Times New Roman"/>
          <w:color w:val="auto"/>
          <w:lang w:val="sr-Cyrl-CS"/>
        </w:rPr>
        <w:t xml:space="preserve">Потврде </w:t>
      </w:r>
      <w:r w:rsidR="00D554E6" w:rsidRPr="00B97D31">
        <w:rPr>
          <w:rFonts w:ascii="Times New Roman" w:hAnsi="Times New Roman"/>
          <w:b/>
          <w:color w:val="auto"/>
          <w:lang w:val="sr-Cyrl-CS"/>
        </w:rPr>
        <w:t>мора</w:t>
      </w:r>
      <w:r w:rsidR="00D554E6" w:rsidRPr="005E1969">
        <w:rPr>
          <w:rFonts w:ascii="Times New Roman" w:hAnsi="Times New Roman"/>
          <w:b/>
          <w:color w:val="auto"/>
          <w:lang w:val="sr-Cyrl-CS"/>
        </w:rPr>
        <w:t>ју</w:t>
      </w:r>
      <w:r w:rsidR="00D554E6">
        <w:rPr>
          <w:rFonts w:ascii="Times New Roman" w:hAnsi="Times New Roman"/>
          <w:color w:val="auto"/>
          <w:lang w:val="sr-Cyrl-CS"/>
        </w:rPr>
        <w:t xml:space="preserve"> бити важећ</w:t>
      </w:r>
      <w:r w:rsidR="00D554E6">
        <w:rPr>
          <w:rFonts w:ascii="Times New Roman" w:hAnsi="Times New Roman"/>
          <w:color w:val="auto"/>
        </w:rPr>
        <w:t>e</w:t>
      </w:r>
      <w:r w:rsidR="00D554E6">
        <w:rPr>
          <w:rFonts w:ascii="Times New Roman" w:hAnsi="Times New Roman"/>
          <w:color w:val="auto"/>
          <w:lang w:val="sr-Cyrl-CS"/>
        </w:rPr>
        <w:t xml:space="preserve"> на дан отварања понуда.</w:t>
      </w:r>
      <w:r w:rsidR="00D554E6">
        <w:rPr>
          <w:rFonts w:ascii="Times New Roman" w:hAnsi="Times New Roman"/>
          <w:color w:val="auto"/>
        </w:rPr>
        <w:t xml:space="preserve"> </w:t>
      </w:r>
      <w:r w:rsidR="00D554E6" w:rsidRPr="00BB335A">
        <w:rPr>
          <w:rFonts w:ascii="Times New Roman" w:hAnsi="Times New Roman"/>
          <w:lang w:val="sr-Cyrl-CS"/>
        </w:rPr>
        <w:t>Уколико је носилац лиценце у радном односу код понуђача (на одређено или неодређено време)</w:t>
      </w:r>
      <w:r w:rsidR="00D554E6" w:rsidRPr="00BB335A">
        <w:rPr>
          <w:rFonts w:ascii="Times New Roman" w:hAnsi="Times New Roman"/>
          <w:i/>
          <w:lang w:val="sr-Cyrl-CS"/>
        </w:rPr>
        <w:t xml:space="preserve"> </w:t>
      </w:r>
      <w:r w:rsidR="00D554E6" w:rsidRPr="00BB335A">
        <w:rPr>
          <w:rFonts w:ascii="Times New Roman" w:hAnsi="Times New Roman"/>
          <w:lang w:val="sr-Cyrl-CS"/>
        </w:rPr>
        <w:t>као доказ доставити</w:t>
      </w:r>
      <w:r w:rsidR="00D33249">
        <w:rPr>
          <w:rFonts w:ascii="Times New Roman" w:hAnsi="Times New Roman"/>
          <w:lang w:val="sr-Cyrl-CS"/>
        </w:rPr>
        <w:t xml:space="preserve"> </w:t>
      </w:r>
      <w:r w:rsidR="00D33249" w:rsidRPr="00CE7D9D">
        <w:rPr>
          <w:rFonts w:ascii="Times New Roman" w:hAnsi="Times New Roman"/>
          <w:b/>
          <w:lang w:val="sr-Cyrl-CS"/>
        </w:rPr>
        <w:t>фотокопију</w:t>
      </w:r>
      <w:r w:rsidR="000D7A6C">
        <w:rPr>
          <w:rFonts w:ascii="Times New Roman" w:hAnsi="Times New Roman"/>
          <w:lang w:val="sr-Cyrl-CS"/>
        </w:rPr>
        <w:t xml:space="preserve"> уговора о раду</w:t>
      </w:r>
      <w:r w:rsidR="00D554E6" w:rsidRPr="00BB335A">
        <w:rPr>
          <w:rFonts w:ascii="Times New Roman" w:hAnsi="Times New Roman"/>
          <w:lang w:val="sr-Cyrl-CS"/>
        </w:rPr>
        <w:t xml:space="preserve"> </w:t>
      </w:r>
      <w:r w:rsidR="00D554E6" w:rsidRPr="00B67D68">
        <w:rPr>
          <w:rFonts w:ascii="Times New Roman" w:hAnsi="Times New Roman"/>
          <w:lang w:val="sr-Cyrl-CS"/>
        </w:rPr>
        <w:t xml:space="preserve">и </w:t>
      </w:r>
      <w:r w:rsidR="00D554E6" w:rsidRPr="00BB335A">
        <w:rPr>
          <w:rFonts w:ascii="Times New Roman" w:hAnsi="Times New Roman"/>
          <w:lang w:val="sr-Cyrl-CS"/>
        </w:rPr>
        <w:t xml:space="preserve">фотокопију М, М-А или другог одговарајућег обрасца (пријава-одјава на осигурање). Уколико носилац лиценце </w:t>
      </w:r>
      <w:r w:rsidR="00D554E6" w:rsidRPr="00BB335A">
        <w:rPr>
          <w:rFonts w:ascii="Times New Roman" w:hAnsi="Times New Roman"/>
          <w:b/>
          <w:lang w:val="sr-Cyrl-CS"/>
        </w:rPr>
        <w:t>није</w:t>
      </w:r>
      <w:r w:rsidR="00D554E6" w:rsidRPr="00BB335A">
        <w:rPr>
          <w:rFonts w:ascii="Times New Roman" w:hAnsi="Times New Roman"/>
          <w:lang w:val="sr-Cyrl-CS"/>
        </w:rPr>
        <w:t xml:space="preserve"> у радном односу код понуђача, као доказ о ангажовању наведеног лица доставити </w:t>
      </w:r>
      <w:r w:rsidR="00D554E6" w:rsidRPr="00CE7D9D">
        <w:rPr>
          <w:rFonts w:ascii="Times New Roman" w:hAnsi="Times New Roman"/>
          <w:b/>
          <w:szCs w:val="23"/>
        </w:rPr>
        <w:t>фотокопиј</w:t>
      </w:r>
      <w:r w:rsidR="00D554E6" w:rsidRPr="00CE7D9D">
        <w:rPr>
          <w:rFonts w:ascii="Times New Roman" w:hAnsi="Times New Roman"/>
          <w:b/>
          <w:szCs w:val="23"/>
          <w:lang w:val="sr-Cyrl-CS"/>
        </w:rPr>
        <w:t>у</w:t>
      </w:r>
      <w:r w:rsidR="00D554E6" w:rsidRPr="00BB335A">
        <w:rPr>
          <w:rFonts w:ascii="Times New Roman" w:hAnsi="Times New Roman"/>
          <w:szCs w:val="23"/>
        </w:rPr>
        <w:t xml:space="preserve"> уговора </w:t>
      </w:r>
      <w:r w:rsidR="00CE7D9D">
        <w:rPr>
          <w:rFonts w:ascii="Times New Roman" w:hAnsi="Times New Roman"/>
          <w:szCs w:val="23"/>
          <w:lang w:val="sr-Cyrl-CS"/>
        </w:rPr>
        <w:t>којим се регулише рад ван радног односа</w:t>
      </w:r>
      <w:r w:rsidR="00CE7D9D" w:rsidRPr="00BB335A">
        <w:rPr>
          <w:rFonts w:ascii="Times New Roman" w:hAnsi="Times New Roman"/>
          <w:szCs w:val="23"/>
        </w:rPr>
        <w:t xml:space="preserve"> </w:t>
      </w:r>
      <w:r w:rsidR="00CE7D9D">
        <w:rPr>
          <w:rFonts w:ascii="Times New Roman" w:hAnsi="Times New Roman"/>
          <w:szCs w:val="23"/>
          <w:lang w:val="sr-Cyrl-CS"/>
        </w:rPr>
        <w:t xml:space="preserve">(уговор </w:t>
      </w:r>
      <w:r w:rsidR="00D554E6" w:rsidRPr="00BB335A">
        <w:rPr>
          <w:rFonts w:ascii="Times New Roman" w:hAnsi="Times New Roman"/>
          <w:szCs w:val="23"/>
        </w:rPr>
        <w:t>о делу</w:t>
      </w:r>
      <w:r w:rsidR="00D554E6" w:rsidRPr="00BB335A">
        <w:rPr>
          <w:rFonts w:ascii="Times New Roman" w:hAnsi="Times New Roman"/>
          <w:szCs w:val="23"/>
          <w:lang w:val="sr-Cyrl-CS"/>
        </w:rPr>
        <w:t xml:space="preserve">, </w:t>
      </w:r>
      <w:r w:rsidR="00CE7D9D">
        <w:rPr>
          <w:rFonts w:ascii="Times New Roman" w:hAnsi="Times New Roman"/>
          <w:szCs w:val="23"/>
        </w:rPr>
        <w:t>уговор</w:t>
      </w:r>
      <w:r w:rsidR="00D554E6" w:rsidRPr="00BB335A">
        <w:rPr>
          <w:rFonts w:ascii="Times New Roman" w:hAnsi="Times New Roman"/>
          <w:szCs w:val="23"/>
        </w:rPr>
        <w:t xml:space="preserve"> о обављању привремених и повремених послова</w:t>
      </w:r>
      <w:r w:rsidR="00CE7D9D">
        <w:rPr>
          <w:rFonts w:ascii="Times New Roman" w:hAnsi="Times New Roman"/>
          <w:szCs w:val="23"/>
          <w:lang w:val="sr-Cyrl-CS"/>
        </w:rPr>
        <w:t>, уговор</w:t>
      </w:r>
      <w:r w:rsidR="00D554E6">
        <w:rPr>
          <w:rFonts w:ascii="Times New Roman" w:hAnsi="Times New Roman"/>
          <w:szCs w:val="23"/>
          <w:lang w:val="sr-Cyrl-CS"/>
        </w:rPr>
        <w:t xml:space="preserve"> о допунском раду</w:t>
      </w:r>
      <w:r w:rsidR="00CE7D9D">
        <w:rPr>
          <w:rFonts w:ascii="Times New Roman" w:hAnsi="Times New Roman"/>
          <w:szCs w:val="23"/>
        </w:rPr>
        <w:t xml:space="preserve"> или друг</w:t>
      </w:r>
      <w:r w:rsidR="00CE7D9D">
        <w:rPr>
          <w:rFonts w:ascii="Times New Roman" w:hAnsi="Times New Roman"/>
          <w:szCs w:val="23"/>
          <w:lang w:val="sr-Cyrl-CS"/>
        </w:rPr>
        <w:t>и</w:t>
      </w:r>
      <w:r w:rsidR="00D554E6" w:rsidRPr="00BB335A">
        <w:rPr>
          <w:rFonts w:ascii="Times New Roman" w:hAnsi="Times New Roman"/>
          <w:szCs w:val="23"/>
        </w:rPr>
        <w:t xml:space="preserve"> уговор о ангажовању </w:t>
      </w:r>
      <w:r w:rsidR="00D554E6">
        <w:rPr>
          <w:rFonts w:ascii="Times New Roman" w:hAnsi="Times New Roman"/>
          <w:szCs w:val="23"/>
          <w:lang w:val="sr-Cyrl-CS"/>
        </w:rPr>
        <w:t xml:space="preserve">лица за потребе </w:t>
      </w:r>
      <w:r w:rsidR="00D554E6" w:rsidRPr="00BB335A">
        <w:rPr>
          <w:rFonts w:ascii="Times New Roman" w:hAnsi="Times New Roman"/>
          <w:szCs w:val="23"/>
          <w:lang w:val="sr-Cyrl-CS"/>
        </w:rPr>
        <w:t>извршења услуга</w:t>
      </w:r>
      <w:r w:rsidR="00D554E6" w:rsidRPr="00BB335A">
        <w:rPr>
          <w:rFonts w:ascii="Times New Roman" w:hAnsi="Times New Roman"/>
          <w:szCs w:val="23"/>
        </w:rPr>
        <w:t xml:space="preserve"> који су предмет ове јавне набавке</w:t>
      </w:r>
      <w:r w:rsidR="00CE7D9D">
        <w:rPr>
          <w:rFonts w:ascii="Times New Roman" w:hAnsi="Times New Roman"/>
          <w:szCs w:val="23"/>
          <w:lang w:val="sr-Cyrl-CS"/>
        </w:rPr>
        <w:t>);</w:t>
      </w:r>
    </w:p>
    <w:p w:rsidR="00C2186E" w:rsidRPr="00922FC7" w:rsidRDefault="00315CB2" w:rsidP="00D554E6">
      <w:pPr>
        <w:pStyle w:val="Default"/>
        <w:spacing w:after="120"/>
        <w:ind w:firstLine="720"/>
        <w:jc w:val="both"/>
        <w:rPr>
          <w:rFonts w:ascii="Times New Roman" w:hAnsi="Times New Roman"/>
          <w:color w:val="auto"/>
        </w:rPr>
      </w:pPr>
      <w:r>
        <w:rPr>
          <w:rFonts w:ascii="Times New Roman" w:hAnsi="Times New Roman"/>
          <w:szCs w:val="23"/>
          <w:lang w:val="sr-Cyrl-CS"/>
        </w:rPr>
        <w:t>г</w:t>
      </w:r>
      <w:r w:rsidR="00C2186E">
        <w:rPr>
          <w:rFonts w:ascii="Times New Roman" w:hAnsi="Times New Roman"/>
          <w:szCs w:val="23"/>
          <w:lang w:val="sr-Cyrl-CS"/>
        </w:rPr>
        <w:t xml:space="preserve">) </w:t>
      </w:r>
      <w:r w:rsidR="00922FC7">
        <w:rPr>
          <w:rFonts w:ascii="Times New Roman" w:hAnsi="Times New Roman"/>
          <w:b/>
          <w:szCs w:val="23"/>
          <w:lang w:val="sr-Cyrl-CS"/>
        </w:rPr>
        <w:t xml:space="preserve">Изјава понуђача </w:t>
      </w:r>
      <w:r w:rsidR="00C2186E" w:rsidRPr="00DF6AD8">
        <w:rPr>
          <w:rFonts w:ascii="Times New Roman" w:hAnsi="Times New Roman"/>
          <w:b/>
          <w:szCs w:val="23"/>
          <w:lang w:val="sr-Cyrl-CS"/>
        </w:rPr>
        <w:t xml:space="preserve">о </w:t>
      </w:r>
      <w:r w:rsidR="0046095E">
        <w:rPr>
          <w:rFonts w:ascii="Times New Roman" w:hAnsi="Times New Roman"/>
          <w:b/>
          <w:szCs w:val="23"/>
          <w:lang w:val="sr-Cyrl-CS"/>
        </w:rPr>
        <w:t xml:space="preserve">извршеном увиду у постојећу документацију </w:t>
      </w:r>
      <w:r w:rsidR="00C2186E">
        <w:rPr>
          <w:rFonts w:ascii="Times New Roman" w:hAnsi="Times New Roman"/>
          <w:szCs w:val="23"/>
          <w:lang w:val="sr-Cyrl-CS"/>
        </w:rPr>
        <w:t xml:space="preserve"> </w:t>
      </w:r>
      <w:r w:rsidR="00C37151">
        <w:rPr>
          <w:rFonts w:ascii="Times New Roman" w:hAnsi="Times New Roman"/>
          <w:b/>
          <w:i/>
          <w:szCs w:val="23"/>
          <w:lang w:val="sr-Cyrl-CS"/>
        </w:rPr>
        <w:t>(за свак</w:t>
      </w:r>
      <w:r w:rsidR="00724C05" w:rsidRPr="00724C05">
        <w:rPr>
          <w:rFonts w:ascii="Times New Roman" w:hAnsi="Times New Roman"/>
          <w:b/>
          <w:i/>
          <w:szCs w:val="23"/>
          <w:lang w:val="sr-Cyrl-CS"/>
        </w:rPr>
        <w:t>у партију посебно)</w:t>
      </w:r>
      <w:r w:rsidR="00922FC7">
        <w:rPr>
          <w:rFonts w:ascii="Times New Roman" w:hAnsi="Times New Roman"/>
          <w:b/>
          <w:i/>
          <w:szCs w:val="23"/>
          <w:lang w:val="sr-Cyrl-CS"/>
        </w:rPr>
        <w:t xml:space="preserve">, </w:t>
      </w:r>
      <w:r w:rsidR="00922FC7" w:rsidRPr="00922FC7">
        <w:rPr>
          <w:rFonts w:ascii="Times New Roman" w:hAnsi="Times New Roman"/>
          <w:szCs w:val="23"/>
          <w:lang w:val="sr-Cyrl-CS"/>
        </w:rPr>
        <w:t>потписана</w:t>
      </w:r>
      <w:r w:rsidR="00922FC7">
        <w:rPr>
          <w:rFonts w:ascii="Times New Roman" w:hAnsi="Times New Roman"/>
          <w:szCs w:val="23"/>
          <w:lang w:val="sr-Cyrl-CS"/>
        </w:rPr>
        <w:t xml:space="preserve"> и оверена</w:t>
      </w:r>
      <w:r w:rsidR="00922FC7" w:rsidRPr="00922FC7">
        <w:rPr>
          <w:rFonts w:ascii="Times New Roman" w:hAnsi="Times New Roman"/>
          <w:szCs w:val="23"/>
          <w:lang w:val="sr-Cyrl-CS"/>
        </w:rPr>
        <w:t xml:space="preserve"> од стране</w:t>
      </w:r>
      <w:r w:rsidR="00922FC7" w:rsidRPr="00922FC7">
        <w:rPr>
          <w:rFonts w:ascii="Times New Roman" w:hAnsi="Times New Roman"/>
          <w:i/>
          <w:szCs w:val="23"/>
          <w:lang w:val="sr-Cyrl-CS"/>
        </w:rPr>
        <w:t xml:space="preserve"> </w:t>
      </w:r>
      <w:r w:rsidR="00922FC7" w:rsidRPr="00922FC7">
        <w:rPr>
          <w:rFonts w:ascii="Times New Roman" w:hAnsi="Times New Roman"/>
          <w:szCs w:val="23"/>
          <w:lang w:val="sr-Cyrl-CS"/>
        </w:rPr>
        <w:t xml:space="preserve">овлашћеног лица понуђача и </w:t>
      </w:r>
      <w:r w:rsidR="00B62FA1">
        <w:rPr>
          <w:rFonts w:ascii="Times New Roman" w:hAnsi="Times New Roman"/>
          <w:szCs w:val="23"/>
          <w:lang w:val="sr-Cyrl-CS"/>
        </w:rPr>
        <w:t xml:space="preserve">представника </w:t>
      </w:r>
      <w:r w:rsidR="00922FC7" w:rsidRPr="00922FC7">
        <w:rPr>
          <w:rFonts w:ascii="Times New Roman" w:hAnsi="Times New Roman"/>
          <w:szCs w:val="23"/>
          <w:lang w:val="sr-Cyrl-CS"/>
        </w:rPr>
        <w:t>наручиоца</w:t>
      </w:r>
      <w:r w:rsidR="00DB7FC7">
        <w:rPr>
          <w:rFonts w:ascii="Times New Roman" w:hAnsi="Times New Roman"/>
          <w:szCs w:val="23"/>
          <w:lang w:val="sr-Cyrl-CS"/>
        </w:rPr>
        <w:t xml:space="preserve"> </w:t>
      </w:r>
      <w:r w:rsidR="00DB7FC7">
        <w:rPr>
          <w:rFonts w:ascii="Times New Roman" w:hAnsi="Times New Roman"/>
          <w:lang w:val="sr-Cyrl-CS"/>
        </w:rPr>
        <w:t>(Обрасци 13.1-13.3 наведени у кон</w:t>
      </w:r>
      <w:r w:rsidR="00EB6229">
        <w:rPr>
          <w:rFonts w:ascii="Times New Roman" w:hAnsi="Times New Roman"/>
          <w:lang w:val="sr-Cyrl-CS"/>
        </w:rPr>
        <w:t>курсној документацији</w:t>
      </w:r>
      <w:r w:rsidR="00DB7FC7">
        <w:rPr>
          <w:rFonts w:ascii="Times New Roman" w:hAnsi="Times New Roman"/>
          <w:lang w:val="sr-Cyrl-CS"/>
        </w:rPr>
        <w:t>)</w:t>
      </w:r>
      <w:r w:rsidR="00922FC7" w:rsidRPr="00922FC7">
        <w:rPr>
          <w:rFonts w:ascii="Times New Roman" w:hAnsi="Times New Roman"/>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BC3F2F">
      <w:pPr>
        <w:pStyle w:val="Default"/>
        <w:spacing w:after="240"/>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BC3F2F">
      <w:pPr>
        <w:pStyle w:val="Default"/>
        <w:spacing w:after="120"/>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w:t>
      </w:r>
      <w:r w:rsidRPr="00C05819">
        <w:lastRenderedPageBreak/>
        <w:t xml:space="preserve">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BC3F2F">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653788" w:rsidRDefault="00A00D7C" w:rsidP="00A00D7C">
      <w:pPr>
        <w:ind w:firstLine="720"/>
        <w:jc w:val="both"/>
        <w:rPr>
          <w:rFonts w:eastAsia="TimesNewRomanPS-BoldMT"/>
          <w:b/>
          <w:bCs/>
          <w:lang w:val="sr-Cyrl-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2303EC" w:rsidRDefault="00A00D7C" w:rsidP="00A00D7C">
      <w:pPr>
        <w:pStyle w:val="Default"/>
        <w:numPr>
          <w:ilvl w:val="0"/>
          <w:numId w:val="32"/>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062022" w:rsidRDefault="00062022" w:rsidP="003D0D00">
      <w:pPr>
        <w:ind w:firstLine="720"/>
        <w:jc w:val="both"/>
        <w:rPr>
          <w:lang w:val="sr-Cyrl-CS"/>
        </w:rPr>
      </w:pPr>
    </w:p>
    <w:p w:rsidR="00296835" w:rsidRDefault="00296835" w:rsidP="003D0D00">
      <w:pPr>
        <w:ind w:firstLine="720"/>
        <w:jc w:val="both"/>
        <w:rPr>
          <w:lang w:val="sr-Cyrl-CS"/>
        </w:rPr>
      </w:pPr>
    </w:p>
    <w:p w:rsidR="00296835" w:rsidRDefault="00296835" w:rsidP="003D0D00">
      <w:pPr>
        <w:ind w:firstLine="720"/>
        <w:jc w:val="both"/>
        <w:rPr>
          <w:lang w:val="sr-Cyrl-CS"/>
        </w:rPr>
      </w:pPr>
    </w:p>
    <w:p w:rsidR="00296835" w:rsidRDefault="00296835" w:rsidP="003D0D00">
      <w:pPr>
        <w:ind w:firstLine="720"/>
        <w:jc w:val="both"/>
        <w:rPr>
          <w:lang w:val="sr-Cyrl-CS"/>
        </w:rPr>
      </w:pPr>
    </w:p>
    <w:p w:rsidR="00296835" w:rsidRPr="00614DF7" w:rsidRDefault="00296835"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lastRenderedPageBreak/>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B17BC8">
      <w:pPr>
        <w:pStyle w:val="Default"/>
        <w:numPr>
          <w:ilvl w:val="0"/>
          <w:numId w:val="26"/>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 Критеријум је исти за све</w:t>
      </w:r>
      <w:r>
        <w:rPr>
          <w:rFonts w:ascii="Times New Roman" w:hAnsi="Times New Roman"/>
          <w:lang w:val="sr-Cyrl-CS"/>
        </w:rPr>
        <w:t xml:space="preserve"> партије.</w:t>
      </w:r>
      <w:r w:rsidRPr="00AE528E">
        <w:rPr>
          <w:rFonts w:ascii="Times New Roman" w:hAnsi="Times New Roman"/>
        </w:rPr>
        <w:t xml:space="preserve"> Приликом оцене понуда као релевантна узимаће се укупна понуђена цена без ПДВ-а</w:t>
      </w:r>
      <w:r>
        <w:rPr>
          <w:rFonts w:ascii="Times New Roman" w:hAnsi="Times New Roman"/>
          <w:lang w:val="sr-Cyrl-CS"/>
        </w:rPr>
        <w:t>, за сваку партију.</w:t>
      </w:r>
      <w:r w:rsidR="00767D42">
        <w:rPr>
          <w:rFonts w:ascii="Times New Roman" w:hAnsi="Times New Roman"/>
          <w:lang w:val="sr-Cyrl-CS"/>
        </w:rPr>
        <w:t xml:space="preserve"> </w:t>
      </w:r>
    </w:p>
    <w:p w:rsidR="00B17BC8" w:rsidRDefault="00B17BC8" w:rsidP="00B17BC8">
      <w:pPr>
        <w:pStyle w:val="Default"/>
        <w:jc w:val="both"/>
        <w:rPr>
          <w:rFonts w:ascii="Times New Roman" w:hAnsi="Times New Roman"/>
          <w:lang w:val="sr-Cyrl-CS"/>
        </w:rPr>
      </w:pPr>
    </w:p>
    <w:p w:rsidR="00B17BC8" w:rsidRPr="009739B6" w:rsidRDefault="00B17BC8" w:rsidP="00B17BC8">
      <w:pPr>
        <w:pStyle w:val="Default"/>
        <w:numPr>
          <w:ilvl w:val="0"/>
          <w:numId w:val="26"/>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rPr>
          <w:lang w:val="sr-Cyrl-CS"/>
        </w:rPr>
      </w:pPr>
      <w:r w:rsidRPr="009739B6">
        <w:t xml:space="preserve">Уколико ни након </w:t>
      </w:r>
      <w:r w:rsidR="00D92639">
        <w:t>примене горе наведеног</w:t>
      </w:r>
      <w:r w:rsidRPr="009739B6">
        <w:t xml:space="preserve">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3321BD" w:rsidP="00B17BC8">
      <w:pPr>
        <w:rPr>
          <w:lang w:val="sr-Cyrl-CS"/>
        </w:rPr>
      </w:pPr>
      <w:r>
        <w:rPr>
          <w:b/>
          <w:i/>
          <w:sz w:val="28"/>
          <w:szCs w:val="28"/>
          <w:u w:val="single"/>
        </w:rPr>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 подизвођачем, обрасци који се односе на подизвођаче могу бити оверени и потписани од стране овлашћеног </w:t>
      </w:r>
      <w:r>
        <w:rPr>
          <w:color w:val="000000"/>
        </w:rPr>
        <w:lastRenderedPageBreak/>
        <w:t>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144749" w:rsidRPr="0033400E"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 Образац 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1. </w:t>
      </w:r>
      <w:r w:rsidRPr="0033400E">
        <w:rPr>
          <w:rFonts w:ascii="Times New Roman" w:hAnsi="Times New Roman"/>
          <w:iCs/>
          <w:lang w:val="sr-Cyrl-CS"/>
        </w:rPr>
        <w:t>Закона</w:t>
      </w:r>
      <w:r>
        <w:rPr>
          <w:rFonts w:ascii="Times New Roman" w:hAnsi="Times New Roman"/>
          <w:iCs/>
          <w:lang w:val="sr-Cyrl-CS"/>
        </w:rPr>
        <w:t xml:space="preserve"> – Образац 2,</w:t>
      </w:r>
    </w:p>
    <w:p w:rsidR="00144749" w:rsidRPr="00987B46"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 xml:space="preserve">)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2C70C0">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техничке спецификације услуга (Пројектни задатак) - Образац 7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Pr>
          <w:rFonts w:ascii="Times New Roman" w:hAnsi="Times New Roman"/>
          <w:iCs/>
          <w:lang w:val="sr-Cyrl-CS"/>
        </w:rPr>
        <w:t xml:space="preserve"> – Образац 8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33400E"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Pr>
          <w:rFonts w:ascii="Times New Roman" w:hAnsi="Times New Roman"/>
          <w:iCs/>
          <w:lang w:val="sr-Cyrl-CS"/>
        </w:rPr>
        <w:t xml:space="preserve"> – Образац 9,</w:t>
      </w:r>
    </w:p>
    <w:p w:rsidR="00144749"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144749" w:rsidRDefault="00144749"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изјаве о достављању менице за добро извршење посла – Образац 11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3A66C7" w:rsidRDefault="003A66C7"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Меничног овлашћење за добро извршење посла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p>
    <w:p w:rsidR="00C2186E" w:rsidRDefault="00C2186E" w:rsidP="00BE7722">
      <w:pPr>
        <w:pStyle w:val="Default"/>
        <w:numPr>
          <w:ilvl w:val="0"/>
          <w:numId w:val="15"/>
        </w:numPr>
        <w:jc w:val="both"/>
        <w:rPr>
          <w:rFonts w:ascii="Times New Roman" w:hAnsi="Times New Roman"/>
          <w:iCs/>
          <w:lang w:val="sr-Cyrl-CS"/>
        </w:rPr>
      </w:pPr>
      <w:r>
        <w:rPr>
          <w:rFonts w:ascii="Times New Roman" w:hAnsi="Times New Roman"/>
          <w:iCs/>
          <w:lang w:val="sr-Cyrl-CS"/>
        </w:rPr>
        <w:t xml:space="preserve">Оверен и потписан Образац изјаве о извршеном </w:t>
      </w:r>
      <w:r w:rsidR="002F6226">
        <w:rPr>
          <w:rFonts w:ascii="Times New Roman" w:hAnsi="Times New Roman"/>
          <w:iCs/>
          <w:lang w:val="sr-Cyrl-CS"/>
        </w:rPr>
        <w:t>увиду у постојећу пројектну документацију</w:t>
      </w:r>
      <w:r>
        <w:rPr>
          <w:rFonts w:ascii="Times New Roman" w:hAnsi="Times New Roman"/>
          <w:iCs/>
          <w:lang w:val="sr-Cyrl-CS"/>
        </w:rPr>
        <w:t xml:space="preserve"> – Образац 13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p>
    <w:p w:rsidR="00144749" w:rsidRPr="00143B34" w:rsidRDefault="00144749" w:rsidP="00BE7722">
      <w:pPr>
        <w:pStyle w:val="Default"/>
        <w:numPr>
          <w:ilvl w:val="0"/>
          <w:numId w:val="15"/>
        </w:numPr>
        <w:jc w:val="both"/>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Инжењерске коморе Србије 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 (потврде</w:t>
      </w:r>
      <w:r w:rsidRPr="00824E42">
        <w:rPr>
          <w:rFonts w:ascii="Times New Roman" w:hAnsi="Times New Roman"/>
          <w:color w:val="auto"/>
          <w:lang w:val="sr-Cyrl-CS"/>
        </w:rPr>
        <w:t xml:space="preserve"> морају</w:t>
      </w:r>
      <w:r>
        <w:rPr>
          <w:rFonts w:ascii="Times New Roman" w:hAnsi="Times New Roman"/>
          <w:color w:val="auto"/>
          <w:lang w:val="sr-Cyrl-CS"/>
        </w:rPr>
        <w:t xml:space="preserve"> бити важеће на дан отварања понуда) и захтевана документација о радном односу или ангажовању наведених лица </w:t>
      </w:r>
      <w:r>
        <w:rPr>
          <w:rFonts w:ascii="Times New Roman" w:hAnsi="Times New Roman"/>
          <w:i/>
          <w:iCs/>
          <w:lang w:val="sr-Cyrl-CS"/>
        </w:rPr>
        <w:t>(</w:t>
      </w:r>
      <w:r w:rsidRPr="006778A0">
        <w:rPr>
          <w:rFonts w:ascii="Times New Roman" w:hAnsi="Times New Roman"/>
          <w:i/>
          <w:iCs/>
          <w:lang w:val="sr-Cyrl-CS"/>
        </w:rPr>
        <w:t>за сваку партију за коју се понуђач определи</w:t>
      </w:r>
      <w:r>
        <w:rPr>
          <w:rFonts w:ascii="Times New Roman" w:hAnsi="Times New Roman"/>
          <w:iCs/>
          <w:lang w:val="sr-Cyrl-CS"/>
        </w:rPr>
        <w:t>)</w:t>
      </w:r>
      <w:r>
        <w:rPr>
          <w:rFonts w:ascii="Times New Roman" w:hAnsi="Times New Roman"/>
          <w:color w:val="auto"/>
          <w:lang w:val="sr-Cyrl-CS"/>
        </w:rPr>
        <w:t>,</w:t>
      </w:r>
    </w:p>
    <w:p w:rsidR="00E812F7" w:rsidRPr="00144749" w:rsidRDefault="00144749" w:rsidP="00BE7722">
      <w:pPr>
        <w:pStyle w:val="Default"/>
        <w:numPr>
          <w:ilvl w:val="0"/>
          <w:numId w:val="15"/>
        </w:numPr>
        <w:jc w:val="both"/>
        <w:rPr>
          <w:rFonts w:ascii="Times New Roman" w:hAnsi="Times New Roman"/>
          <w:iCs/>
          <w:lang w:val="sr-Cyrl-CS"/>
        </w:rPr>
      </w:pPr>
      <w:r w:rsidRPr="00144749">
        <w:rPr>
          <w:rFonts w:ascii="Times New Roman" w:hAnsi="Times New Roman"/>
          <w:iCs/>
          <w:lang w:val="sr-Cyrl-CS"/>
        </w:rPr>
        <w:t>Споразум учесника о заједничком подношењу понуде</w:t>
      </w:r>
      <w:r w:rsidRPr="00144749">
        <w:rPr>
          <w:rFonts w:ascii="Times New Roman" w:hAnsi="Times New Roman"/>
          <w:i/>
          <w:iCs/>
          <w:lang w:val="sr-Cyrl-CS"/>
        </w:rPr>
        <w:t xml:space="preserve"> за сваку партију за коју се понуђач определи</w:t>
      </w:r>
      <w:r w:rsidRPr="00144749">
        <w:rPr>
          <w:rFonts w:ascii="Times New Roman" w:hAnsi="Times New Roman"/>
          <w:iCs/>
          <w:lang w:val="sr-Cyrl-CS"/>
        </w:rPr>
        <w:t xml:space="preserve"> (</w:t>
      </w:r>
      <w:r w:rsidRPr="00144749">
        <w:rPr>
          <w:rFonts w:ascii="Times New Roman" w:hAnsi="Times New Roman"/>
          <w:i/>
          <w:iCs/>
          <w:lang w:val="sr-Cyrl-CS"/>
        </w:rPr>
        <w:t>у случају подношења заједничке понуде</w:t>
      </w:r>
      <w:r w:rsidRPr="00144749">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lastRenderedPageBreak/>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B17BC8">
        <w:rPr>
          <w:color w:val="000000"/>
          <w:lang w:val="sr-Cyrl-CS"/>
        </w:rPr>
        <w:t xml:space="preserve"> </w:t>
      </w:r>
      <w:r w:rsidR="00B17BC8" w:rsidRPr="00B7096D">
        <w:t xml:space="preserve">јавна </w:t>
      </w:r>
      <w:r w:rsidR="00B17BC8" w:rsidRPr="00B7096D">
        <w:rPr>
          <w:lang w:val="sr-Cyrl-CS"/>
        </w:rPr>
        <w:t>набавка</w:t>
      </w:r>
      <w:r w:rsidR="00144749" w:rsidRPr="00144749">
        <w:rPr>
          <w:color w:val="000000"/>
        </w:rPr>
        <w:t xml:space="preserve"> </w:t>
      </w:r>
      <w:r w:rsidR="00144749" w:rsidRPr="00564AC7">
        <w:rPr>
          <w:lang w:val="sr-Cyrl-CS"/>
        </w:rPr>
        <w:t>услуг</w:t>
      </w:r>
      <w:r w:rsidR="00144749">
        <w:rPr>
          <w:lang w:val="sr-Cyrl-CS"/>
        </w:rPr>
        <w:t xml:space="preserve">а </w:t>
      </w:r>
      <w:r w:rsidR="00BD2AE4">
        <w:rPr>
          <w:lang w:val="sr-Cyrl-CS"/>
        </w:rPr>
        <w:t>усклађивања пројектне документације</w:t>
      </w:r>
      <w:r w:rsidR="00376B22" w:rsidRPr="00767202">
        <w:rPr>
          <w:lang w:val="sr-Cyrl-CS"/>
        </w:rPr>
        <w:t xml:space="preserve">, </w:t>
      </w:r>
      <w:r w:rsidR="00376B22" w:rsidRPr="004C164B">
        <w:rPr>
          <w:lang w:val="sr-Cyrl-CS"/>
        </w:rPr>
        <w:t>партија(е) 1</w:t>
      </w:r>
      <w:r w:rsidR="00BD2AE4">
        <w:rPr>
          <w:lang w:val="sr-Cyrl-CS"/>
        </w:rPr>
        <w:t xml:space="preserve">, и/или </w:t>
      </w:r>
      <w:r w:rsidR="00376B22">
        <w:rPr>
          <w:lang w:val="sr-Cyrl-CS"/>
        </w:rPr>
        <w:t>2 и/или 3</w:t>
      </w:r>
      <w:r w:rsidR="00376B22">
        <w:t xml:space="preserve">, </w:t>
      </w:r>
      <w:r w:rsidR="00376B22" w:rsidRPr="00767202">
        <w:rPr>
          <w:lang w:val="sr-Cyrl-CS"/>
        </w:rPr>
        <w:t xml:space="preserve">редни број ЈН </w:t>
      </w:r>
      <w:r w:rsidR="00BD2AE4">
        <w:rPr>
          <w:lang w:val="sr-Cyrl-CS"/>
        </w:rPr>
        <w:t>17</w:t>
      </w:r>
      <w:r w:rsidR="00376B22">
        <w:rPr>
          <w:lang w:val="sr-Cyrl-CS"/>
        </w:rPr>
        <w:t>/201</w:t>
      </w:r>
      <w:r w:rsidR="009D220E">
        <w:t>7</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F14DDB">
        <w:rPr>
          <w:b/>
          <w:color w:val="000000"/>
          <w:lang w:val="sr-Cyrl-CS"/>
        </w:rPr>
        <w:t>08.05</w:t>
      </w:r>
      <w:r w:rsidR="00580D9A">
        <w:rPr>
          <w:b/>
          <w:color w:val="000000"/>
        </w:rPr>
        <w:t>.201</w:t>
      </w:r>
      <w:r w:rsidR="00246970">
        <w:rPr>
          <w:b/>
          <w:color w:val="000000"/>
          <w:lang w:val="sr-Cyrl-CS"/>
        </w:rPr>
        <w:t>7</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95417F">
        <w:rPr>
          <w:b/>
          <w:color w:val="000000"/>
          <w:lang w:val="sr-Cyrl-CS"/>
        </w:rPr>
        <w:t>3</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95417F">
        <w:rPr>
          <w:b/>
          <w:color w:val="000000"/>
          <w:lang w:val="sr-Cyrl-CS"/>
        </w:rPr>
        <w:t>08.05.</w:t>
      </w:r>
      <w:r w:rsidR="00842D29">
        <w:rPr>
          <w:b/>
          <w:color w:val="000000"/>
        </w:rPr>
        <w:t>201</w:t>
      </w:r>
      <w:r w:rsidR="00246970">
        <w:rPr>
          <w:b/>
          <w:color w:val="000000"/>
          <w:lang w:val="sr-Cyrl-CS"/>
        </w:rPr>
        <w:t>7</w:t>
      </w:r>
      <w:r w:rsidRPr="002B18CC">
        <w:rPr>
          <w:b/>
          <w:color w:val="000000"/>
        </w:rPr>
        <w:t>.</w:t>
      </w:r>
      <w:r>
        <w:rPr>
          <w:color w:val="000000"/>
        </w:rPr>
        <w:t xml:space="preserve"> у </w:t>
      </w:r>
      <w:r w:rsidR="00842D29" w:rsidRPr="00305FFB">
        <w:rPr>
          <w:b/>
          <w:color w:val="000000"/>
        </w:rPr>
        <w:t>1</w:t>
      </w:r>
      <w:r w:rsidR="0095417F">
        <w:rPr>
          <w:b/>
          <w:color w:val="000000"/>
          <w:lang w:val="sr-Cyrl-CS"/>
        </w:rPr>
        <w:t>3</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sidR="00B03521">
        <w:rPr>
          <w:lang w:val="sr-Cyrl-CS"/>
        </w:rPr>
        <w:t xml:space="preserve"> 3 (три</w:t>
      </w:r>
      <w:r>
        <w:rPr>
          <w:lang w:val="sr-Cyrl-CS"/>
        </w:rPr>
        <w:t>)</w:t>
      </w:r>
      <w:r>
        <w:t xml:space="preserve"> партиј</w:t>
      </w:r>
      <w:r>
        <w:rPr>
          <w:lang w:val="sr-Cyrl-CS"/>
        </w:rPr>
        <w:t>е</w:t>
      </w:r>
      <w:r w:rsidRPr="00977E2F">
        <w:t>.</w:t>
      </w:r>
    </w:p>
    <w:p w:rsidR="006072B7" w:rsidRPr="00A65A0D" w:rsidRDefault="00A65A0D" w:rsidP="00A65A0D">
      <w:pPr>
        <w:ind w:firstLine="720"/>
        <w:jc w:val="both"/>
        <w:rPr>
          <w:lang w:val="sr-Cyrl-CS"/>
        </w:rPr>
      </w:pPr>
      <w:r>
        <w:t>Понуђач може да поднесе понуду за једну или више партија. Понуда мора да обухвати најмање једну целокупну партију. Понуђач је дужан да у понуди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r>
        <w:rPr>
          <w:lang w:val="sr-Cyrl-CS"/>
        </w:rPr>
        <w:t>.</w:t>
      </w:r>
    </w:p>
    <w:p w:rsidR="00560FAF" w:rsidRDefault="00A65A0D" w:rsidP="00A65A0D">
      <w:pPr>
        <w:ind w:firstLine="720"/>
        <w:jc w:val="both"/>
        <w:rPr>
          <w:lang w:val="sr-Cyrl-CS"/>
        </w:rPr>
      </w:pPr>
      <w:r>
        <w:rPr>
          <w:lang w:val="sr-Cyrl-CS"/>
        </w:rPr>
        <w:t>Докази о испуњености обавезних и додатних услова</w:t>
      </w:r>
      <w:r w:rsidR="00C2186E">
        <w:rPr>
          <w:lang w:val="sr-Cyrl-CS"/>
        </w:rPr>
        <w:t xml:space="preserve"> који су заједнички за две или више партија</w:t>
      </w:r>
      <w:r>
        <w:rPr>
          <w:lang w:val="sr-Cyrl-CS"/>
        </w:rPr>
        <w:t xml:space="preserve">, у случају </w:t>
      </w:r>
      <w:r w:rsidR="00C2186E">
        <w:rPr>
          <w:lang w:val="sr-Cyrl-CS"/>
        </w:rPr>
        <w:t>да понуђач поднесе понуду за више партија</w:t>
      </w:r>
      <w:r>
        <w:rPr>
          <w:lang w:val="sr-Cyrl-CS"/>
        </w:rPr>
        <w:t xml:space="preserve">, </w:t>
      </w:r>
      <w:r w:rsidRPr="00A3511C">
        <w:rPr>
          <w:b/>
          <w:lang w:val="sr-Cyrl-CS"/>
        </w:rPr>
        <w:t>не морају</w:t>
      </w:r>
      <w:r>
        <w:rPr>
          <w:lang w:val="sr-Cyrl-CS"/>
        </w:rPr>
        <w:t xml:space="preserve"> бити достављени за сва</w:t>
      </w:r>
      <w:r w:rsidR="00B13AF5">
        <w:rPr>
          <w:lang w:val="sr-Cyrl-CS"/>
        </w:rPr>
        <w:t>ку партију посебно, односно могу</w:t>
      </w:r>
      <w:r>
        <w:rPr>
          <w:lang w:val="sr-Cyrl-CS"/>
        </w:rPr>
        <w:t xml:space="preserve"> бити дос</w:t>
      </w:r>
      <w:r w:rsidR="00C2186E">
        <w:rPr>
          <w:lang w:val="sr-Cyrl-CS"/>
        </w:rPr>
        <w:t>тављени у једном примерку за све</w:t>
      </w:r>
      <w:r>
        <w:rPr>
          <w:lang w:val="sr-Cyrl-CS"/>
        </w:rPr>
        <w:t xml:space="preserve"> партије.</w:t>
      </w:r>
    </w:p>
    <w:p w:rsidR="00A65A0D" w:rsidRPr="00560FAF" w:rsidRDefault="00A65A0D" w:rsidP="00A65A0D">
      <w:pPr>
        <w:ind w:firstLine="720"/>
        <w:jc w:val="both"/>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2C7D01">
        <w:rPr>
          <w:color w:val="000000"/>
        </w:rPr>
        <w:t xml:space="preserve">Јавну набавку број </w:t>
      </w:r>
      <w:r w:rsidR="009606A1">
        <w:rPr>
          <w:color w:val="000000"/>
          <w:lang w:val="sr-Cyrl-CS"/>
        </w:rPr>
        <w:t>17</w:t>
      </w:r>
      <w:r w:rsidR="005217FB">
        <w:rPr>
          <w:color w:val="000000"/>
        </w:rPr>
        <w:t>/201</w:t>
      </w:r>
      <w:r w:rsidR="002C7D01">
        <w:rPr>
          <w:color w:val="000000"/>
          <w:lang w:val="sr-Cyrl-CS"/>
        </w:rPr>
        <w:t>7</w:t>
      </w:r>
      <w:r>
        <w:rPr>
          <w:color w:val="000000"/>
        </w:rPr>
        <w:t xml:space="preserve"> – </w:t>
      </w:r>
      <w:r w:rsidR="005217FB">
        <w:rPr>
          <w:color w:val="000000"/>
          <w:lang w:val="sr-Cyrl-CS"/>
        </w:rPr>
        <w:t xml:space="preserve">набавка </w:t>
      </w:r>
      <w:r w:rsidR="00336E66" w:rsidRPr="00564AC7">
        <w:rPr>
          <w:lang w:val="sr-Cyrl-CS"/>
        </w:rPr>
        <w:t>услуг</w:t>
      </w:r>
      <w:r w:rsidR="00336E66">
        <w:rPr>
          <w:lang w:val="sr-Cyrl-CS"/>
        </w:rPr>
        <w:t>а</w:t>
      </w:r>
      <w:r w:rsidR="00C966C6" w:rsidRPr="00C966C6">
        <w:rPr>
          <w:lang w:val="sr-Cyrl-CS"/>
        </w:rPr>
        <w:t xml:space="preserve"> </w:t>
      </w:r>
      <w:r w:rsidR="009606A1">
        <w:rPr>
          <w:lang w:val="sr-Cyrl-CS"/>
        </w:rPr>
        <w:t xml:space="preserve">усклађивања пројектне документације </w:t>
      </w:r>
      <w:r w:rsidR="0079016D" w:rsidRPr="004C164B">
        <w:rPr>
          <w:lang w:val="sr-Cyrl-CS"/>
        </w:rPr>
        <w:lastRenderedPageBreak/>
        <w:t>партија(е) 1</w:t>
      </w:r>
      <w:r w:rsidR="009606A1">
        <w:rPr>
          <w:lang w:val="sr-Cyrl-CS"/>
        </w:rPr>
        <w:t xml:space="preserve"> и/или</w:t>
      </w:r>
      <w:r w:rsidR="0079016D">
        <w:rPr>
          <w:lang w:val="sr-Cyrl-CS"/>
        </w:rPr>
        <w:t xml:space="preserve"> 2 и/или 3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FA4F00">
      <w:pPr>
        <w:widowControl w:val="0"/>
        <w:numPr>
          <w:ilvl w:val="0"/>
          <w:numId w:val="7"/>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FA4F00">
      <w:pPr>
        <w:numPr>
          <w:ilvl w:val="0"/>
          <w:numId w:val="7"/>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w:t>
      </w:r>
      <w:r>
        <w:lastRenderedPageBreak/>
        <w:t>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P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w:t>
      </w:r>
      <w:r w:rsidR="00343C84">
        <w:rPr>
          <w:lang/>
        </w:rPr>
        <w:t xml:space="preserve">у </w:t>
      </w:r>
      <w:r w:rsidR="004D07E1">
        <w:t xml:space="preserve">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6E70ED" w:rsidRPr="004F03CF" w:rsidRDefault="006E70ED" w:rsidP="00561755">
      <w:pPr>
        <w:ind w:firstLine="720"/>
        <w:jc w:val="both"/>
      </w:pPr>
      <w:r w:rsidRPr="004F03CF">
        <w:rPr>
          <w:lang w:val="sr-Cyrl-CS"/>
        </w:rPr>
        <w:t xml:space="preserve">Рок израде пројектне документације </w:t>
      </w:r>
      <w:r w:rsidR="00C102B0" w:rsidRPr="004F03CF">
        <w:rPr>
          <w:lang w:val="sr-Cyrl-CS"/>
        </w:rPr>
        <w:t>одређен је у пројектним задацима за сваку партију</w:t>
      </w:r>
      <w:r w:rsidR="00343C84">
        <w:rPr>
          <w:lang w:val="sr-Cyrl-CS"/>
        </w:rPr>
        <w:t xml:space="preserve"> и не може бити дужи од 30 дана, а подношење </w:t>
      </w:r>
      <w:r w:rsidR="001D6967">
        <w:rPr>
          <w:lang w:val="sr-Cyrl-CS"/>
        </w:rPr>
        <w:t>у</w:t>
      </w:r>
      <w:r w:rsidR="00343C84">
        <w:rPr>
          <w:lang w:val="sr-Cyrl-CS"/>
        </w:rPr>
        <w:t xml:space="preserve"> ЦЕОП најкасније до 30.06.2017. године </w:t>
      </w:r>
      <w:r w:rsidR="00C102B0" w:rsidRPr="004F03CF">
        <w:rPr>
          <w:lang w:val="sr-Cyrl-CS"/>
        </w:rPr>
        <w:t xml:space="preserve">. </w:t>
      </w:r>
    </w:p>
    <w:p w:rsidR="003A391E" w:rsidRPr="008D2CE6" w:rsidRDefault="003A391E" w:rsidP="00B9397D">
      <w:pPr>
        <w:autoSpaceDE w:val="0"/>
        <w:autoSpaceDN w:val="0"/>
        <w:adjustRightInd w:val="0"/>
        <w:ind w:firstLine="72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Latn-CS" w:eastAsia="sr-Latn-CS"/>
        </w:rPr>
        <w:lastRenderedPageBreak/>
        <w:t xml:space="preserve">Рок важења понуде је минимум </w:t>
      </w:r>
      <w:r w:rsidR="004A011D" w:rsidRPr="008D2CE6">
        <w:rPr>
          <w:rFonts w:ascii="TimesNewRomanPSMT" w:hAnsi="TimesNewRomanPSMT" w:cs="TimesNewRomanPSMT"/>
          <w:bCs/>
          <w:color w:val="000000"/>
          <w:lang w:val="sr-Cyrl-CS" w:eastAsia="sr-Latn-CS"/>
        </w:rPr>
        <w:t>6</w:t>
      </w:r>
      <w:r w:rsidRPr="008D2CE6">
        <w:rPr>
          <w:rFonts w:ascii="TimesNewRomanPSMT" w:hAnsi="TimesNewRomanPSMT" w:cs="TimesNewRomanPSMT"/>
          <w:bCs/>
          <w:color w:val="000000"/>
          <w:lang w:val="sr-Cyrl-CS" w:eastAsia="sr-Latn-CS"/>
        </w:rPr>
        <w:t>0</w:t>
      </w:r>
      <w:r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Pr="008D2CE6">
        <w:rPr>
          <w:rFonts w:ascii="TimesNewRomanPSMT" w:hAnsi="TimesNewRomanPSMT" w:cs="TimesNewRomanPSMT"/>
          <w:bCs/>
          <w:color w:val="000000"/>
          <w:lang w:val="sr-Latn-CS" w:eastAsia="sr-Latn-CS"/>
        </w:rPr>
        <w:t>.</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FA4F00">
      <w:pPr>
        <w:numPr>
          <w:ilvl w:val="0"/>
          <w:numId w:val="7"/>
        </w:numPr>
        <w:spacing w:after="120"/>
        <w:rPr>
          <w:b/>
        </w:rPr>
      </w:pPr>
      <w:r>
        <w:rPr>
          <w:b/>
        </w:rPr>
        <w:t>В</w:t>
      </w:r>
      <w:r w:rsidR="00CB5662" w:rsidRPr="00C060E0">
        <w:rPr>
          <w:b/>
        </w:rPr>
        <w:t>алут</w:t>
      </w:r>
      <w:r w:rsidR="00CB5662">
        <w:rPr>
          <w:b/>
        </w:rPr>
        <w:t>а</w:t>
      </w:r>
      <w:r>
        <w:rPr>
          <w:b/>
        </w:rPr>
        <w:t xml:space="preserve"> и </w:t>
      </w:r>
      <w:r w:rsidR="00FA4F0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D86467" w:rsidRDefault="00D86467" w:rsidP="005473D4">
      <w:pPr>
        <w:widowControl w:val="0"/>
        <w:autoSpaceDE w:val="0"/>
        <w:autoSpaceDN w:val="0"/>
        <w:adjustRightInd w:val="0"/>
        <w:spacing w:before="36"/>
        <w:ind w:firstLine="720"/>
        <w:jc w:val="both"/>
        <w:rPr>
          <w:rFonts w:eastAsia="TimesNewRomanPSMT"/>
          <w:b/>
          <w:bCs/>
          <w:iCs/>
          <w:lang w:val="sr-Cyrl-CS"/>
        </w:rPr>
      </w:pPr>
      <w:r w:rsidRPr="006660DA">
        <w:rPr>
          <w:rFonts w:eastAsia="TimesNewRomanPSMT"/>
          <w:b/>
          <w:bCs/>
          <w:iCs/>
          <w:lang w:val="sr-Cyrl-CS"/>
        </w:rPr>
        <w:t>Менице се достављају одвојено за сваку партију.</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lastRenderedPageBreak/>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w:t>
      </w:r>
      <w:r w:rsidR="00896701">
        <w:rPr>
          <w:color w:val="000000"/>
        </w:rPr>
        <w:t xml:space="preserve"> Александар </w:t>
      </w:r>
      <w:r w:rsidR="00896701">
        <w:rPr>
          <w:color w:val="000000"/>
          <w:lang/>
        </w:rPr>
        <w:t>П</w:t>
      </w:r>
      <w:r w:rsidR="00632062">
        <w:rPr>
          <w:color w:val="000000"/>
        </w:rPr>
        <w:t xml:space="preserve">ерић и </w:t>
      </w:r>
      <w:r w:rsidR="004778BC">
        <w:rPr>
          <w:color w:val="000000"/>
        </w:rPr>
        <w:t>Ана Радоичић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Default="00AD2809" w:rsidP="00FB4F0E">
      <w:pPr>
        <w:widowControl w:val="0"/>
        <w:autoSpaceDE w:val="0"/>
        <w:autoSpaceDN w:val="0"/>
        <w:adjustRightInd w:val="0"/>
        <w:spacing w:before="36"/>
        <w:jc w:val="both"/>
        <w:rPr>
          <w:color w:val="000000"/>
          <w:lang w:val="sr-Cyrl-CS"/>
        </w:rPr>
      </w:pPr>
    </w:p>
    <w:p w:rsidR="00334209" w:rsidRDefault="00334209" w:rsidP="00FB4F0E">
      <w:pPr>
        <w:widowControl w:val="0"/>
        <w:autoSpaceDE w:val="0"/>
        <w:autoSpaceDN w:val="0"/>
        <w:adjustRightInd w:val="0"/>
        <w:spacing w:before="36"/>
        <w:jc w:val="both"/>
        <w:rPr>
          <w:color w:val="000000"/>
          <w:lang w:val="sr-Cyrl-CS"/>
        </w:rPr>
      </w:pPr>
    </w:p>
    <w:p w:rsidR="00334209" w:rsidRPr="00FB4F0E" w:rsidRDefault="00334209"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lastRenderedPageBreak/>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w:t>
      </w:r>
      <w:r w:rsidR="00E05508">
        <w:rPr>
          <w:lang w:val="sr-Cyrl-CS"/>
        </w:rPr>
        <w:t xml:space="preserve"> </w:t>
      </w:r>
      <w:r>
        <w:rPr>
          <w:lang w:val="sr-Cyrl-CS"/>
        </w:rPr>
        <w:t>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Наручилац ће одбити понуду ако </w:t>
      </w:r>
      <w:r w:rsidR="00F57127">
        <w:rPr>
          <w:rFonts w:ascii="TimesNewRomanPSMT" w:hAnsi="TimesNewRomanPSMT" w:cs="TimesNewRomanPSMT"/>
          <w:bCs/>
          <w:lang w:val="sr-Cyrl-CS" w:eastAsia="sr-Latn-CS"/>
        </w:rPr>
        <w:t xml:space="preserve">је </w:t>
      </w:r>
      <w:r>
        <w:rPr>
          <w:rFonts w:ascii="TimesNewRomanPSMT" w:hAnsi="TimesNewRomanPSMT" w:cs="TimesNewRomanPSMT"/>
          <w:bCs/>
          <w:lang w:val="sr-Cyrl-CS" w:eastAsia="sr-Latn-CS"/>
        </w:rPr>
        <w:t>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9F043A">
        <w:rPr>
          <w:rFonts w:eastAsia="TimesNewRomanPSMT"/>
          <w:bCs/>
          <w:lang w:val="sr-Cyrl-CS"/>
        </w:rPr>
        <w:t>: 17</w:t>
      </w:r>
      <w:r w:rsidR="00CD0E7C">
        <w:rPr>
          <w:rFonts w:eastAsia="TimesNewRomanPSMT"/>
          <w:bCs/>
          <w:lang w:val="sr-Cyrl-CS"/>
        </w:rPr>
        <w:t>-</w:t>
      </w:r>
      <w:r w:rsidR="00555750">
        <w:rPr>
          <w:rFonts w:eastAsia="TimesNewRomanPSMT"/>
          <w:bCs/>
          <w:lang w:val="sr-Cyrl-CS"/>
        </w:rPr>
        <w:t>2017</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lastRenderedPageBreak/>
        <w:t>сврха уплате:</w:t>
      </w:r>
      <w:r>
        <w:rPr>
          <w:rFonts w:eastAsia="TimesNewRomanPSMT"/>
          <w:bCs/>
          <w:lang w:val="sr-Cyrl-CS"/>
        </w:rPr>
        <w:t xml:space="preserve"> Такса за ЗЗП; назив наручиоца: Општинска управа општине Љ</w:t>
      </w:r>
      <w:r w:rsidR="009F043A">
        <w:rPr>
          <w:rFonts w:eastAsia="TimesNewRomanPSMT"/>
          <w:bCs/>
          <w:lang w:val="sr-Cyrl-CS"/>
        </w:rPr>
        <w:t>убовија; ЈН 17</w:t>
      </w:r>
      <w:r w:rsidR="009339D4">
        <w:rPr>
          <w:rFonts w:eastAsia="TimesNewRomanPSMT"/>
          <w:bCs/>
          <w:lang w:val="sr-Cyrl-CS"/>
        </w:rPr>
        <w:t>/201</w:t>
      </w:r>
      <w:r w:rsidR="009339D4">
        <w:rPr>
          <w:rFonts w:eastAsia="TimesNewRomanPSMT"/>
          <w:bCs/>
          <w:lang w:val="en-US"/>
        </w:rPr>
        <w:t>7</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367345"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ОБРАЗАЦ 1</w:t>
      </w:r>
      <w:r w:rsidR="007E709F">
        <w:rPr>
          <w:b/>
          <w:szCs w:val="22"/>
          <w:lang w:val="sr-Cyrl-CS"/>
        </w:rPr>
        <w:t>.1</w:t>
      </w:r>
      <w:r w:rsidR="00D96E51" w:rsidRPr="00D96E51">
        <w:rPr>
          <w:b/>
          <w:szCs w:val="22"/>
          <w:lang w:val="sr-Cyrl-CS"/>
        </w:rPr>
        <w:t xml:space="preserve"> – </w:t>
      </w:r>
      <w:r w:rsidR="00E51736">
        <w:rPr>
          <w:b/>
          <w:szCs w:val="22"/>
          <w:lang w:val="sr-Cyrl-CS"/>
        </w:rPr>
        <w:t>ОБРАЗАЦ ПОНУДЕ</w:t>
      </w:r>
      <w:r w:rsidR="007E709F">
        <w:rPr>
          <w:b/>
          <w:szCs w:val="22"/>
          <w:lang w:val="sr-Cyrl-CS"/>
        </w:rPr>
        <w:t xml:space="preserve"> – Партија 1</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D6210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D62102">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D62102">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D6210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D62102">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F23CF1" w:rsidRPr="00D96E51" w:rsidRDefault="00F23CF1" w:rsidP="00E704E6">
      <w:pPr>
        <w:numPr>
          <w:ilvl w:val="0"/>
          <w:numId w:val="12"/>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D62102">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D62102">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D62102">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62102">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rPr>
      </w:pPr>
    </w:p>
    <w:p w:rsidR="00AA71DB" w:rsidRPr="00AA71DB" w:rsidRDefault="00AA71DB" w:rsidP="00CB5662">
      <w:pPr>
        <w:jc w:val="both"/>
        <w:rPr>
          <w:b/>
          <w:bCs/>
          <w:szCs w:val="22"/>
        </w:rPr>
      </w:pPr>
    </w:p>
    <w:p w:rsidR="00F23CF1" w:rsidRDefault="00F23CF1" w:rsidP="00CB5662">
      <w:pPr>
        <w:jc w:val="both"/>
        <w:rPr>
          <w:b/>
          <w:bCs/>
          <w:szCs w:val="22"/>
          <w:lang w:val="en-US"/>
        </w:rPr>
      </w:pP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D6210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D62102">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D62102">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D6210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617268" w:rsidRDefault="00617268" w:rsidP="00CB5662">
      <w:pPr>
        <w:jc w:val="both"/>
        <w:rPr>
          <w:b/>
          <w:bCs/>
          <w:sz w:val="22"/>
          <w:szCs w:val="22"/>
          <w:lang w:val="sr-Cyrl-CS"/>
        </w:rPr>
      </w:pPr>
    </w:p>
    <w:p w:rsidR="00D96E51" w:rsidRDefault="00D96E51"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Default="00C22A08" w:rsidP="00C22A08">
      <w:pPr>
        <w:spacing w:after="120"/>
        <w:ind w:right="-109"/>
        <w:jc w:val="center"/>
        <w:rPr>
          <w:shadow/>
          <w:lang w:val="sr-Cyrl-CS"/>
        </w:rPr>
      </w:pPr>
      <w:r w:rsidRPr="0075079A">
        <w:rPr>
          <w:shadow/>
        </w:rPr>
        <w:t>ЗА ЈАВНУ НАБАВКУ</w:t>
      </w:r>
      <w:r w:rsidRPr="0075079A">
        <w:rPr>
          <w:shadow/>
          <w:lang w:val="sr-Cyrl-CS"/>
        </w:rPr>
        <w:t>:</w:t>
      </w:r>
    </w:p>
    <w:p w:rsidR="00292E06" w:rsidRPr="00292E06" w:rsidRDefault="008264F3" w:rsidP="00C22A08">
      <w:pPr>
        <w:spacing w:after="120"/>
        <w:ind w:right="-109"/>
        <w:jc w:val="center"/>
        <w:rPr>
          <w:b/>
          <w:shadow/>
        </w:rPr>
      </w:pPr>
      <w:r>
        <w:rPr>
          <w:b/>
          <w:shadow/>
          <w:lang w:val="sr-Cyrl-CS"/>
        </w:rPr>
        <w:t>Услуге у</w:t>
      </w:r>
      <w:r w:rsidR="00292E06" w:rsidRPr="00292E06">
        <w:rPr>
          <w:b/>
          <w:shadow/>
          <w:lang w:val="sr-Cyrl-CS"/>
        </w:rPr>
        <w:t>склађивањ</w:t>
      </w:r>
      <w:r>
        <w:rPr>
          <w:b/>
          <w:shadow/>
          <w:lang w:val="sr-Cyrl-CS"/>
        </w:rPr>
        <w:t>а</w:t>
      </w:r>
      <w:r w:rsidR="00292E06" w:rsidRPr="00292E06">
        <w:rPr>
          <w:b/>
          <w:shadow/>
          <w:lang w:val="sr-Cyrl-CS"/>
        </w:rPr>
        <w:t xml:space="preserve"> пројектне документације</w:t>
      </w:r>
    </w:p>
    <w:p w:rsidR="009719CF" w:rsidRDefault="007E709F" w:rsidP="00292E06">
      <w:pPr>
        <w:jc w:val="center"/>
        <w:rPr>
          <w:rFonts w:cs="Arial"/>
          <w:lang w:val="sr-Cyrl-CS"/>
        </w:rPr>
      </w:pPr>
      <w:r>
        <w:rPr>
          <w:b/>
          <w:i/>
          <w:shadow/>
          <w:lang w:val="sr-Cyrl-CS"/>
        </w:rPr>
        <w:t xml:space="preserve">Партија 1 - </w:t>
      </w:r>
    </w:p>
    <w:p w:rsidR="00780DC5" w:rsidRPr="0016265C" w:rsidRDefault="00C22A08" w:rsidP="0016265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292E06">
        <w:rPr>
          <w:rFonts w:cs="Arial"/>
          <w:lang w:val="sr-Cyrl-CS"/>
        </w:rPr>
        <w:t>17</w:t>
      </w:r>
      <w:r w:rsidR="00C42F12">
        <w:rPr>
          <w:rFonts w:cs="Arial"/>
        </w:rPr>
        <w:t>/201</w:t>
      </w:r>
      <w:r w:rsidR="00AA71DB">
        <w:rPr>
          <w:rFonts w:cs="Arial"/>
          <w:lang w:val="sr-Cyrl-CS"/>
        </w:rPr>
        <w:t>7</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AA71DB">
        <w:rPr>
          <w:lang w:val="sr-Cyrl-CS"/>
        </w:rPr>
        <w:t>17</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Default="00C22A08" w:rsidP="00C22A08">
      <w:pPr>
        <w:spacing w:line="168" w:lineRule="auto"/>
        <w:rPr>
          <w:b/>
          <w:lang w:val="en-US"/>
        </w:rPr>
      </w:pPr>
    </w:p>
    <w:p w:rsidR="008818AB" w:rsidRPr="00916985" w:rsidRDefault="008818AB" w:rsidP="008818AB">
      <w:pPr>
        <w:spacing w:line="168" w:lineRule="auto"/>
        <w:rPr>
          <w:b/>
          <w:lang w:val="sr-Cyrl-CS"/>
        </w:rPr>
      </w:pPr>
    </w:p>
    <w:p w:rsidR="008818AB" w:rsidRPr="009C046C" w:rsidRDefault="008818AB" w:rsidP="008818AB">
      <w:pPr>
        <w:spacing w:line="168" w:lineRule="auto"/>
        <w:rPr>
          <w:b/>
        </w:rPr>
      </w:pPr>
    </w:p>
    <w:p w:rsidR="008818AB" w:rsidRPr="00780DC5" w:rsidRDefault="008818AB" w:rsidP="008818AB">
      <w:pPr>
        <w:numPr>
          <w:ilvl w:val="0"/>
          <w:numId w:val="33"/>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8818AB" w:rsidRDefault="008818AB" w:rsidP="008818AB">
      <w:pPr>
        <w:tabs>
          <w:tab w:val="center" w:pos="7200"/>
        </w:tabs>
        <w:rPr>
          <w:lang w:val="sr-Cyrl-CS"/>
        </w:rPr>
      </w:pPr>
    </w:p>
    <w:p w:rsidR="00401724" w:rsidRDefault="00401724" w:rsidP="008818AB">
      <w:pPr>
        <w:tabs>
          <w:tab w:val="center" w:pos="7200"/>
        </w:tabs>
        <w:rPr>
          <w:lang w:val="sr-Cyrl-CS"/>
        </w:rPr>
      </w:pPr>
    </w:p>
    <w:p w:rsidR="008818AB" w:rsidRPr="00AB0310" w:rsidRDefault="008818AB" w:rsidP="008818AB">
      <w:pPr>
        <w:numPr>
          <w:ilvl w:val="0"/>
          <w:numId w:val="33"/>
        </w:numPr>
        <w:spacing w:after="120"/>
        <w:ind w:right="-108"/>
        <w:jc w:val="both"/>
        <w:rPr>
          <w:b/>
        </w:rPr>
      </w:pPr>
      <w:r>
        <w:rPr>
          <w:b/>
        </w:rPr>
        <w:t xml:space="preserve">РОК </w:t>
      </w:r>
      <w:r>
        <w:rPr>
          <w:b/>
          <w:lang w:val="sr-Cyrl-CS"/>
        </w:rPr>
        <w:t>ИЗВРШЕЊА УСЛУГЕ</w:t>
      </w:r>
      <w:r>
        <w:rPr>
          <w:b/>
        </w:rPr>
        <w:t>:</w:t>
      </w:r>
    </w:p>
    <w:p w:rsidR="008818AB" w:rsidRDefault="008818AB" w:rsidP="008818AB">
      <w:pPr>
        <w:autoSpaceDE w:val="0"/>
        <w:autoSpaceDN w:val="0"/>
        <w:adjustRightInd w:val="0"/>
        <w:ind w:firstLine="720"/>
        <w:jc w:val="both"/>
        <w:rPr>
          <w:lang w:val="sr-Cyrl-CS"/>
        </w:rPr>
      </w:pPr>
      <w:r>
        <w:rPr>
          <w:b/>
        </w:rPr>
        <w:t xml:space="preserve">Рок </w:t>
      </w:r>
      <w:r>
        <w:rPr>
          <w:b/>
          <w:lang w:val="sr-Cyrl-CS"/>
        </w:rPr>
        <w:t xml:space="preserve">за израду и предају </w:t>
      </w:r>
      <w:r w:rsidRPr="000F25F3">
        <w:rPr>
          <w:b/>
          <w:lang w:val="sr-Cyrl-CS"/>
        </w:rPr>
        <w:t>пројектне документације</w:t>
      </w:r>
      <w:r w:rsidR="00401724">
        <w:rPr>
          <w:lang w:val="sr-Cyrl-CS"/>
        </w:rPr>
        <w:t xml:space="preserve">: </w:t>
      </w:r>
      <w:r w:rsidR="00292E06">
        <w:rPr>
          <w:lang w:val="sr-Cyrl-CS"/>
        </w:rPr>
        <w:t xml:space="preserve">_______ дана </w:t>
      </w:r>
      <w:r w:rsidR="008264F3">
        <w:rPr>
          <w:lang w:val="sr-Cyrl-CS"/>
        </w:rPr>
        <w:t xml:space="preserve">(максимално 30 дана) </w:t>
      </w:r>
      <w:r w:rsidR="00292E06">
        <w:rPr>
          <w:lang w:val="sr-Cyrl-CS"/>
        </w:rPr>
        <w:t>од закључења уговора.</w:t>
      </w:r>
    </w:p>
    <w:p w:rsidR="008818AB" w:rsidRDefault="008818AB" w:rsidP="008818AB">
      <w:pPr>
        <w:spacing w:after="120"/>
        <w:jc w:val="both"/>
        <w:rPr>
          <w:b/>
          <w:lang w:val="sr-Cyrl-CS"/>
        </w:rPr>
      </w:pPr>
    </w:p>
    <w:p w:rsidR="008818AB" w:rsidRPr="00D72E69" w:rsidRDefault="008818AB" w:rsidP="008818AB">
      <w:pPr>
        <w:numPr>
          <w:ilvl w:val="0"/>
          <w:numId w:val="33"/>
        </w:numPr>
        <w:jc w:val="both"/>
        <w:rPr>
          <w:b/>
          <w:lang w:val="sr-Cyrl-CS"/>
        </w:rPr>
      </w:pPr>
      <w:r>
        <w:rPr>
          <w:b/>
        </w:rPr>
        <w:t>УСЛОВИ ПЛАЋАЊА:</w:t>
      </w:r>
    </w:p>
    <w:p w:rsidR="008818AB" w:rsidRDefault="008818AB" w:rsidP="008818AB">
      <w:pPr>
        <w:ind w:left="720"/>
        <w:jc w:val="both"/>
        <w:rPr>
          <w:b/>
          <w:lang w:val="sr-Cyrl-CS"/>
        </w:rPr>
      </w:pPr>
    </w:p>
    <w:p w:rsidR="008818AB" w:rsidRPr="008818AB" w:rsidRDefault="008818AB" w:rsidP="008818AB">
      <w:pPr>
        <w:ind w:firstLine="720"/>
        <w:jc w:val="both"/>
        <w:rPr>
          <w:b/>
          <w:lang w:val="en-U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sidR="00395FFE">
        <w:rPr>
          <w:lang w:val="sr-Cyrl-CS"/>
        </w:rPr>
        <w:t xml:space="preserve">завршетка посла и </w:t>
      </w:r>
      <w:r w:rsidR="00395FFE" w:rsidRPr="008818AB">
        <w:rPr>
          <w:lang w:val="sr-Cyrl-CS"/>
        </w:rPr>
        <w:t xml:space="preserve">испостављања рачуна </w:t>
      </w:r>
      <w:r w:rsidRPr="008818AB">
        <w:rPr>
          <w:lang w:val="sr-Cyrl-CS"/>
        </w:rPr>
        <w:t>(максимално 45 дана). Понуђачу није дозвољено да захтева аванс.</w:t>
      </w:r>
    </w:p>
    <w:p w:rsidR="009E465D" w:rsidRDefault="009E465D" w:rsidP="009E465D">
      <w:pPr>
        <w:ind w:left="3960" w:hanging="3960"/>
        <w:jc w:val="both"/>
        <w:rPr>
          <w:b/>
          <w:shadow/>
        </w:rPr>
      </w:pPr>
    </w:p>
    <w:p w:rsidR="00577280" w:rsidRPr="00577280" w:rsidRDefault="00577280" w:rsidP="00F964FB">
      <w:pPr>
        <w:jc w:val="both"/>
        <w:rPr>
          <w:lang w:val="sr-Cyrl-CS"/>
        </w:rPr>
      </w:pPr>
    </w:p>
    <w:p w:rsidR="00C22A08" w:rsidRPr="00292E06" w:rsidRDefault="00F96C5F" w:rsidP="008818AB">
      <w:pPr>
        <w:numPr>
          <w:ilvl w:val="0"/>
          <w:numId w:val="33"/>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292E06" w:rsidRPr="00600706" w:rsidRDefault="00292E06" w:rsidP="00292E06">
      <w:pPr>
        <w:ind w:left="720" w:right="-289"/>
        <w:jc w:val="both"/>
        <w:rPr>
          <w:b/>
          <w:lang w:val="sr-Cyrl-CS"/>
        </w:rPr>
      </w:pPr>
    </w:p>
    <w:p w:rsidR="00600706" w:rsidRPr="00F96C5F" w:rsidRDefault="00600706" w:rsidP="00600706">
      <w:pPr>
        <w:ind w:left="720" w:right="-289"/>
        <w:jc w:val="both"/>
        <w:rPr>
          <w:b/>
          <w:lang w:val="sr-Cyrl-CS"/>
        </w:rPr>
      </w:pPr>
    </w:p>
    <w:p w:rsidR="008F1142" w:rsidRDefault="008F1142" w:rsidP="008818AB">
      <w:pPr>
        <w:numPr>
          <w:ilvl w:val="0"/>
          <w:numId w:val="3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D62102">
            <w:pPr>
              <w:pBdr>
                <w:bottom w:val="single" w:sz="12" w:space="1" w:color="auto"/>
              </w:pBdr>
              <w:spacing w:beforeLines="30" w:afterLines="30"/>
              <w:jc w:val="both"/>
              <w:rPr>
                <w:lang w:val="sr-Cyrl-CS"/>
              </w:rPr>
            </w:pPr>
          </w:p>
          <w:p w:rsidR="008F1142" w:rsidRPr="00496D53" w:rsidRDefault="008F1142" w:rsidP="00D62102">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D62102">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AA71DB">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EC25FA" w:rsidRDefault="002B4087" w:rsidP="00EC25FA">
      <w:pPr>
        <w:widowControl w:val="0"/>
        <w:autoSpaceDE w:val="0"/>
        <w:autoSpaceDN w:val="0"/>
        <w:adjustRightInd w:val="0"/>
        <w:spacing w:before="36"/>
        <w:jc w:val="both"/>
        <w:rPr>
          <w:b/>
          <w:szCs w:val="22"/>
          <w:lang w:val="sr-Cyrl-CS"/>
        </w:rPr>
      </w:pPr>
      <w:r>
        <w:rPr>
          <w:b/>
          <w:sz w:val="22"/>
          <w:szCs w:val="22"/>
        </w:rPr>
        <w:br w:type="page"/>
      </w:r>
      <w:r w:rsidR="00EC25FA" w:rsidRPr="00D96E51">
        <w:rPr>
          <w:b/>
          <w:szCs w:val="22"/>
          <w:lang w:val="sr-Cyrl-CS"/>
        </w:rPr>
        <w:lastRenderedPageBreak/>
        <w:t>ОБРАЗАЦ 1</w:t>
      </w:r>
      <w:r w:rsidR="00EC25FA">
        <w:rPr>
          <w:b/>
          <w:szCs w:val="22"/>
          <w:lang w:val="sr-Cyrl-CS"/>
        </w:rPr>
        <w:t>.2</w:t>
      </w:r>
      <w:r w:rsidR="00EC25FA" w:rsidRPr="00D96E51">
        <w:rPr>
          <w:b/>
          <w:szCs w:val="22"/>
          <w:lang w:val="sr-Cyrl-CS"/>
        </w:rPr>
        <w:t xml:space="preserve"> – </w:t>
      </w:r>
      <w:r w:rsidR="00EC25FA">
        <w:rPr>
          <w:b/>
          <w:szCs w:val="22"/>
          <w:lang w:val="sr-Cyrl-CS"/>
        </w:rPr>
        <w:t>ОБРАЗАЦ ПОНУДЕ – Партија 2</w:t>
      </w:r>
    </w:p>
    <w:p w:rsidR="00EC25FA" w:rsidRPr="004A011D" w:rsidRDefault="00EC25FA" w:rsidP="00EC25FA">
      <w:pPr>
        <w:widowControl w:val="0"/>
        <w:autoSpaceDE w:val="0"/>
        <w:autoSpaceDN w:val="0"/>
        <w:adjustRightInd w:val="0"/>
        <w:spacing w:before="36"/>
        <w:ind w:firstLine="720"/>
        <w:jc w:val="both"/>
        <w:rPr>
          <w:color w:val="000000"/>
          <w:lang w:val="sr-Cyrl-CS"/>
        </w:rPr>
      </w:pPr>
    </w:p>
    <w:p w:rsidR="00EC25FA" w:rsidRPr="00D96E51" w:rsidRDefault="00EC25FA" w:rsidP="00E110BB">
      <w:pPr>
        <w:numPr>
          <w:ilvl w:val="0"/>
          <w:numId w:val="24"/>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EC25FA" w:rsidRPr="009B66F5" w:rsidRDefault="00EC25FA" w:rsidP="00EC25FA">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EC25FA" w:rsidTr="00FF3255">
        <w:trPr>
          <w:trHeight w:val="60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Pr>
                <w:b/>
                <w:bCs/>
                <w:i/>
                <w:sz w:val="22"/>
                <w:szCs w:val="22"/>
                <w:lang w:val="sr-Cyrl-CS"/>
              </w:rPr>
              <w:t>ОПШТИ ПОДАЦИ О ПОНУЂАЧУ</w:t>
            </w: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5D7DC8" w:rsidRDefault="00EC25FA" w:rsidP="00FF3255">
            <w:pPr>
              <w:spacing w:after="240"/>
              <w:ind w:right="-284"/>
              <w:jc w:val="both"/>
              <w:rPr>
                <w:bCs/>
                <w:sz w:val="22"/>
                <w:szCs w:val="22"/>
                <w:lang w:val="ru-RU"/>
              </w:rPr>
            </w:pPr>
            <w:r w:rsidRPr="00D96E51">
              <w:rPr>
                <w:b/>
                <w:bCs/>
                <w:sz w:val="22"/>
                <w:szCs w:val="22"/>
                <w:lang w:val="ru-RU"/>
              </w:rPr>
              <w:t>ПОНУЂАЧА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54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EC25FA" w:rsidRPr="005D7DC8" w:rsidRDefault="00EC25FA" w:rsidP="00FF3255">
            <w:pPr>
              <w:ind w:right="-284"/>
              <w:jc w:val="both"/>
              <w:rPr>
                <w:bCs/>
                <w:sz w:val="22"/>
                <w:szCs w:val="22"/>
                <w:lang w:val="ru-RU"/>
              </w:rPr>
            </w:pPr>
          </w:p>
        </w:tc>
      </w:tr>
      <w:tr w:rsidR="00EC25FA" w:rsidRPr="005D7DC8" w:rsidTr="00FF3255">
        <w:tc>
          <w:tcPr>
            <w:tcW w:w="4698" w:type="dxa"/>
            <w:vAlign w:val="center"/>
          </w:tcPr>
          <w:p w:rsidR="00EC25FA" w:rsidRPr="00D96E51" w:rsidRDefault="00EC25FA" w:rsidP="00D6210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EC25FA" w:rsidRPr="005D7DC8" w:rsidRDefault="00EC25FA" w:rsidP="00FF3255">
            <w:pPr>
              <w:ind w:right="-284"/>
              <w:rPr>
                <w:bCs/>
                <w:sz w:val="22"/>
                <w:szCs w:val="22"/>
                <w:lang w:val="pl-PL"/>
              </w:rPr>
            </w:pPr>
          </w:p>
        </w:tc>
      </w:tr>
      <w:tr w:rsidR="00EC25FA" w:rsidRPr="005D7DC8" w:rsidTr="00FF3255">
        <w:tc>
          <w:tcPr>
            <w:tcW w:w="4698" w:type="dxa"/>
            <w:vAlign w:val="center"/>
          </w:tcPr>
          <w:p w:rsidR="00EC25FA" w:rsidRPr="00D96E51" w:rsidRDefault="00EC25FA" w:rsidP="00D62102">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545" w:type="dxa"/>
          </w:tcPr>
          <w:p w:rsidR="00EC25FA" w:rsidRPr="005D7DC8" w:rsidRDefault="00EC25FA" w:rsidP="00FF3255">
            <w:pPr>
              <w:ind w:right="-284"/>
              <w:rPr>
                <w:bCs/>
                <w:sz w:val="22"/>
                <w:szCs w:val="22"/>
                <w:lang w:val="ru-RU"/>
              </w:rPr>
            </w:pPr>
          </w:p>
        </w:tc>
      </w:tr>
      <w:tr w:rsidR="00EC25FA" w:rsidRPr="005D7DC8" w:rsidTr="00FF3255">
        <w:tc>
          <w:tcPr>
            <w:tcW w:w="4698" w:type="dxa"/>
            <w:vAlign w:val="center"/>
          </w:tcPr>
          <w:p w:rsidR="00EC25FA" w:rsidRPr="00D96E51" w:rsidRDefault="00EC25FA" w:rsidP="00D62102">
            <w:pPr>
              <w:spacing w:beforeLines="30" w:afterLines="30"/>
              <w:ind w:right="-284"/>
              <w:jc w:val="both"/>
              <w:rPr>
                <w:b/>
                <w:bCs/>
                <w:sz w:val="22"/>
                <w:szCs w:val="22"/>
              </w:rPr>
            </w:pPr>
            <w:r w:rsidRPr="00D96E51">
              <w:rPr>
                <w:b/>
                <w:bCs/>
                <w:sz w:val="22"/>
                <w:szCs w:val="22"/>
                <w:lang w:val="sr-Cyrl-CS"/>
              </w:rPr>
              <w:t>ПИБ</w:t>
            </w:r>
          </w:p>
        </w:tc>
        <w:tc>
          <w:tcPr>
            <w:tcW w:w="4545" w:type="dxa"/>
          </w:tcPr>
          <w:p w:rsidR="00EC25FA" w:rsidRPr="005D7DC8" w:rsidRDefault="00EC25FA" w:rsidP="00FF3255">
            <w:pPr>
              <w:ind w:right="-284"/>
              <w:rPr>
                <w:bCs/>
                <w:sz w:val="22"/>
                <w:szCs w:val="22"/>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D6210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8" w:type="dxa"/>
            <w:vAlign w:val="center"/>
          </w:tcPr>
          <w:p w:rsidR="00EC25FA" w:rsidRPr="00D96E51" w:rsidRDefault="00EC25FA" w:rsidP="00FF3255">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EC25FA" w:rsidRPr="005D7DC8" w:rsidRDefault="00EC25FA" w:rsidP="00FF3255">
            <w:pPr>
              <w:ind w:right="-284"/>
              <w:rPr>
                <w:bCs/>
                <w:sz w:val="22"/>
                <w:szCs w:val="22"/>
                <w:lang w:val="ru-RU"/>
              </w:rPr>
            </w:pPr>
          </w:p>
        </w:tc>
      </w:tr>
      <w:tr w:rsidR="00EC25FA" w:rsidRPr="005D7DC8" w:rsidTr="00FF3255">
        <w:trPr>
          <w:trHeight w:val="989"/>
        </w:trPr>
        <w:tc>
          <w:tcPr>
            <w:tcW w:w="4698" w:type="dxa"/>
            <w:vAlign w:val="center"/>
          </w:tcPr>
          <w:p w:rsidR="00EC25FA" w:rsidRPr="00D96E51" w:rsidRDefault="00EC25FA" w:rsidP="00FF3255">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EC25FA" w:rsidRPr="005D7DC8" w:rsidRDefault="00EC25FA" w:rsidP="00FF3255">
            <w:pPr>
              <w:rPr>
                <w:bCs/>
                <w:sz w:val="22"/>
                <w:szCs w:val="22"/>
              </w:rPr>
            </w:pPr>
          </w:p>
        </w:tc>
      </w:tr>
      <w:tr w:rsidR="00EC25FA" w:rsidRPr="005D7DC8" w:rsidTr="00FF3255">
        <w:tc>
          <w:tcPr>
            <w:tcW w:w="4698" w:type="dxa"/>
            <w:vAlign w:val="center"/>
          </w:tcPr>
          <w:p w:rsidR="00EC25FA" w:rsidRPr="00D96E51" w:rsidRDefault="00EC25FA" w:rsidP="00D62102">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EC25FA" w:rsidRPr="005D7DC8" w:rsidRDefault="00EC25FA" w:rsidP="00FF3255">
            <w:pPr>
              <w:ind w:right="-284"/>
              <w:rPr>
                <w:bCs/>
                <w:sz w:val="22"/>
                <w:szCs w:val="22"/>
                <w:lang w:val="ru-RU"/>
              </w:rPr>
            </w:pPr>
          </w:p>
        </w:tc>
      </w:tr>
    </w:tbl>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B06EE3" w:rsidRDefault="00EC25FA" w:rsidP="00E110BB">
      <w:pPr>
        <w:numPr>
          <w:ilvl w:val="0"/>
          <w:numId w:val="24"/>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pPr>
          </w:p>
          <w:p w:rsidR="00EC25FA" w:rsidRPr="00225298" w:rsidRDefault="00EC25FA" w:rsidP="00FF3255">
            <w:pPr>
              <w:jc w:val="center"/>
              <w:rPr>
                <w:rFonts w:eastAsia="TimesNewRomanPSMT"/>
                <w:b/>
                <w:bCs/>
              </w:rPr>
            </w:pPr>
            <w:r w:rsidRPr="00225298">
              <w:rPr>
                <w:rFonts w:eastAsia="TimesNewRomanPSMT"/>
                <w:b/>
                <w:bCs/>
              </w:rPr>
              <w:t xml:space="preserve">А) САМОСТАЛНО </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rFonts w:eastAsia="TimesNewRomanPSMT"/>
                <w:b/>
                <w:bCs/>
              </w:rPr>
            </w:pPr>
            <w:r w:rsidRPr="00225298">
              <w:rPr>
                <w:rFonts w:eastAsia="TimesNewRomanPSMT"/>
                <w:b/>
                <w:bCs/>
              </w:rPr>
              <w:t>Б) СА ПОДИЗВОЂАЧЕМ</w:t>
            </w:r>
          </w:p>
        </w:tc>
      </w:tr>
      <w:tr w:rsidR="00EC25FA" w:rsidRPr="00225298" w:rsidTr="00FF325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25FA" w:rsidRPr="00225298" w:rsidRDefault="00EC25FA" w:rsidP="00FF3255">
            <w:pPr>
              <w:snapToGrid w:val="0"/>
              <w:jc w:val="center"/>
              <w:rPr>
                <w:rFonts w:eastAsia="TimesNewRomanPSMT"/>
                <w:b/>
                <w:bCs/>
              </w:rPr>
            </w:pPr>
          </w:p>
          <w:p w:rsidR="00EC25FA" w:rsidRPr="00225298" w:rsidRDefault="00EC25FA" w:rsidP="00FF3255">
            <w:pPr>
              <w:jc w:val="center"/>
              <w:rPr>
                <w:b/>
                <w:i/>
                <w:iCs/>
                <w:lang w:val="ru-RU"/>
              </w:rPr>
            </w:pPr>
            <w:r w:rsidRPr="00225298">
              <w:rPr>
                <w:rFonts w:eastAsia="TimesNewRomanPSMT"/>
                <w:b/>
                <w:bCs/>
              </w:rPr>
              <w:t>В) КАО ЗАЈЕДНИЧКУ ПОНУДУ</w:t>
            </w:r>
          </w:p>
        </w:tc>
      </w:tr>
    </w:tbl>
    <w:p w:rsidR="00EC25FA" w:rsidRDefault="00EC25FA" w:rsidP="00EC25FA">
      <w:pPr>
        <w:jc w:val="both"/>
        <w:rPr>
          <w:b/>
          <w:bCs/>
          <w:sz w:val="22"/>
          <w:szCs w:val="22"/>
          <w:lang w:val="sr-Cyrl-CS"/>
        </w:rPr>
      </w:pPr>
    </w:p>
    <w:p w:rsidR="00EC25FA" w:rsidRPr="00D96E51" w:rsidRDefault="00EC25FA" w:rsidP="00E110BB">
      <w:pPr>
        <w:numPr>
          <w:ilvl w:val="0"/>
          <w:numId w:val="24"/>
        </w:numPr>
        <w:jc w:val="both"/>
        <w:rPr>
          <w:b/>
          <w:bCs/>
          <w:szCs w:val="22"/>
          <w:lang w:val="sr-Cyrl-CS"/>
        </w:rPr>
      </w:pPr>
      <w:r w:rsidRPr="00D96E51">
        <w:rPr>
          <w:b/>
          <w:bCs/>
          <w:szCs w:val="22"/>
          <w:lang w:val="sr-Cyrl-CS"/>
        </w:rPr>
        <w:lastRenderedPageBreak/>
        <w:t>ПОДАЦИ О ПОДИЗВОЂАЧУ</w:t>
      </w:r>
    </w:p>
    <w:p w:rsidR="00EC25FA" w:rsidRDefault="00EC25FA" w:rsidP="00EC25FA">
      <w:pPr>
        <w:jc w:val="both"/>
        <w:rPr>
          <w:b/>
          <w:bCs/>
          <w:sz w:val="22"/>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EC25FA" w:rsidTr="00FF3255">
        <w:trPr>
          <w:trHeight w:val="630"/>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 О ПОДИЗВОЂАЧУ</w:t>
            </w: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 xml:space="preserve">НАЗИВ – ПУНО ПОСЛОВНО ИМЕ </w:t>
            </w:r>
          </w:p>
          <w:p w:rsidR="00EC25FA" w:rsidRPr="00793561" w:rsidRDefault="00EC25FA" w:rsidP="00FF3255">
            <w:pPr>
              <w:spacing w:after="240"/>
              <w:ind w:right="-284"/>
              <w:jc w:val="both"/>
              <w:rPr>
                <w:b/>
                <w:bCs/>
                <w:sz w:val="22"/>
                <w:szCs w:val="22"/>
                <w:lang w:val="ru-RU"/>
              </w:rPr>
            </w:pPr>
            <w:r w:rsidRPr="00793561">
              <w:rPr>
                <w:b/>
                <w:bCs/>
                <w:sz w:val="22"/>
                <w:szCs w:val="22"/>
                <w:lang w:val="ru-RU"/>
              </w:rPr>
              <w:t>ПОДИЗВОЂАЧА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СЕДИШТЕ</w:t>
            </w:r>
          </w:p>
        </w:tc>
        <w:tc>
          <w:tcPr>
            <w:tcW w:w="4546"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697" w:type="dxa"/>
            <w:vAlign w:val="center"/>
          </w:tcPr>
          <w:p w:rsidR="00EC25FA" w:rsidRPr="00793561" w:rsidRDefault="00EC25FA" w:rsidP="00FF3255">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EC25FA" w:rsidRPr="005D7DC8" w:rsidRDefault="00EC25FA" w:rsidP="00FF3255">
            <w:pPr>
              <w:ind w:right="-284"/>
              <w:jc w:val="both"/>
              <w:rPr>
                <w:bCs/>
                <w:sz w:val="22"/>
                <w:szCs w:val="22"/>
                <w:lang w:val="ru-RU"/>
              </w:rPr>
            </w:pPr>
          </w:p>
        </w:tc>
      </w:tr>
      <w:tr w:rsidR="00EC25FA" w:rsidRPr="005D7DC8" w:rsidTr="00FF3255">
        <w:tc>
          <w:tcPr>
            <w:tcW w:w="4697" w:type="dxa"/>
            <w:vAlign w:val="center"/>
          </w:tcPr>
          <w:p w:rsidR="00EC25FA" w:rsidRPr="00793561" w:rsidRDefault="00EC25FA" w:rsidP="00D62102">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EC25FA" w:rsidRPr="005D7DC8" w:rsidRDefault="00EC25FA" w:rsidP="00FF3255">
            <w:pPr>
              <w:ind w:right="-284"/>
              <w:rPr>
                <w:bCs/>
                <w:sz w:val="22"/>
                <w:szCs w:val="22"/>
                <w:lang w:val="pl-PL"/>
              </w:rPr>
            </w:pPr>
          </w:p>
        </w:tc>
      </w:tr>
      <w:tr w:rsidR="00EC25FA" w:rsidRPr="005D7DC8" w:rsidTr="00FF3255">
        <w:tc>
          <w:tcPr>
            <w:tcW w:w="4697" w:type="dxa"/>
            <w:vAlign w:val="center"/>
          </w:tcPr>
          <w:p w:rsidR="00EC25FA" w:rsidRPr="00793561" w:rsidRDefault="00EC25FA" w:rsidP="00D62102">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ДЕЛАТНОСТИ</w:t>
            </w:r>
          </w:p>
        </w:tc>
        <w:tc>
          <w:tcPr>
            <w:tcW w:w="4546" w:type="dxa"/>
          </w:tcPr>
          <w:p w:rsidR="00EC25FA" w:rsidRPr="005D7DC8" w:rsidRDefault="00EC25FA" w:rsidP="00FF3255">
            <w:pPr>
              <w:ind w:right="-284"/>
              <w:rPr>
                <w:bCs/>
                <w:sz w:val="22"/>
                <w:szCs w:val="22"/>
                <w:lang w:val="ru-RU"/>
              </w:rPr>
            </w:pPr>
          </w:p>
        </w:tc>
      </w:tr>
      <w:tr w:rsidR="00EC25FA" w:rsidRPr="005D7DC8" w:rsidTr="00FF3255">
        <w:tc>
          <w:tcPr>
            <w:tcW w:w="4697" w:type="dxa"/>
            <w:vAlign w:val="center"/>
          </w:tcPr>
          <w:p w:rsidR="00EC25FA" w:rsidRPr="00793561" w:rsidRDefault="00EC25FA" w:rsidP="00D62102">
            <w:pPr>
              <w:spacing w:beforeLines="30" w:afterLines="30"/>
              <w:ind w:right="-284"/>
              <w:jc w:val="both"/>
              <w:rPr>
                <w:b/>
                <w:bCs/>
                <w:sz w:val="22"/>
                <w:szCs w:val="22"/>
              </w:rPr>
            </w:pPr>
            <w:r w:rsidRPr="00793561">
              <w:rPr>
                <w:b/>
                <w:bCs/>
                <w:sz w:val="22"/>
                <w:szCs w:val="22"/>
                <w:lang w:val="sr-Cyrl-CS"/>
              </w:rPr>
              <w:t>ПИБ</w:t>
            </w:r>
          </w:p>
        </w:tc>
        <w:tc>
          <w:tcPr>
            <w:tcW w:w="4546" w:type="dxa"/>
          </w:tcPr>
          <w:p w:rsidR="00EC25FA" w:rsidRPr="005D7DC8" w:rsidRDefault="00EC25FA" w:rsidP="00FF3255">
            <w:pPr>
              <w:ind w:right="-284"/>
              <w:rPr>
                <w:bCs/>
                <w:sz w:val="22"/>
                <w:szCs w:val="22"/>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D62102">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Pr="00793561" w:rsidRDefault="00EC25FA" w:rsidP="00FF3255">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EC25FA" w:rsidRPr="005D7DC8" w:rsidRDefault="00EC25FA" w:rsidP="00FF3255">
            <w:pPr>
              <w:ind w:right="-284"/>
              <w:rPr>
                <w:bCs/>
                <w:sz w:val="22"/>
                <w:szCs w:val="22"/>
                <w:lang w:val="ru-RU"/>
              </w:rPr>
            </w:pPr>
          </w:p>
        </w:tc>
      </w:tr>
      <w:tr w:rsidR="00EC25FA" w:rsidRPr="005D7DC8" w:rsidTr="00FF3255">
        <w:trPr>
          <w:trHeight w:val="892"/>
        </w:trPr>
        <w:tc>
          <w:tcPr>
            <w:tcW w:w="4697" w:type="dxa"/>
            <w:vAlign w:val="center"/>
          </w:tcPr>
          <w:p w:rsidR="00EC25FA" w:rsidRDefault="00EC25FA" w:rsidP="00FF3255">
            <w:pPr>
              <w:ind w:right="-284"/>
              <w:jc w:val="both"/>
              <w:rPr>
                <w:b/>
                <w:bCs/>
                <w:sz w:val="22"/>
                <w:szCs w:val="22"/>
                <w:lang w:val="ru-RU"/>
              </w:rPr>
            </w:pPr>
            <w:r>
              <w:rPr>
                <w:b/>
                <w:bCs/>
                <w:sz w:val="22"/>
                <w:szCs w:val="22"/>
                <w:lang w:val="ru-RU"/>
              </w:rPr>
              <w:t>ОПИС И ОБИМ ПОВЕРЕНОГ ПОСЛА</w:t>
            </w:r>
          </w:p>
        </w:tc>
        <w:tc>
          <w:tcPr>
            <w:tcW w:w="4546" w:type="dxa"/>
          </w:tcPr>
          <w:p w:rsidR="00EC25FA" w:rsidRPr="005D7DC8" w:rsidRDefault="00EC25FA" w:rsidP="00FF3255">
            <w:pPr>
              <w:ind w:right="-284"/>
              <w:rPr>
                <w:bCs/>
                <w:sz w:val="22"/>
                <w:szCs w:val="22"/>
                <w:lang w:val="ru-RU"/>
              </w:rPr>
            </w:pPr>
          </w:p>
        </w:tc>
      </w:tr>
    </w:tbl>
    <w:p w:rsidR="00EC25FA" w:rsidRDefault="00EC25FA" w:rsidP="00EC25FA">
      <w:pPr>
        <w:jc w:val="both"/>
        <w:rPr>
          <w:bCs/>
          <w:sz w:val="22"/>
          <w:szCs w:val="22"/>
          <w:lang w:val="sr-Cyrl-CS"/>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b/>
          <w:bCs/>
          <w:i/>
          <w:iCs/>
          <w:u w:val="single"/>
          <w:lang w:val="ru-RU"/>
        </w:rPr>
      </w:pPr>
    </w:p>
    <w:p w:rsidR="00EC25FA" w:rsidRDefault="00EC25FA" w:rsidP="00EC25FA">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25FA" w:rsidRDefault="00EC25FA" w:rsidP="00EC25FA">
      <w:pPr>
        <w:jc w:val="both"/>
        <w:rPr>
          <w:b/>
          <w:bCs/>
          <w:lang w:val="sr-Cyrl-CS"/>
        </w:rPr>
      </w:pPr>
    </w:p>
    <w:p w:rsidR="00EC25FA" w:rsidRDefault="00EC25FA" w:rsidP="00EC25FA">
      <w:pPr>
        <w:jc w:val="both"/>
        <w:rPr>
          <w:b/>
          <w:bCs/>
          <w:lang w:val="sr-Cyrl-C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en-US"/>
        </w:rPr>
      </w:pPr>
    </w:p>
    <w:p w:rsidR="00EC25FA" w:rsidRDefault="00EC25FA" w:rsidP="00EC25FA">
      <w:pPr>
        <w:jc w:val="both"/>
        <w:rPr>
          <w:b/>
          <w:bCs/>
          <w:szCs w:val="22"/>
          <w:lang w:val="sr-Cyrl-CS"/>
        </w:rPr>
      </w:pPr>
      <w:r>
        <w:rPr>
          <w:b/>
          <w:bCs/>
          <w:szCs w:val="22"/>
          <w:lang w:val="sr-Cyrl-CS"/>
        </w:rPr>
        <w:br w:type="page"/>
      </w:r>
    </w:p>
    <w:p w:rsidR="00EC25FA" w:rsidRPr="00D96E51" w:rsidRDefault="00EC25FA" w:rsidP="00E110BB">
      <w:pPr>
        <w:numPr>
          <w:ilvl w:val="0"/>
          <w:numId w:val="24"/>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EC25FA" w:rsidRDefault="00EC25FA" w:rsidP="00EC25FA">
      <w:pPr>
        <w:jc w:val="both"/>
        <w:rPr>
          <w:b/>
          <w:bCs/>
          <w:szCs w:val="22"/>
          <w:lang w:val="sr-Cyrl-CS"/>
        </w:rPr>
      </w:pPr>
    </w:p>
    <w:p w:rsidR="00EC25FA" w:rsidRPr="005D7DC8" w:rsidRDefault="00EC25FA" w:rsidP="00EC25FA">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EC25FA" w:rsidTr="00FF3255">
        <w:trPr>
          <w:trHeight w:val="615"/>
        </w:trPr>
        <w:tc>
          <w:tcPr>
            <w:tcW w:w="9243" w:type="dxa"/>
            <w:gridSpan w:val="2"/>
            <w:shd w:val="clear" w:color="auto" w:fill="A6A6A6"/>
            <w:vAlign w:val="center"/>
          </w:tcPr>
          <w:p w:rsidR="00EC25FA" w:rsidRPr="0099531F" w:rsidRDefault="00EC25FA" w:rsidP="00FF3255">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 xml:space="preserve">НАЗИВ – ПУНО ПОСЛОВНО ИМЕ </w:t>
            </w:r>
          </w:p>
          <w:p w:rsidR="00EC25FA" w:rsidRPr="00D96E51" w:rsidRDefault="00EC25FA" w:rsidP="00FF3255">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СЕДИШТЕ</w:t>
            </w:r>
          </w:p>
        </w:tc>
        <w:tc>
          <w:tcPr>
            <w:tcW w:w="4365" w:type="dxa"/>
          </w:tcPr>
          <w:p w:rsidR="00EC25FA" w:rsidRPr="005D7DC8" w:rsidRDefault="00EC25FA" w:rsidP="00FF3255">
            <w:pPr>
              <w:ind w:right="-284"/>
              <w:jc w:val="both"/>
              <w:rPr>
                <w:bCs/>
                <w:sz w:val="22"/>
                <w:szCs w:val="22"/>
                <w:lang w:val="ru-RU"/>
              </w:rPr>
            </w:pPr>
          </w:p>
        </w:tc>
      </w:tr>
      <w:tr w:rsidR="00EC25FA" w:rsidRPr="005D7DC8" w:rsidTr="00FF3255">
        <w:trPr>
          <w:trHeight w:val="758"/>
        </w:trPr>
        <w:tc>
          <w:tcPr>
            <w:tcW w:w="4878" w:type="dxa"/>
            <w:vAlign w:val="center"/>
          </w:tcPr>
          <w:p w:rsidR="00EC25FA" w:rsidRPr="00D96E51" w:rsidRDefault="00EC25FA" w:rsidP="00FF3255">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EC25FA" w:rsidRPr="005D7DC8" w:rsidRDefault="00EC25FA" w:rsidP="00FF3255">
            <w:pPr>
              <w:ind w:right="-284"/>
              <w:jc w:val="both"/>
              <w:rPr>
                <w:bCs/>
                <w:sz w:val="22"/>
                <w:szCs w:val="22"/>
                <w:lang w:val="ru-RU"/>
              </w:rPr>
            </w:pPr>
          </w:p>
        </w:tc>
      </w:tr>
      <w:tr w:rsidR="00EC25FA" w:rsidRPr="005D7DC8" w:rsidTr="00FF3255">
        <w:tc>
          <w:tcPr>
            <w:tcW w:w="4878" w:type="dxa"/>
            <w:vAlign w:val="center"/>
          </w:tcPr>
          <w:p w:rsidR="00EC25FA" w:rsidRPr="00D96E51" w:rsidRDefault="00EC25FA" w:rsidP="00D6210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EC25FA" w:rsidRPr="005D7DC8" w:rsidRDefault="00EC25FA" w:rsidP="00FF3255">
            <w:pPr>
              <w:ind w:right="-284"/>
              <w:rPr>
                <w:bCs/>
                <w:sz w:val="22"/>
                <w:szCs w:val="22"/>
                <w:lang w:val="pl-PL"/>
              </w:rPr>
            </w:pPr>
          </w:p>
        </w:tc>
      </w:tr>
      <w:tr w:rsidR="00EC25FA" w:rsidRPr="005D7DC8" w:rsidTr="00FF3255">
        <w:tc>
          <w:tcPr>
            <w:tcW w:w="4878" w:type="dxa"/>
            <w:vAlign w:val="center"/>
          </w:tcPr>
          <w:p w:rsidR="00EC25FA" w:rsidRPr="00D96E51" w:rsidRDefault="00EC25FA" w:rsidP="00D62102">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ДЕЛАТНОСТИ</w:t>
            </w:r>
          </w:p>
        </w:tc>
        <w:tc>
          <w:tcPr>
            <w:tcW w:w="4365" w:type="dxa"/>
          </w:tcPr>
          <w:p w:rsidR="00EC25FA" w:rsidRPr="005D7DC8" w:rsidRDefault="00EC25FA" w:rsidP="00FF3255">
            <w:pPr>
              <w:ind w:right="-284"/>
              <w:rPr>
                <w:bCs/>
                <w:sz w:val="22"/>
                <w:szCs w:val="22"/>
                <w:lang w:val="ru-RU"/>
              </w:rPr>
            </w:pPr>
          </w:p>
        </w:tc>
      </w:tr>
      <w:tr w:rsidR="00EC25FA" w:rsidRPr="005D7DC8" w:rsidTr="00FF3255">
        <w:tc>
          <w:tcPr>
            <w:tcW w:w="4878" w:type="dxa"/>
            <w:vAlign w:val="center"/>
          </w:tcPr>
          <w:p w:rsidR="00EC25FA" w:rsidRPr="00D96E51" w:rsidRDefault="00EC25FA" w:rsidP="00D62102">
            <w:pPr>
              <w:spacing w:beforeLines="30" w:afterLines="30"/>
              <w:ind w:right="-284"/>
              <w:jc w:val="both"/>
              <w:rPr>
                <w:b/>
                <w:bCs/>
                <w:sz w:val="22"/>
                <w:szCs w:val="22"/>
              </w:rPr>
            </w:pPr>
            <w:r w:rsidRPr="00D96E51">
              <w:rPr>
                <w:b/>
                <w:bCs/>
                <w:sz w:val="22"/>
                <w:szCs w:val="22"/>
                <w:lang w:val="sr-Cyrl-CS"/>
              </w:rPr>
              <w:t>ПИБ</w:t>
            </w:r>
          </w:p>
        </w:tc>
        <w:tc>
          <w:tcPr>
            <w:tcW w:w="4365" w:type="dxa"/>
          </w:tcPr>
          <w:p w:rsidR="00EC25FA" w:rsidRPr="005D7DC8" w:rsidRDefault="00EC25FA" w:rsidP="00FF3255">
            <w:pPr>
              <w:ind w:right="-284"/>
              <w:rPr>
                <w:bCs/>
                <w:sz w:val="22"/>
                <w:szCs w:val="22"/>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D6210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EC25FA" w:rsidRPr="005D7DC8" w:rsidRDefault="00EC25FA" w:rsidP="00FF3255">
            <w:pPr>
              <w:ind w:right="-284"/>
              <w:rPr>
                <w:bCs/>
                <w:sz w:val="22"/>
                <w:szCs w:val="22"/>
                <w:lang w:val="ru-RU"/>
              </w:rPr>
            </w:pPr>
          </w:p>
        </w:tc>
      </w:tr>
      <w:tr w:rsidR="00EC25FA" w:rsidRPr="005D7DC8" w:rsidTr="00FF3255">
        <w:trPr>
          <w:trHeight w:val="892"/>
        </w:trPr>
        <w:tc>
          <w:tcPr>
            <w:tcW w:w="4878" w:type="dxa"/>
            <w:vAlign w:val="center"/>
          </w:tcPr>
          <w:p w:rsidR="00EC25FA" w:rsidRPr="00D96E51" w:rsidRDefault="00EC25FA" w:rsidP="00FF3255">
            <w:pPr>
              <w:ind w:right="-284"/>
              <w:jc w:val="both"/>
              <w:rPr>
                <w:b/>
                <w:bCs/>
                <w:sz w:val="22"/>
                <w:szCs w:val="22"/>
                <w:lang w:val="ru-RU"/>
              </w:rPr>
            </w:pPr>
            <w:r>
              <w:rPr>
                <w:b/>
                <w:bCs/>
                <w:sz w:val="22"/>
                <w:szCs w:val="22"/>
                <w:lang w:val="ru-RU"/>
              </w:rPr>
              <w:t>ОПИС И ОБИМ ПОВЕРЕНОГ ПОСЛА</w:t>
            </w:r>
          </w:p>
        </w:tc>
        <w:tc>
          <w:tcPr>
            <w:tcW w:w="4365" w:type="dxa"/>
          </w:tcPr>
          <w:p w:rsidR="00EC25FA" w:rsidRPr="005D7DC8" w:rsidRDefault="00EC25FA" w:rsidP="00FF3255">
            <w:pPr>
              <w:ind w:right="-284"/>
              <w:rPr>
                <w:bCs/>
                <w:sz w:val="22"/>
                <w:szCs w:val="22"/>
                <w:lang w:val="ru-RU"/>
              </w:rPr>
            </w:pPr>
          </w:p>
        </w:tc>
      </w:tr>
    </w:tbl>
    <w:p w:rsidR="00EC25FA" w:rsidRPr="005D7DC8" w:rsidRDefault="00EC25FA" w:rsidP="00EC25FA">
      <w:pPr>
        <w:jc w:val="both"/>
        <w:rPr>
          <w:b/>
          <w:bCs/>
          <w:sz w:val="22"/>
          <w:szCs w:val="22"/>
          <w:lang w:val="sr-Cyrl-CS"/>
        </w:rPr>
      </w:pPr>
    </w:p>
    <w:p w:rsidR="00EC25FA" w:rsidRDefault="00EC25FA" w:rsidP="00EC25FA">
      <w:pPr>
        <w:jc w:val="both"/>
        <w:rPr>
          <w:b/>
          <w:bCs/>
          <w:i/>
          <w:iCs/>
          <w:u w:val="single"/>
        </w:rPr>
      </w:pPr>
    </w:p>
    <w:p w:rsidR="00EC25FA" w:rsidRDefault="00EC25FA" w:rsidP="00EC25FA">
      <w:pPr>
        <w:jc w:val="both"/>
        <w:rPr>
          <w:b/>
          <w:bCs/>
          <w:i/>
          <w:iCs/>
          <w:u w:val="single"/>
        </w:rPr>
      </w:pPr>
    </w:p>
    <w:p w:rsidR="00EC25FA" w:rsidRPr="0050276F" w:rsidRDefault="00EC25FA" w:rsidP="00EC25FA">
      <w:pPr>
        <w:jc w:val="both"/>
        <w:rPr>
          <w:i/>
          <w:iCs/>
          <w:lang w:val="ru-RU"/>
        </w:rPr>
      </w:pPr>
      <w:r w:rsidRPr="0050276F">
        <w:rPr>
          <w:b/>
          <w:bCs/>
          <w:i/>
          <w:iCs/>
          <w:u w:val="single"/>
        </w:rPr>
        <w:t>Напомена:</w:t>
      </w:r>
      <w:r w:rsidRPr="0050276F">
        <w:rPr>
          <w:b/>
          <w:bCs/>
          <w:i/>
          <w:iCs/>
        </w:rPr>
        <w:t xml:space="preserve"> </w:t>
      </w:r>
    </w:p>
    <w:p w:rsidR="00EC25FA" w:rsidRPr="00021700" w:rsidRDefault="00EC25FA" w:rsidP="00EC25FA">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A414FB" w:rsidRDefault="00A414FB" w:rsidP="00EC25FA">
      <w:pPr>
        <w:jc w:val="both"/>
        <w:rPr>
          <w:b/>
          <w:bCs/>
          <w:sz w:val="22"/>
          <w:szCs w:val="22"/>
          <w:lang w:val="sr-Cyrl-CS"/>
        </w:rPr>
      </w:pPr>
    </w:p>
    <w:p w:rsidR="00EC25FA" w:rsidRDefault="00EC25FA" w:rsidP="00EC25FA">
      <w:pPr>
        <w:jc w:val="both"/>
        <w:rPr>
          <w:b/>
          <w:bCs/>
          <w:sz w:val="22"/>
          <w:szCs w:val="22"/>
          <w:lang w:val="sr-Cyrl-CS"/>
        </w:rPr>
      </w:pPr>
    </w:p>
    <w:p w:rsidR="00EC25FA" w:rsidRDefault="00EC25FA" w:rsidP="00EC25FA">
      <w:pPr>
        <w:jc w:val="both"/>
        <w:rPr>
          <w:b/>
          <w:bCs/>
          <w:sz w:val="22"/>
          <w:szCs w:val="22"/>
          <w:lang w:val="sr-Cyrl-CS"/>
        </w:rPr>
      </w:pPr>
    </w:p>
    <w:p w:rsidR="00EC25FA" w:rsidRPr="003E5AB1" w:rsidRDefault="00EC25FA" w:rsidP="00E110BB">
      <w:pPr>
        <w:numPr>
          <w:ilvl w:val="0"/>
          <w:numId w:val="24"/>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EC25FA" w:rsidRPr="009C046C" w:rsidTr="00FF3255">
        <w:trPr>
          <w:trHeight w:val="572"/>
        </w:trPr>
        <w:tc>
          <w:tcPr>
            <w:tcW w:w="4634" w:type="dxa"/>
            <w:tcBorders>
              <w:top w:val="nil"/>
              <w:left w:val="nil"/>
              <w:bottom w:val="single" w:sz="12" w:space="0" w:color="auto"/>
              <w:right w:val="nil"/>
            </w:tcBorders>
            <w:vAlign w:val="bottom"/>
          </w:tcPr>
          <w:p w:rsidR="00EC25FA" w:rsidRPr="009C046C" w:rsidRDefault="00EC25FA" w:rsidP="00FF3255">
            <w:pPr>
              <w:jc w:val="center"/>
              <w:rPr>
                <w:b/>
                <w:sz w:val="28"/>
                <w:szCs w:val="28"/>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 xml:space="preserve">  (назив понуђача)</w:t>
            </w:r>
          </w:p>
        </w:tc>
      </w:tr>
      <w:tr w:rsidR="00EC25FA" w:rsidRPr="009C046C" w:rsidTr="00FF3255">
        <w:trPr>
          <w:trHeight w:val="362"/>
        </w:trPr>
        <w:tc>
          <w:tcPr>
            <w:tcW w:w="4634" w:type="dxa"/>
            <w:tcBorders>
              <w:top w:val="nil"/>
              <w:left w:val="nil"/>
              <w:bottom w:val="single" w:sz="12" w:space="0" w:color="auto"/>
              <w:right w:val="nil"/>
            </w:tcBorders>
            <w:vAlign w:val="bottom"/>
          </w:tcPr>
          <w:p w:rsidR="00EC25FA" w:rsidRPr="009C046C" w:rsidRDefault="00EC25FA" w:rsidP="00FF3255">
            <w:pPr>
              <w:jc w:val="center"/>
              <w:rPr>
                <w:sz w:val="16"/>
                <w:szCs w:val="16"/>
              </w:rPr>
            </w:pPr>
          </w:p>
        </w:tc>
      </w:tr>
      <w:tr w:rsidR="00EC25FA" w:rsidRPr="009C046C" w:rsidTr="00FF3255">
        <w:trPr>
          <w:trHeight w:val="538"/>
        </w:trPr>
        <w:tc>
          <w:tcPr>
            <w:tcW w:w="4634" w:type="dxa"/>
            <w:tcBorders>
              <w:top w:val="single" w:sz="12" w:space="0" w:color="auto"/>
              <w:left w:val="nil"/>
              <w:bottom w:val="nil"/>
              <w:right w:val="nil"/>
            </w:tcBorders>
          </w:tcPr>
          <w:p w:rsidR="00EC25FA" w:rsidRPr="009C046C" w:rsidRDefault="00EC25FA" w:rsidP="00FF3255">
            <w:pPr>
              <w:jc w:val="center"/>
            </w:pPr>
            <w:r w:rsidRPr="009C046C">
              <w:t>(улица и број)</w:t>
            </w:r>
          </w:p>
        </w:tc>
      </w:tr>
      <w:tr w:rsidR="00EC25FA" w:rsidRPr="009C046C" w:rsidTr="00FF3255">
        <w:trPr>
          <w:trHeight w:val="379"/>
        </w:trPr>
        <w:tc>
          <w:tcPr>
            <w:tcW w:w="4634" w:type="dxa"/>
            <w:tcBorders>
              <w:top w:val="nil"/>
              <w:left w:val="nil"/>
              <w:bottom w:val="single" w:sz="12" w:space="0" w:color="auto"/>
              <w:right w:val="nil"/>
            </w:tcBorders>
            <w:vAlign w:val="bottom"/>
          </w:tcPr>
          <w:p w:rsidR="00EC25FA" w:rsidRPr="009C046C" w:rsidRDefault="00EC25FA" w:rsidP="00FF3255">
            <w:pPr>
              <w:spacing w:after="120"/>
              <w:jc w:val="center"/>
            </w:pPr>
          </w:p>
        </w:tc>
      </w:tr>
      <w:tr w:rsidR="00EC25FA" w:rsidRPr="009C046C" w:rsidTr="00FF3255">
        <w:trPr>
          <w:trHeight w:val="335"/>
        </w:trPr>
        <w:tc>
          <w:tcPr>
            <w:tcW w:w="4634" w:type="dxa"/>
            <w:tcBorders>
              <w:top w:val="single" w:sz="12" w:space="0" w:color="auto"/>
              <w:left w:val="nil"/>
              <w:bottom w:val="nil"/>
              <w:right w:val="nil"/>
            </w:tcBorders>
          </w:tcPr>
          <w:p w:rsidR="00EC25FA" w:rsidRPr="009C046C" w:rsidRDefault="00EC25FA" w:rsidP="00FF3255">
            <w:pPr>
              <w:jc w:val="center"/>
            </w:pPr>
            <w:r w:rsidRPr="009C046C">
              <w:t>(седиште)</w:t>
            </w:r>
          </w:p>
        </w:tc>
      </w:tr>
    </w:tbl>
    <w:p w:rsidR="00EC25FA" w:rsidRPr="00007FDF" w:rsidRDefault="00EC25FA" w:rsidP="00EC25FA">
      <w:pPr>
        <w:rPr>
          <w:b/>
          <w:sz w:val="40"/>
          <w:szCs w:val="40"/>
          <w:lang w:val="sr-Cyrl-CS"/>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Default="00EC25FA" w:rsidP="00EC25FA">
      <w:pPr>
        <w:rPr>
          <w:b/>
          <w:sz w:val="40"/>
          <w:szCs w:val="40"/>
        </w:rPr>
      </w:pPr>
    </w:p>
    <w:p w:rsidR="00EC25FA" w:rsidRPr="009C046C" w:rsidRDefault="00EC25FA" w:rsidP="00EC25FA">
      <w:pPr>
        <w:rPr>
          <w:b/>
          <w:sz w:val="40"/>
          <w:szCs w:val="40"/>
        </w:rPr>
      </w:pPr>
    </w:p>
    <w:p w:rsidR="00EC25FA" w:rsidRPr="00EE1401" w:rsidRDefault="00EC25FA" w:rsidP="00EC25FA">
      <w:pPr>
        <w:jc w:val="center"/>
        <w:rPr>
          <w:b/>
          <w:sz w:val="40"/>
          <w:szCs w:val="40"/>
          <w:lang w:val="en-US"/>
        </w:rPr>
      </w:pPr>
    </w:p>
    <w:p w:rsidR="00EC25FA" w:rsidRPr="0075079A" w:rsidRDefault="00EC25FA" w:rsidP="00EC25FA">
      <w:pPr>
        <w:jc w:val="center"/>
        <w:rPr>
          <w:b/>
          <w:shadow/>
          <w:sz w:val="40"/>
          <w:szCs w:val="40"/>
          <w:lang w:val="sr-Cyrl-CS"/>
        </w:rPr>
      </w:pPr>
      <w:r w:rsidRPr="0075079A">
        <w:rPr>
          <w:b/>
          <w:shadow/>
          <w:sz w:val="40"/>
          <w:szCs w:val="40"/>
        </w:rPr>
        <w:t>П О Н У Д А</w:t>
      </w:r>
    </w:p>
    <w:p w:rsidR="00EC25FA" w:rsidRPr="0075079A" w:rsidRDefault="00EC25FA" w:rsidP="00EC25FA">
      <w:pPr>
        <w:jc w:val="center"/>
        <w:rPr>
          <w:b/>
          <w:shadow/>
          <w:sz w:val="40"/>
          <w:szCs w:val="40"/>
          <w:lang w:val="sr-Cyrl-CS"/>
        </w:rPr>
      </w:pPr>
    </w:p>
    <w:p w:rsidR="00EC25FA" w:rsidRDefault="00EC25FA" w:rsidP="00EC25FA">
      <w:pPr>
        <w:spacing w:after="120"/>
        <w:ind w:right="-109"/>
        <w:jc w:val="center"/>
        <w:rPr>
          <w:shadow/>
          <w:lang w:val="sr-Cyrl-CS"/>
        </w:rPr>
      </w:pPr>
      <w:r w:rsidRPr="0075079A">
        <w:rPr>
          <w:shadow/>
        </w:rPr>
        <w:t>ЗА ЈАВНУ НАБАВКУ</w:t>
      </w:r>
      <w:r w:rsidRPr="0075079A">
        <w:rPr>
          <w:shadow/>
          <w:lang w:val="sr-Cyrl-CS"/>
        </w:rPr>
        <w:t>:</w:t>
      </w:r>
    </w:p>
    <w:p w:rsidR="00292E06" w:rsidRPr="0075079A" w:rsidRDefault="00292E06" w:rsidP="00EC25FA">
      <w:pPr>
        <w:spacing w:after="120"/>
        <w:ind w:right="-109"/>
        <w:jc w:val="center"/>
        <w:rPr>
          <w:shadow/>
        </w:rPr>
      </w:pPr>
      <w:r>
        <w:rPr>
          <w:shadow/>
          <w:lang w:val="sr-Cyrl-CS"/>
        </w:rPr>
        <w:t>Услуге усклађивања пројектне документације</w:t>
      </w:r>
    </w:p>
    <w:p w:rsidR="00292E06" w:rsidRPr="00107C7A" w:rsidRDefault="00E110BB" w:rsidP="00292E06">
      <w:pPr>
        <w:pStyle w:val="ListParagraph"/>
        <w:suppressAutoHyphens w:val="0"/>
        <w:spacing w:after="200" w:line="276" w:lineRule="auto"/>
        <w:ind w:left="360"/>
        <w:jc w:val="center"/>
        <w:rPr>
          <w:b/>
          <w:i/>
          <w:lang w:val="sr-Cyrl-CS"/>
        </w:rPr>
      </w:pPr>
      <w:r>
        <w:rPr>
          <w:b/>
          <w:i/>
          <w:shadow/>
          <w:lang w:val="sr-Cyrl-CS"/>
        </w:rPr>
        <w:t>Партија 2</w:t>
      </w:r>
      <w:r w:rsidR="00EC25FA">
        <w:rPr>
          <w:b/>
          <w:i/>
          <w:shadow/>
          <w:lang w:val="sr-Cyrl-CS"/>
        </w:rPr>
        <w:t xml:space="preserve"> </w:t>
      </w:r>
    </w:p>
    <w:p w:rsidR="00EC25FA" w:rsidRDefault="00EC25FA" w:rsidP="00EC25FA">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292E06">
        <w:rPr>
          <w:rFonts w:cs="Arial"/>
          <w:lang w:val="sr-Cyrl-CS"/>
        </w:rPr>
        <w:t>17</w:t>
      </w:r>
      <w:r>
        <w:rPr>
          <w:rFonts w:cs="Arial"/>
        </w:rPr>
        <w:t>/201</w:t>
      </w:r>
      <w:r w:rsidR="00522DE7">
        <w:rPr>
          <w:rFonts w:cs="Arial"/>
          <w:lang w:val="sr-Cyrl-CS"/>
        </w:rPr>
        <w:t>7</w:t>
      </w:r>
    </w:p>
    <w:p w:rsidR="00EC25FA" w:rsidRPr="009C046C" w:rsidRDefault="00EC25FA" w:rsidP="00EC25FA">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Pr>
          <w:lang w:val="sr-Cyrl-CS"/>
        </w:rPr>
        <w:t>1</w:t>
      </w:r>
      <w:r w:rsidR="00522DE7">
        <w:rPr>
          <w:lang w:val="sr-Cyrl-CS"/>
        </w:rPr>
        <w:t>7</w:t>
      </w:r>
      <w:r w:rsidRPr="009C046C">
        <w:t>.</w:t>
      </w:r>
    </w:p>
    <w:p w:rsidR="00EC25FA" w:rsidRDefault="00EC25FA" w:rsidP="00EC25FA">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EC25FA" w:rsidRPr="00916985" w:rsidRDefault="00EC25FA" w:rsidP="00EC25FA">
      <w:pPr>
        <w:spacing w:line="168" w:lineRule="auto"/>
        <w:rPr>
          <w:b/>
          <w:lang w:val="sr-Cyrl-CS"/>
        </w:rPr>
      </w:pPr>
    </w:p>
    <w:p w:rsidR="00EC25FA" w:rsidRPr="005E4033" w:rsidRDefault="00EC25FA" w:rsidP="005E4033">
      <w:pPr>
        <w:jc w:val="both"/>
        <w:rPr>
          <w:b/>
          <w:shadow/>
          <w:lang w:val="sr-Cyrl-CS"/>
        </w:rPr>
      </w:pPr>
    </w:p>
    <w:p w:rsidR="008818AB" w:rsidRPr="009C046C" w:rsidRDefault="008818AB" w:rsidP="008818AB">
      <w:pPr>
        <w:spacing w:line="168" w:lineRule="auto"/>
        <w:rPr>
          <w:b/>
        </w:rPr>
      </w:pPr>
    </w:p>
    <w:p w:rsidR="008818AB" w:rsidRPr="00780DC5" w:rsidRDefault="008818AB" w:rsidP="008818AB">
      <w:pPr>
        <w:numPr>
          <w:ilvl w:val="0"/>
          <w:numId w:val="35"/>
        </w:numPr>
        <w:rPr>
          <w:b/>
          <w:shadow/>
        </w:rPr>
      </w:pPr>
      <w:r w:rsidRPr="00780DC5">
        <w:rPr>
          <w:b/>
          <w:shadow/>
        </w:rPr>
        <w:t>ВРЕДНОСТ ПОНУДЕ:</w:t>
      </w:r>
    </w:p>
    <w:p w:rsidR="008818AB" w:rsidRPr="009C046C" w:rsidRDefault="008818AB" w:rsidP="008818AB">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818AB" w:rsidRPr="009C046C" w:rsidTr="004F22F8">
        <w:trPr>
          <w:trHeight w:val="510"/>
        </w:trPr>
        <w:tc>
          <w:tcPr>
            <w:tcW w:w="5880" w:type="dxa"/>
            <w:tcBorders>
              <w:top w:val="single" w:sz="12" w:space="0" w:color="auto"/>
              <w:left w:val="nil"/>
              <w:bottom w:val="nil"/>
              <w:right w:val="nil"/>
            </w:tcBorders>
            <w:vAlign w:val="center"/>
          </w:tcPr>
          <w:p w:rsidR="008818AB" w:rsidRPr="0075079A" w:rsidRDefault="008818AB" w:rsidP="004F22F8">
            <w:pPr>
              <w:ind w:left="-108"/>
              <w:jc w:val="right"/>
              <w:rPr>
                <w:shadow/>
                <w:sz w:val="6"/>
                <w:szCs w:val="6"/>
              </w:rPr>
            </w:pPr>
          </w:p>
          <w:p w:rsidR="008818AB" w:rsidRPr="0075079A" w:rsidRDefault="008818AB"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818AB" w:rsidRPr="002F61FB" w:rsidRDefault="008818AB"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8818AB" w:rsidRPr="009C046C" w:rsidTr="004F22F8">
        <w:trPr>
          <w:trHeight w:val="510"/>
        </w:trPr>
        <w:tc>
          <w:tcPr>
            <w:tcW w:w="5880" w:type="dxa"/>
            <w:tcBorders>
              <w:top w:val="nil"/>
              <w:left w:val="nil"/>
              <w:bottom w:val="nil"/>
              <w:right w:val="nil"/>
            </w:tcBorders>
            <w:vAlign w:val="center"/>
          </w:tcPr>
          <w:p w:rsidR="008818AB" w:rsidRPr="0075079A" w:rsidRDefault="008818AB" w:rsidP="004F22F8">
            <w:pPr>
              <w:ind w:right="132"/>
              <w:jc w:val="right"/>
              <w:rPr>
                <w:shadow/>
                <w:sz w:val="6"/>
                <w:szCs w:val="6"/>
              </w:rPr>
            </w:pPr>
          </w:p>
          <w:p w:rsidR="008818AB" w:rsidRPr="0075079A" w:rsidRDefault="008818AB"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818AB" w:rsidRPr="0075079A" w:rsidRDefault="008818AB" w:rsidP="004F22F8">
            <w:pPr>
              <w:jc w:val="right"/>
              <w:rPr>
                <w:sz w:val="22"/>
                <w:szCs w:val="16"/>
              </w:rPr>
            </w:pPr>
            <w:r>
              <w:rPr>
                <w:sz w:val="22"/>
                <w:szCs w:val="16"/>
              </w:rPr>
              <w:t>динара</w:t>
            </w:r>
          </w:p>
        </w:tc>
      </w:tr>
      <w:tr w:rsidR="008818AB" w:rsidRPr="009C046C" w:rsidTr="004F22F8">
        <w:trPr>
          <w:trHeight w:hRule="exact" w:val="957"/>
        </w:trPr>
        <w:tc>
          <w:tcPr>
            <w:tcW w:w="5868" w:type="dxa"/>
            <w:tcBorders>
              <w:top w:val="single" w:sz="12" w:space="0" w:color="auto"/>
              <w:left w:val="nil"/>
              <w:bottom w:val="single" w:sz="12" w:space="0" w:color="auto"/>
              <w:right w:val="nil"/>
            </w:tcBorders>
            <w:vAlign w:val="center"/>
          </w:tcPr>
          <w:p w:rsidR="008818AB" w:rsidRPr="0075079A" w:rsidRDefault="008818AB"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818AB" w:rsidRPr="002F61FB" w:rsidRDefault="008818AB"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8818AB" w:rsidRDefault="008818AB" w:rsidP="008818AB">
      <w:pPr>
        <w:tabs>
          <w:tab w:val="center" w:pos="7200"/>
        </w:tabs>
        <w:rPr>
          <w:lang w:val="sr-Cyrl-CS"/>
        </w:rPr>
      </w:pPr>
    </w:p>
    <w:p w:rsidR="00D26CCA" w:rsidRDefault="00D26CCA" w:rsidP="008818AB">
      <w:pPr>
        <w:tabs>
          <w:tab w:val="center" w:pos="7200"/>
        </w:tabs>
        <w:rPr>
          <w:lang w:val="sr-Cyrl-CS"/>
        </w:rPr>
      </w:pPr>
    </w:p>
    <w:p w:rsidR="00D26CCA" w:rsidRPr="00D26CCA" w:rsidRDefault="00D26CCA" w:rsidP="00D26CCA">
      <w:pPr>
        <w:pStyle w:val="ListParagraph"/>
        <w:numPr>
          <w:ilvl w:val="0"/>
          <w:numId w:val="35"/>
        </w:numPr>
        <w:spacing w:after="120"/>
        <w:ind w:right="-108"/>
        <w:jc w:val="both"/>
        <w:rPr>
          <w:b/>
        </w:rPr>
      </w:pPr>
      <w:r w:rsidRPr="00D26CCA">
        <w:rPr>
          <w:b/>
        </w:rPr>
        <w:t xml:space="preserve">РОК </w:t>
      </w:r>
      <w:r w:rsidRPr="00D26CCA">
        <w:rPr>
          <w:b/>
          <w:lang w:val="sr-Cyrl-CS"/>
        </w:rPr>
        <w:t>ИЗВРШЕЊА УСЛУГЕ</w:t>
      </w:r>
      <w:r w:rsidRPr="00D26CCA">
        <w:rPr>
          <w:b/>
        </w:rPr>
        <w:t>:</w:t>
      </w:r>
    </w:p>
    <w:p w:rsidR="00D26CCA" w:rsidRDefault="00D26CCA" w:rsidP="00D26CCA">
      <w:pPr>
        <w:autoSpaceDE w:val="0"/>
        <w:autoSpaceDN w:val="0"/>
        <w:adjustRightInd w:val="0"/>
        <w:ind w:firstLine="720"/>
        <w:jc w:val="both"/>
        <w:rPr>
          <w:lang w:val="sr-Cyrl-CS"/>
        </w:rPr>
      </w:pPr>
      <w:r>
        <w:rPr>
          <w:b/>
        </w:rPr>
        <w:t xml:space="preserve">Рок </w:t>
      </w:r>
      <w:r>
        <w:rPr>
          <w:b/>
          <w:lang w:val="sr-Cyrl-CS"/>
        </w:rPr>
        <w:t xml:space="preserve">за израду и предају </w:t>
      </w:r>
      <w:r w:rsidRPr="000F25F3">
        <w:rPr>
          <w:b/>
          <w:lang w:val="sr-Cyrl-CS"/>
        </w:rPr>
        <w:t>пројектне документације</w:t>
      </w:r>
      <w:r>
        <w:rPr>
          <w:lang w:val="sr-Cyrl-CS"/>
        </w:rPr>
        <w:t xml:space="preserve">: </w:t>
      </w:r>
      <w:r w:rsidR="00292E06">
        <w:rPr>
          <w:lang w:val="sr-Cyrl-CS"/>
        </w:rPr>
        <w:t xml:space="preserve">________ дана (максимално 30 дана) од закључења уговора. </w:t>
      </w:r>
    </w:p>
    <w:p w:rsidR="00D26CCA" w:rsidRPr="00515921" w:rsidRDefault="00D26CCA" w:rsidP="008818AB">
      <w:pPr>
        <w:spacing w:after="120"/>
        <w:jc w:val="both"/>
        <w:rPr>
          <w:b/>
          <w:lang w:val="sr-Cyrl-CS"/>
        </w:rPr>
      </w:pPr>
    </w:p>
    <w:p w:rsidR="008818AB" w:rsidRPr="00D72E69" w:rsidRDefault="008818AB" w:rsidP="008818AB">
      <w:pPr>
        <w:numPr>
          <w:ilvl w:val="0"/>
          <w:numId w:val="35"/>
        </w:numPr>
        <w:jc w:val="both"/>
        <w:rPr>
          <w:b/>
          <w:lang w:val="sr-Cyrl-CS"/>
        </w:rPr>
      </w:pPr>
      <w:r>
        <w:rPr>
          <w:b/>
        </w:rPr>
        <w:t>УСЛОВИ ПЛАЋАЊА:</w:t>
      </w:r>
    </w:p>
    <w:p w:rsidR="008818AB" w:rsidRDefault="008818AB" w:rsidP="008818AB">
      <w:pPr>
        <w:ind w:left="720"/>
        <w:jc w:val="both"/>
        <w:rPr>
          <w:b/>
          <w:lang w:val="sr-Cyrl-CS"/>
        </w:rPr>
      </w:pPr>
    </w:p>
    <w:p w:rsidR="00EC25FA" w:rsidRDefault="008818AB" w:rsidP="008818AB">
      <w:pPr>
        <w:ind w:firstLine="720"/>
        <w:jc w:val="both"/>
        <w:rPr>
          <w:lang w:val="sr-Cyrl-C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sidR="005E4033">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522DE7" w:rsidRDefault="00522DE7" w:rsidP="008818AB">
      <w:pPr>
        <w:ind w:firstLine="720"/>
        <w:jc w:val="both"/>
      </w:pPr>
    </w:p>
    <w:p w:rsidR="00EC25FA" w:rsidRPr="00577280" w:rsidRDefault="00EC25FA" w:rsidP="00EC25FA">
      <w:pPr>
        <w:jc w:val="both"/>
        <w:rPr>
          <w:lang w:val="sr-Cyrl-CS"/>
        </w:rPr>
      </w:pPr>
    </w:p>
    <w:p w:rsidR="00EC25FA" w:rsidRPr="00F96C5F" w:rsidRDefault="00EC25FA" w:rsidP="008818AB">
      <w:pPr>
        <w:numPr>
          <w:ilvl w:val="0"/>
          <w:numId w:val="35"/>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EC25FA" w:rsidRDefault="00EC25FA" w:rsidP="008818AB">
      <w:pPr>
        <w:numPr>
          <w:ilvl w:val="0"/>
          <w:numId w:val="35"/>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62797" w:rsidRDefault="00D62797" w:rsidP="00D62797">
      <w:pPr>
        <w:ind w:left="720"/>
        <w:jc w:val="both"/>
        <w:rPr>
          <w:b/>
          <w:bCs/>
          <w:lang w:val="sr-Cyrl-CS"/>
        </w:rPr>
      </w:pPr>
    </w:p>
    <w:p w:rsidR="00EC25FA" w:rsidRPr="00623303" w:rsidRDefault="00EC25FA" w:rsidP="00EC25FA">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EC25FA" w:rsidRPr="009B66F5" w:rsidTr="00FF3255">
        <w:trPr>
          <w:trHeight w:val="445"/>
        </w:trPr>
        <w:tc>
          <w:tcPr>
            <w:tcW w:w="2385" w:type="pct"/>
            <w:vAlign w:val="center"/>
          </w:tcPr>
          <w:p w:rsidR="00EC25FA" w:rsidRDefault="00EC25FA" w:rsidP="00D62102">
            <w:pPr>
              <w:pBdr>
                <w:bottom w:val="single" w:sz="12" w:space="1" w:color="auto"/>
              </w:pBdr>
              <w:spacing w:beforeLines="30" w:afterLines="30"/>
              <w:jc w:val="both"/>
              <w:rPr>
                <w:lang w:val="sr-Cyrl-CS"/>
              </w:rPr>
            </w:pPr>
          </w:p>
          <w:p w:rsidR="00EC25FA" w:rsidRPr="00496D53" w:rsidRDefault="00EC25FA" w:rsidP="00D62102">
            <w:pPr>
              <w:spacing w:beforeLines="30" w:afterLines="30"/>
              <w:jc w:val="both"/>
              <w:rPr>
                <w:sz w:val="16"/>
                <w:szCs w:val="16"/>
                <w:lang w:val="sr-Cyrl-CS"/>
              </w:rPr>
            </w:pPr>
            <w:r w:rsidRPr="00496D53">
              <w:rPr>
                <w:sz w:val="16"/>
                <w:szCs w:val="16"/>
                <w:lang w:val="sr-Cyrl-CS"/>
              </w:rPr>
              <w:t>/навести део предмета набавке/</w:t>
            </w:r>
          </w:p>
          <w:p w:rsidR="00EC25FA" w:rsidRPr="009B66F5" w:rsidRDefault="00EC25FA" w:rsidP="00D62102">
            <w:pPr>
              <w:spacing w:beforeLines="30" w:afterLines="30"/>
              <w:jc w:val="both"/>
              <w:rPr>
                <w:lang w:val="sr-Cyrl-CS"/>
              </w:rPr>
            </w:pPr>
            <w:r>
              <w:rPr>
                <w:lang w:val="sr-Cyrl-CS"/>
              </w:rPr>
              <w:t>_____ %</w:t>
            </w:r>
          </w:p>
        </w:tc>
        <w:tc>
          <w:tcPr>
            <w:tcW w:w="2615" w:type="pct"/>
          </w:tcPr>
          <w:p w:rsidR="00EC25FA" w:rsidRDefault="00EC25FA" w:rsidP="00FF3255">
            <w:pPr>
              <w:jc w:val="both"/>
              <w:rPr>
                <w:lang w:val="ru-RU"/>
              </w:rPr>
            </w:pPr>
          </w:p>
          <w:p w:rsidR="00EC25FA" w:rsidRPr="009B66F5" w:rsidRDefault="00EC25FA" w:rsidP="00FF3255">
            <w:pPr>
              <w:jc w:val="both"/>
              <w:rPr>
                <w:lang w:val="ru-RU"/>
              </w:rPr>
            </w:pPr>
            <w:r>
              <w:rPr>
                <w:lang w:val="ru-RU"/>
              </w:rPr>
              <w:t>____________________ динара без ПДВ</w:t>
            </w:r>
          </w:p>
        </w:tc>
      </w:tr>
    </w:tbl>
    <w:p w:rsidR="00EC25FA" w:rsidRDefault="00EC25FA" w:rsidP="00EC25FA">
      <w:pPr>
        <w:ind w:right="-284"/>
        <w:jc w:val="both"/>
        <w:rPr>
          <w:bCs/>
          <w:lang w:val="sr-Cyrl-CS"/>
        </w:rPr>
      </w:pPr>
      <w:r>
        <w:rPr>
          <w:bCs/>
          <w:lang w:val="sr-Cyrl-CS"/>
        </w:rPr>
        <w:t>/ табелу треба попунити само у случају подизвођача/</w:t>
      </w:r>
    </w:p>
    <w:p w:rsidR="00EC25FA" w:rsidRPr="008F1142" w:rsidRDefault="00EC25FA" w:rsidP="00EC25FA">
      <w:pPr>
        <w:ind w:right="-289"/>
        <w:jc w:val="both"/>
        <w:rPr>
          <w:u w:val="single"/>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rPr>
          <w:b/>
          <w:sz w:val="6"/>
          <w:szCs w:val="6"/>
        </w:rPr>
      </w:pPr>
    </w:p>
    <w:p w:rsidR="00EC25FA" w:rsidRPr="009C046C" w:rsidRDefault="00EC25FA" w:rsidP="00EC25FA">
      <w:pPr>
        <w:ind w:firstLine="360"/>
        <w:rPr>
          <w:b/>
        </w:rPr>
      </w:pPr>
      <w:r w:rsidRPr="009C046C">
        <w:rPr>
          <w:b/>
        </w:rPr>
        <w:t xml:space="preserve">НАПОМЕНА ПОНУЂАЧА: </w:t>
      </w:r>
    </w:p>
    <w:p w:rsidR="00EC25FA"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12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Pr="009C046C" w:rsidRDefault="00EC25FA" w:rsidP="00EC25FA">
      <w:pPr>
        <w:spacing w:after="240"/>
        <w:rPr>
          <w:b/>
        </w:rPr>
      </w:pPr>
      <w:r w:rsidRPr="009C046C">
        <w:rPr>
          <w:b/>
        </w:rPr>
        <w:t>___________________________________________________</w:t>
      </w:r>
      <w:r>
        <w:rPr>
          <w:b/>
        </w:rPr>
        <w:t>____________________</w:t>
      </w:r>
    </w:p>
    <w:p w:rsidR="00EC25FA" w:rsidRPr="009C046C" w:rsidRDefault="00EC25FA" w:rsidP="00EC25FA">
      <w:pPr>
        <w:spacing w:after="240"/>
        <w:rPr>
          <w:b/>
        </w:rPr>
      </w:pPr>
      <w:r w:rsidRPr="009C046C">
        <w:rPr>
          <w:b/>
        </w:rPr>
        <w:t>___________________________________________</w:t>
      </w:r>
      <w:r>
        <w:rPr>
          <w:b/>
        </w:rPr>
        <w:t>____________________________</w:t>
      </w:r>
    </w:p>
    <w:p w:rsidR="00EC25FA" w:rsidRDefault="00EC25FA" w:rsidP="00EC25FA">
      <w:pPr>
        <w:spacing w:after="240"/>
        <w:rPr>
          <w:b/>
          <w:lang w:val="sr-Cyrl-CS"/>
        </w:rPr>
      </w:pPr>
      <w:r w:rsidRPr="009C046C">
        <w:rPr>
          <w:b/>
        </w:rPr>
        <w:t>___________________________________________</w:t>
      </w:r>
      <w:r>
        <w:rPr>
          <w:b/>
        </w:rPr>
        <w:t>____________________________</w:t>
      </w:r>
      <w:r>
        <w:rPr>
          <w:b/>
          <w:lang w:val="sr-Cyrl-CS"/>
        </w:rPr>
        <w:t xml:space="preserve"> </w:t>
      </w:r>
    </w:p>
    <w:p w:rsidR="00EC25FA" w:rsidRDefault="00EC25FA" w:rsidP="00EC25FA">
      <w:pPr>
        <w:ind w:right="-289"/>
        <w:jc w:val="both"/>
        <w:rPr>
          <w:b/>
          <w:lang w:val="en-US"/>
        </w:rPr>
      </w:pPr>
    </w:p>
    <w:p w:rsidR="00EC25FA" w:rsidRPr="00841DCF" w:rsidRDefault="00EC25FA" w:rsidP="00EC25FA">
      <w:pPr>
        <w:ind w:right="-289"/>
        <w:jc w:val="both"/>
        <w:rPr>
          <w:lang w:val="en-US"/>
        </w:rPr>
      </w:pPr>
    </w:p>
    <w:p w:rsidR="00EC25FA" w:rsidRPr="00714599" w:rsidRDefault="00EC25FA" w:rsidP="00EC25FA">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EC25FA" w:rsidRPr="000D4C33" w:rsidRDefault="00EC25FA" w:rsidP="00EC25FA">
      <w:pPr>
        <w:ind w:right="-289"/>
        <w:jc w:val="both"/>
        <w:rPr>
          <w:lang w:val="sr-Cyrl-CS"/>
        </w:rPr>
      </w:pPr>
    </w:p>
    <w:p w:rsidR="00EC25FA" w:rsidRPr="009C046C" w:rsidRDefault="00EC25FA" w:rsidP="00EC25FA">
      <w:pPr>
        <w:tabs>
          <w:tab w:val="center" w:pos="7200"/>
        </w:tabs>
        <w:ind w:right="71"/>
        <w:jc w:val="both"/>
        <w:rPr>
          <w:sz w:val="22"/>
          <w:szCs w:val="22"/>
        </w:rPr>
      </w:pPr>
      <w:r w:rsidRPr="009C046C">
        <w:rPr>
          <w:sz w:val="22"/>
          <w:szCs w:val="22"/>
        </w:rPr>
        <w:t xml:space="preserve">____. ____. </w:t>
      </w:r>
      <w:r>
        <w:t>20</w:t>
      </w:r>
      <w:r w:rsidR="00522DE7">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EC25FA" w:rsidRPr="009C046C" w:rsidRDefault="00EC25FA" w:rsidP="00EC25FA">
      <w:pPr>
        <w:tabs>
          <w:tab w:val="center" w:pos="7200"/>
        </w:tabs>
        <w:rPr>
          <w:rFonts w:cs="Arial"/>
          <w:sz w:val="22"/>
          <w:szCs w:val="22"/>
        </w:rPr>
      </w:pPr>
    </w:p>
    <w:p w:rsidR="00EC25FA" w:rsidRPr="009C046C" w:rsidRDefault="00EC25FA" w:rsidP="00EC25FA">
      <w:pPr>
        <w:tabs>
          <w:tab w:val="num" w:pos="1320"/>
          <w:tab w:val="center" w:pos="7200"/>
        </w:tabs>
        <w:jc w:val="both"/>
        <w:rPr>
          <w:sz w:val="16"/>
          <w:szCs w:val="16"/>
          <w:lang w:val="ru-RU"/>
        </w:rPr>
      </w:pPr>
    </w:p>
    <w:p w:rsidR="00EC25FA" w:rsidRPr="009C046C" w:rsidRDefault="00EC25FA" w:rsidP="00EC25FA">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EC25FA" w:rsidRDefault="00EC25FA" w:rsidP="00EC25FA">
      <w:pPr>
        <w:pStyle w:val="Default"/>
        <w:ind w:right="4"/>
        <w:jc w:val="both"/>
        <w:rPr>
          <w:rFonts w:ascii="Times New Roman" w:hAnsi="Times New Roman"/>
          <w:b/>
          <w:color w:val="auto"/>
          <w:sz w:val="22"/>
          <w:szCs w:val="22"/>
        </w:rPr>
      </w:pPr>
    </w:p>
    <w:p w:rsidR="00DF6681" w:rsidRDefault="00EC25FA" w:rsidP="00DF6681">
      <w:pPr>
        <w:widowControl w:val="0"/>
        <w:autoSpaceDE w:val="0"/>
        <w:autoSpaceDN w:val="0"/>
        <w:adjustRightInd w:val="0"/>
        <w:spacing w:before="36"/>
        <w:jc w:val="both"/>
        <w:rPr>
          <w:b/>
          <w:szCs w:val="22"/>
          <w:lang w:val="sr-Cyrl-CS"/>
        </w:rPr>
      </w:pPr>
      <w:r>
        <w:rPr>
          <w:b/>
          <w:sz w:val="22"/>
          <w:szCs w:val="22"/>
        </w:rPr>
        <w:br w:type="page"/>
      </w:r>
      <w:r w:rsidR="00DF6681" w:rsidRPr="00D96E51">
        <w:rPr>
          <w:b/>
          <w:szCs w:val="22"/>
          <w:lang w:val="sr-Cyrl-CS"/>
        </w:rPr>
        <w:lastRenderedPageBreak/>
        <w:t>ОБРАЗАЦ 1</w:t>
      </w:r>
      <w:r w:rsidR="00DF6681">
        <w:rPr>
          <w:b/>
          <w:szCs w:val="22"/>
          <w:lang w:val="sr-Cyrl-CS"/>
        </w:rPr>
        <w:t>.3</w:t>
      </w:r>
      <w:r w:rsidR="00DF6681" w:rsidRPr="00D96E51">
        <w:rPr>
          <w:b/>
          <w:szCs w:val="22"/>
          <w:lang w:val="sr-Cyrl-CS"/>
        </w:rPr>
        <w:t xml:space="preserve"> – </w:t>
      </w:r>
      <w:r w:rsidR="00DF6681">
        <w:rPr>
          <w:b/>
          <w:szCs w:val="22"/>
          <w:lang w:val="sr-Cyrl-CS"/>
        </w:rPr>
        <w:t>ОБРАЗАЦ ПОНУДЕ – Партија 3</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DF6681">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D6210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D62102">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D62102">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D6210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D62102">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DF6681">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BD40BB">
      <w:pPr>
        <w:pStyle w:val="ListParagraph"/>
        <w:numPr>
          <w:ilvl w:val="0"/>
          <w:numId w:val="27"/>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D62102">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D62102">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D62102">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D62102">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sr-Cyrl-CS"/>
        </w:rPr>
      </w:pPr>
      <w:r>
        <w:rPr>
          <w:b/>
          <w:bCs/>
          <w:szCs w:val="22"/>
          <w:lang w:val="sr-Cyrl-CS"/>
        </w:rPr>
        <w:br w:type="page"/>
      </w:r>
    </w:p>
    <w:p w:rsidR="00DF6681" w:rsidRPr="00D96E51" w:rsidRDefault="00DF6681" w:rsidP="00DF6681">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D6210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D62102">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D62102">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D6210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BD40BB" w:rsidRDefault="00BD40BB"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DF6681">
      <w:pPr>
        <w:numPr>
          <w:ilvl w:val="0"/>
          <w:numId w:val="27"/>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EE1401" w:rsidRDefault="00DF6681" w:rsidP="00DF6681">
      <w:pPr>
        <w:jc w:val="center"/>
        <w:rPr>
          <w:b/>
          <w:sz w:val="40"/>
          <w:szCs w:val="40"/>
          <w:lang w:val="en-US"/>
        </w:rPr>
      </w:pPr>
    </w:p>
    <w:p w:rsidR="00DF6681" w:rsidRPr="0075079A" w:rsidRDefault="00DF6681" w:rsidP="00DF6681">
      <w:pPr>
        <w:jc w:val="center"/>
        <w:rPr>
          <w:b/>
          <w:shadow/>
          <w:sz w:val="40"/>
          <w:szCs w:val="40"/>
          <w:lang w:val="sr-Cyrl-CS"/>
        </w:rPr>
      </w:pPr>
      <w:r w:rsidRPr="0075079A">
        <w:rPr>
          <w:b/>
          <w:shadow/>
          <w:sz w:val="40"/>
          <w:szCs w:val="40"/>
        </w:rPr>
        <w:t>П О Н У Д А</w:t>
      </w:r>
    </w:p>
    <w:p w:rsidR="00DF6681" w:rsidRPr="0075079A" w:rsidRDefault="00DF6681" w:rsidP="00DF6681">
      <w:pPr>
        <w:jc w:val="center"/>
        <w:rPr>
          <w:b/>
          <w:shadow/>
          <w:sz w:val="40"/>
          <w:szCs w:val="40"/>
          <w:lang w:val="sr-Cyrl-CS"/>
        </w:rPr>
      </w:pPr>
    </w:p>
    <w:p w:rsidR="00DF6681" w:rsidRDefault="00DF6681" w:rsidP="00DF6681">
      <w:pPr>
        <w:spacing w:after="120"/>
        <w:ind w:right="-109"/>
        <w:jc w:val="center"/>
        <w:rPr>
          <w:shadow/>
          <w:lang w:val="sr-Cyrl-CS"/>
        </w:rPr>
      </w:pPr>
      <w:r w:rsidRPr="0075079A">
        <w:rPr>
          <w:shadow/>
        </w:rPr>
        <w:t>ЗА ЈАВНУ НАБАВКУ</w:t>
      </w:r>
      <w:r w:rsidRPr="0075079A">
        <w:rPr>
          <w:shadow/>
          <w:lang w:val="sr-Cyrl-CS"/>
        </w:rPr>
        <w:t>:</w:t>
      </w:r>
    </w:p>
    <w:p w:rsidR="00D62797" w:rsidRPr="0075079A" w:rsidRDefault="00D62797" w:rsidP="00DF6681">
      <w:pPr>
        <w:spacing w:after="120"/>
        <w:ind w:right="-109"/>
        <w:jc w:val="center"/>
        <w:rPr>
          <w:shadow/>
        </w:rPr>
      </w:pPr>
      <w:r>
        <w:rPr>
          <w:shadow/>
          <w:lang w:val="sr-Cyrl-CS"/>
        </w:rPr>
        <w:t>Услуге усклађивања пројектне документације</w:t>
      </w:r>
    </w:p>
    <w:p w:rsidR="00DF6681" w:rsidRPr="00BD40BB" w:rsidRDefault="00DF6681" w:rsidP="00D62797">
      <w:pPr>
        <w:jc w:val="center"/>
        <w:rPr>
          <w:rFonts w:cs="Arial"/>
          <w:b/>
          <w:i/>
          <w:lang w:val="sr-Cyrl-CS"/>
        </w:rPr>
      </w:pPr>
      <w:r>
        <w:rPr>
          <w:b/>
          <w:i/>
          <w:shadow/>
          <w:lang w:val="sr-Cyrl-CS"/>
        </w:rPr>
        <w:t xml:space="preserve">Партија 3 </w:t>
      </w:r>
    </w:p>
    <w:p w:rsidR="00DF6681" w:rsidRPr="0016265C" w:rsidRDefault="00DF6681" w:rsidP="00395FFE">
      <w:pPr>
        <w:spacing w:before="120" w:after="240"/>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D62797">
        <w:rPr>
          <w:rFonts w:cs="Arial"/>
          <w:lang w:val="sr-Cyrl-CS"/>
        </w:rPr>
        <w:t>17</w:t>
      </w:r>
      <w:r>
        <w:rPr>
          <w:rFonts w:cs="Arial"/>
        </w:rPr>
        <w:t>/201</w:t>
      </w:r>
      <w:r w:rsidR="0056483E">
        <w:rPr>
          <w:rFonts w:cs="Arial"/>
          <w:lang w:val="sr-Cyrl-CS"/>
        </w:rPr>
        <w:t>7</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56483E">
        <w:rPr>
          <w:lang w:val="sr-Cyrl-CS"/>
        </w:rPr>
        <w:t>17</w:t>
      </w:r>
      <w:r w:rsidRPr="009C046C">
        <w:t>.</w:t>
      </w:r>
    </w:p>
    <w:p w:rsidR="00DF6681" w:rsidRDefault="00DF6681" w:rsidP="00DF6681">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395FFE" w:rsidRPr="005E4033" w:rsidRDefault="00395FFE" w:rsidP="00395FFE">
      <w:pPr>
        <w:jc w:val="both"/>
        <w:rPr>
          <w:b/>
          <w:shadow/>
          <w:lang w:val="sr-Cyrl-CS"/>
        </w:rPr>
      </w:pPr>
    </w:p>
    <w:p w:rsidR="00395FFE" w:rsidRPr="009C046C" w:rsidRDefault="00395FFE" w:rsidP="00395FFE">
      <w:pPr>
        <w:spacing w:line="168" w:lineRule="auto"/>
        <w:rPr>
          <w:b/>
        </w:rPr>
      </w:pPr>
    </w:p>
    <w:p w:rsidR="00395FFE" w:rsidRPr="00780DC5" w:rsidRDefault="00395FFE" w:rsidP="00395FFE">
      <w:pPr>
        <w:numPr>
          <w:ilvl w:val="0"/>
          <w:numId w:val="36"/>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sr-Cyrl-CS"/>
        </w:rPr>
      </w:pPr>
    </w:p>
    <w:p w:rsidR="008A402F" w:rsidRDefault="008A402F" w:rsidP="00395FFE">
      <w:pPr>
        <w:tabs>
          <w:tab w:val="center" w:pos="7200"/>
        </w:tabs>
        <w:rPr>
          <w:lang w:val="sr-Cyrl-CS"/>
        </w:rPr>
      </w:pPr>
    </w:p>
    <w:p w:rsidR="00395FFE" w:rsidRPr="008A402F" w:rsidRDefault="00395FFE" w:rsidP="00395FFE">
      <w:pPr>
        <w:numPr>
          <w:ilvl w:val="0"/>
          <w:numId w:val="36"/>
        </w:numPr>
        <w:spacing w:after="120"/>
        <w:ind w:right="-108"/>
        <w:jc w:val="both"/>
        <w:rPr>
          <w:b/>
        </w:rPr>
      </w:pPr>
      <w:r>
        <w:rPr>
          <w:b/>
        </w:rPr>
        <w:t xml:space="preserve">РОК </w:t>
      </w:r>
      <w:r>
        <w:rPr>
          <w:b/>
          <w:lang w:val="sr-Cyrl-CS"/>
        </w:rPr>
        <w:t>ИЗВРШЕЊА УСЛУГЕ</w:t>
      </w:r>
      <w:r>
        <w:rPr>
          <w:b/>
        </w:rPr>
        <w:t>:</w:t>
      </w:r>
    </w:p>
    <w:p w:rsidR="00101B1C" w:rsidRDefault="00101B1C" w:rsidP="00101B1C">
      <w:pPr>
        <w:autoSpaceDE w:val="0"/>
        <w:autoSpaceDN w:val="0"/>
        <w:adjustRightInd w:val="0"/>
        <w:ind w:firstLine="720"/>
        <w:jc w:val="both"/>
        <w:rPr>
          <w:lang w:val="sr-Cyrl-CS"/>
        </w:rPr>
      </w:pPr>
      <w:r>
        <w:rPr>
          <w:b/>
        </w:rPr>
        <w:t xml:space="preserve">Рок </w:t>
      </w:r>
      <w:r>
        <w:rPr>
          <w:b/>
          <w:lang w:val="sr-Cyrl-CS"/>
        </w:rPr>
        <w:t xml:space="preserve">за израду и предају </w:t>
      </w:r>
      <w:r w:rsidRPr="000F25F3">
        <w:rPr>
          <w:b/>
          <w:lang w:val="sr-Cyrl-CS"/>
        </w:rPr>
        <w:t>пројектне документације</w:t>
      </w:r>
      <w:r>
        <w:rPr>
          <w:lang w:val="sr-Cyrl-CS"/>
        </w:rPr>
        <w:t>: _______ дана (максимално 30 дана) од закључења уговора.</w:t>
      </w:r>
    </w:p>
    <w:p w:rsidR="00693773" w:rsidRPr="00693773" w:rsidRDefault="00693773" w:rsidP="008A402F">
      <w:pPr>
        <w:spacing w:after="120"/>
        <w:ind w:left="720" w:right="-108"/>
        <w:jc w:val="both"/>
        <w:rPr>
          <w:b/>
        </w:rPr>
      </w:pPr>
    </w:p>
    <w:p w:rsidR="00395FFE" w:rsidRPr="00D72E69" w:rsidRDefault="00395FFE" w:rsidP="00395FFE">
      <w:pPr>
        <w:numPr>
          <w:ilvl w:val="0"/>
          <w:numId w:val="36"/>
        </w:numPr>
        <w:jc w:val="both"/>
        <w:rPr>
          <w:b/>
          <w:lang w:val="sr-Cyrl-CS"/>
        </w:rPr>
      </w:pPr>
      <w:r>
        <w:rPr>
          <w:b/>
        </w:rPr>
        <w:t>УСЛОВИ ПЛАЋАЊА:</w:t>
      </w:r>
    </w:p>
    <w:p w:rsidR="00395FFE" w:rsidRDefault="00395FFE" w:rsidP="00395FFE">
      <w:pPr>
        <w:ind w:left="720"/>
        <w:jc w:val="both"/>
        <w:rPr>
          <w:b/>
          <w:lang w:val="sr-Cyrl-CS"/>
        </w:rPr>
      </w:pPr>
    </w:p>
    <w:p w:rsidR="00395FFE" w:rsidRDefault="00395FFE" w:rsidP="00395FFE">
      <w:pPr>
        <w:ind w:firstLine="720"/>
        <w:jc w:val="both"/>
        <w:rPr>
          <w:lang w:val="sr-Cyrl-CS"/>
        </w:rPr>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56483E" w:rsidRDefault="0056483E" w:rsidP="00395FFE">
      <w:pPr>
        <w:ind w:firstLine="720"/>
        <w:jc w:val="both"/>
      </w:pPr>
    </w:p>
    <w:p w:rsidR="00DF6681" w:rsidRPr="00577280" w:rsidRDefault="00DF6681" w:rsidP="00DF6681">
      <w:pPr>
        <w:jc w:val="both"/>
        <w:rPr>
          <w:lang w:val="sr-Cyrl-CS"/>
        </w:rPr>
      </w:pPr>
    </w:p>
    <w:p w:rsidR="00DF6681" w:rsidRPr="00101B1C" w:rsidRDefault="00DF6681" w:rsidP="00395FFE">
      <w:pPr>
        <w:numPr>
          <w:ilvl w:val="0"/>
          <w:numId w:val="36"/>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101B1C" w:rsidRPr="00F96C5F" w:rsidRDefault="00101B1C" w:rsidP="00101B1C">
      <w:pPr>
        <w:ind w:left="720" w:right="-289"/>
        <w:jc w:val="both"/>
        <w:rPr>
          <w:b/>
          <w:lang w:val="sr-Cyrl-CS"/>
        </w:rPr>
      </w:pPr>
    </w:p>
    <w:p w:rsidR="00DF6681" w:rsidRPr="00F96C5F" w:rsidRDefault="00DF6681" w:rsidP="00DF6681">
      <w:pPr>
        <w:ind w:right="-289"/>
        <w:jc w:val="both"/>
        <w:rPr>
          <w:b/>
          <w:lang w:val="sr-Cyrl-CS"/>
        </w:rPr>
      </w:pPr>
    </w:p>
    <w:p w:rsidR="00DF6681" w:rsidRDefault="00DF6681" w:rsidP="00395FFE">
      <w:pPr>
        <w:numPr>
          <w:ilvl w:val="0"/>
          <w:numId w:val="36"/>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D62102">
            <w:pPr>
              <w:pBdr>
                <w:bottom w:val="single" w:sz="12" w:space="1" w:color="auto"/>
              </w:pBdr>
              <w:spacing w:beforeLines="30" w:afterLines="30"/>
              <w:jc w:val="both"/>
              <w:rPr>
                <w:lang w:val="sr-Cyrl-CS"/>
              </w:rPr>
            </w:pPr>
          </w:p>
          <w:p w:rsidR="00DF6681" w:rsidRPr="00496D53" w:rsidRDefault="00DF6681" w:rsidP="00D62102">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D62102">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 xml:space="preserve">____. ____. </w:t>
      </w:r>
      <w:r>
        <w:t>20</w:t>
      </w:r>
      <w:r w:rsidR="0056483E">
        <w:rPr>
          <w:lang w:val="sr-Cyrl-CS"/>
        </w:rPr>
        <w:t>17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lang w:val="sr-Cyrl-CS"/>
        </w:rPr>
      </w:pPr>
      <w:r>
        <w:rPr>
          <w:rFonts w:ascii="Times New Roman" w:hAnsi="Times New Roman"/>
          <w:b/>
          <w:color w:val="auto"/>
          <w:sz w:val="22"/>
          <w:szCs w:val="22"/>
        </w:rPr>
        <w:br w:type="page"/>
      </w: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F06F4">
      <w:pPr>
        <w:pStyle w:val="ListParagraph"/>
        <w:numPr>
          <w:ilvl w:val="0"/>
          <w:numId w:val="43"/>
        </w:numPr>
        <w:suppressAutoHyphens w:val="0"/>
        <w:spacing w:after="200" w:line="276" w:lineRule="auto"/>
        <w:ind w:left="-90" w:firstLine="450"/>
        <w:jc w:val="both"/>
      </w:pPr>
      <w:r w:rsidRPr="00B508D6">
        <w:rPr>
          <w:lang w:val="sr-Cyrl-CS"/>
        </w:rPr>
        <w:t>Понуђач</w:t>
      </w:r>
      <w:r w:rsidR="00F96C5F" w:rsidRPr="00B508D6">
        <w:rPr>
          <w:lang w:val="sr-Cyrl-CS"/>
        </w:rPr>
        <w:t xml:space="preserve"> _______________</w:t>
      </w:r>
      <w:r w:rsidR="006E36D3" w:rsidRPr="00B508D6">
        <w:rPr>
          <w:lang w:val="sr-Cyrl-CS"/>
        </w:rPr>
        <w:t>_____</w:t>
      </w:r>
      <w:r w:rsidR="00F96C5F" w:rsidRPr="00B508D6">
        <w:rPr>
          <w:lang w:val="sr-Cyrl-CS"/>
        </w:rPr>
        <w:t>_____________________</w:t>
      </w:r>
      <w:r w:rsidRPr="00B508D6">
        <w:rPr>
          <w:lang w:val="sr-Cyrl-CS"/>
        </w:rPr>
        <w:t xml:space="preserve">, </w:t>
      </w:r>
      <w:r w:rsidR="006E36D3" w:rsidRPr="00B508D6">
        <w:rPr>
          <w:lang w:val="hr-HR"/>
        </w:rPr>
        <w:t>са пословном седиштем у _______________</w:t>
      </w:r>
      <w:r w:rsidR="006E36D3" w:rsidRPr="00B508D6">
        <w:rPr>
          <w:lang w:val="sr-Cyrl-CS"/>
        </w:rPr>
        <w:t>____</w:t>
      </w:r>
      <w:r w:rsidRPr="00B508D6">
        <w:rPr>
          <w:lang w:val="sr-Cyrl-CS"/>
        </w:rPr>
        <w:t>__</w:t>
      </w:r>
      <w:r w:rsidR="00F96C5F" w:rsidRPr="00B508D6">
        <w:rPr>
          <w:lang w:val="sr-Cyrl-CS"/>
        </w:rPr>
        <w:t>,</w:t>
      </w:r>
      <w:r w:rsidR="006E36D3" w:rsidRPr="00B508D6">
        <w:rPr>
          <w:lang w:val="sr-Cyrl-CS"/>
        </w:rPr>
        <w:t xml:space="preserve"> улица ____________________________</w:t>
      </w:r>
      <w:r w:rsidR="006E36D3" w:rsidRPr="00B508D6">
        <w:rPr>
          <w:lang w:val="hr-HR"/>
        </w:rPr>
        <w:t xml:space="preserve"> </w:t>
      </w:r>
      <w:r w:rsidR="006E36D3" w:rsidRPr="00B508D6">
        <w:rPr>
          <w:lang w:val="sr-Cyrl-CS"/>
        </w:rPr>
        <w:t>бр. ___</w:t>
      </w:r>
      <w:r w:rsidR="009F7B0C">
        <w:t xml:space="preserve">, </w:t>
      </w:r>
      <w:r w:rsidR="006E36D3" w:rsidRPr="00B508D6">
        <w:rPr>
          <w:lang w:val="sr-Cyrl-CS"/>
        </w:rPr>
        <w:t xml:space="preserve">испуњава </w:t>
      </w:r>
      <w:r w:rsidR="002C0740" w:rsidRPr="00B508D6">
        <w:rPr>
          <w:lang w:val="sr-Cyrl-CS"/>
        </w:rPr>
        <w:t>обавезне</w:t>
      </w:r>
      <w:r w:rsidR="009F7B0C" w:rsidRPr="00B508D6">
        <w:rPr>
          <w:lang w:val="sr-Cyrl-CS"/>
        </w:rPr>
        <w:t xml:space="preserve"> услове дефинисане конкурсном документацијом у поступку</w:t>
      </w:r>
      <w:r w:rsidR="006E36D3" w:rsidRPr="00B508D6">
        <w:rPr>
          <w:lang w:val="sr-Cyrl-CS"/>
        </w:rPr>
        <w:t xml:space="preserve"> </w:t>
      </w:r>
      <w:r w:rsidR="009F7B0C" w:rsidRPr="00B508D6">
        <w:rPr>
          <w:b/>
        </w:rPr>
        <w:t>јавне набавке</w:t>
      </w:r>
      <w:r w:rsidR="00953096" w:rsidRPr="00B508D6">
        <w:rPr>
          <w:b/>
        </w:rPr>
        <w:t xml:space="preserve"> мале вредности</w:t>
      </w:r>
      <w:r w:rsidR="00D354FA" w:rsidRPr="00B508D6">
        <w:rPr>
          <w:lang w:val="sr-Cyrl-CS"/>
        </w:rPr>
        <w:t xml:space="preserve"> </w:t>
      </w:r>
      <w:r w:rsidR="00450AC1" w:rsidRPr="00450AC1">
        <w:rPr>
          <w:b/>
          <w:lang w:val="sr-Cyrl-CS"/>
        </w:rPr>
        <w:t>услуга усклађивања пројектне документације</w:t>
      </w:r>
      <w:r w:rsidR="00450AC1">
        <w:rPr>
          <w:lang w:val="sr-Cyrl-CS"/>
        </w:rPr>
        <w:t xml:space="preserve"> </w:t>
      </w:r>
      <w:r w:rsidR="00732701" w:rsidRPr="00B508D6">
        <w:rPr>
          <w:lang w:val="sr-Cyrl-CS"/>
        </w:rPr>
        <w:t xml:space="preserve">за </w:t>
      </w:r>
      <w:r w:rsidR="00732701" w:rsidRPr="00B508D6">
        <w:rPr>
          <w:b/>
          <w:lang w:val="sr-Cyrl-CS"/>
        </w:rPr>
        <w:t>партију</w:t>
      </w:r>
      <w:r w:rsidR="00E110BB" w:rsidRPr="00B508D6">
        <w:rPr>
          <w:b/>
          <w:lang w:val="sr-Cyrl-CS"/>
        </w:rPr>
        <w:t>(е) _________</w:t>
      </w:r>
      <w:r w:rsidR="003F06F4" w:rsidRPr="00B508D6">
        <w:rPr>
          <w:b/>
          <w:lang w:val="sr-Cyrl-CS"/>
        </w:rPr>
        <w:t>_____</w:t>
      </w:r>
      <w:r w:rsidR="003A0D4C" w:rsidRPr="00B508D6">
        <w:rPr>
          <w:b/>
          <w:lang w:val="sr-Cyrl-CS"/>
        </w:rPr>
        <w:t>__</w:t>
      </w:r>
      <w:r w:rsidR="00E110BB" w:rsidRPr="00B508D6">
        <w:rPr>
          <w:b/>
          <w:lang w:val="sr-Cyrl-CS"/>
        </w:rPr>
        <w:t xml:space="preserve">, </w:t>
      </w:r>
      <w:r w:rsidR="000F3C96" w:rsidRPr="00B508D6">
        <w:rPr>
          <w:b/>
          <w:lang w:val="sr-Cyrl-CS"/>
        </w:rPr>
        <w:t xml:space="preserve">редни број ЈН </w:t>
      </w:r>
      <w:r w:rsidR="00197B9D">
        <w:rPr>
          <w:b/>
          <w:lang w:val="sr-Cyrl-CS"/>
        </w:rPr>
        <w:t>17</w:t>
      </w:r>
      <w:r w:rsidR="000F3C96" w:rsidRPr="00B508D6">
        <w:rPr>
          <w:b/>
          <w:lang w:val="sr-Cyrl-CS"/>
        </w:rPr>
        <w:t>/201</w:t>
      </w:r>
      <w:r w:rsidR="002D365E" w:rsidRPr="00B508D6">
        <w:rPr>
          <w:b/>
          <w:lang w:val="sr-Cyrl-CS"/>
        </w:rPr>
        <w:t>7</w:t>
      </w:r>
      <w:r w:rsidR="00F96C5F" w:rsidRPr="00B508D6">
        <w:rPr>
          <w:lang w:val="sr-Cyrl-CS"/>
        </w:rPr>
        <w:t>, тј.</w:t>
      </w:r>
      <w:r w:rsidR="006E36D3" w:rsidRPr="00B508D6">
        <w:rPr>
          <w:lang w:val="sr-Cyrl-CS"/>
        </w:rPr>
        <w:t xml:space="preserve"> услове наведене у члану 75. </w:t>
      </w:r>
      <w:r w:rsidR="00EC0DF2" w:rsidRPr="00B508D6">
        <w:rPr>
          <w:lang w:val="sr-Cyrl-CS"/>
        </w:rPr>
        <w:t xml:space="preserve">став 1. </w:t>
      </w:r>
      <w:r w:rsidR="006E36D3" w:rsidRPr="00B508D6">
        <w:rPr>
          <w:lang w:val="sr-Cyrl-CS"/>
        </w:rPr>
        <w:t>Закона о јавним наба</w:t>
      </w:r>
      <w:r w:rsidR="00F96C5F" w:rsidRPr="00B508D6">
        <w:rPr>
          <w:lang w:val="sr-Cyrl-CS"/>
        </w:rPr>
        <w:t xml:space="preserve">вкама </w:t>
      </w:r>
      <w:r w:rsidR="006E36D3" w:rsidRPr="00B508D6">
        <w:rPr>
          <w:lang w:val="sr-Cyrl-CS"/>
        </w:rPr>
        <w:t>(„Службени гласник</w:t>
      </w:r>
      <w:r w:rsidR="00CB25AA" w:rsidRPr="00B508D6">
        <w:rPr>
          <w:lang w:val="sr-Cyrl-CS"/>
        </w:rPr>
        <w:t xml:space="preserve"> РС“ бр. 124/2012</w:t>
      </w:r>
      <w:r w:rsidR="00672E38" w:rsidRPr="00B508D6">
        <w:rPr>
          <w:lang w:val="sr-Cyrl-CS"/>
        </w:rPr>
        <w:t>, 14/2015</w:t>
      </w:r>
      <w:r w:rsidR="00EC0DF2" w:rsidRPr="00B508D6">
        <w:rPr>
          <w:lang w:val="sr-Cyrl-CS"/>
        </w:rPr>
        <w:t>, 68/2015</w:t>
      </w:r>
      <w:r w:rsidR="00CB25AA" w:rsidRPr="00B508D6">
        <w:rPr>
          <w:lang w:val="sr-Cyrl-CS"/>
        </w:rPr>
        <w:t>)</w:t>
      </w:r>
      <w:r w:rsidR="009F7B0C" w:rsidRPr="00B508D6">
        <w:rPr>
          <w:lang w:val="sr-Cyrl-CS"/>
        </w:rPr>
        <w:t xml:space="preserve"> и то</w:t>
      </w:r>
      <w:r w:rsidR="006E36D3" w:rsidRPr="00B508D6">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410D3A">
        <w:rPr>
          <w:sz w:val="22"/>
          <w:szCs w:val="22"/>
          <w:lang w:val="sr-Cyrl-CS"/>
        </w:rPr>
        <w:t>17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pStyle w:val="ListParagraph"/>
        <w:numPr>
          <w:ilvl w:val="0"/>
          <w:numId w:val="44"/>
        </w:numPr>
        <w:ind w:left="0" w:firstLine="720"/>
        <w:jc w:val="both"/>
      </w:pPr>
      <w:r w:rsidRPr="00671840">
        <w:rPr>
          <w:lang w:val="sr-Cyrl-CS"/>
        </w:rPr>
        <w:t xml:space="preserve">Подизвођач _________________________________________, </w:t>
      </w:r>
      <w:r w:rsidRPr="00671840">
        <w:rPr>
          <w:lang w:val="hr-HR"/>
        </w:rPr>
        <w:t>са пословном седиштем у _______________</w:t>
      </w:r>
      <w:r w:rsidRPr="00671840">
        <w:rPr>
          <w:lang w:val="sr-Cyrl-CS"/>
        </w:rPr>
        <w:t>______, улица ____________________________</w:t>
      </w:r>
      <w:r w:rsidRPr="00671840">
        <w:rPr>
          <w:lang w:val="hr-HR"/>
        </w:rPr>
        <w:t xml:space="preserve"> </w:t>
      </w:r>
      <w:r w:rsidRPr="00671840">
        <w:rPr>
          <w:lang w:val="sr-Cyrl-CS"/>
        </w:rPr>
        <w:t>бр. ___</w:t>
      </w:r>
      <w:r>
        <w:t xml:space="preserve">, </w:t>
      </w:r>
      <w:r w:rsidRPr="00671840">
        <w:rPr>
          <w:lang w:val="sr-Cyrl-CS"/>
        </w:rPr>
        <w:t xml:space="preserve">испуњава </w:t>
      </w:r>
      <w:r w:rsidR="0083119F" w:rsidRPr="00671840">
        <w:rPr>
          <w:lang w:val="sr-Cyrl-CS"/>
        </w:rPr>
        <w:t xml:space="preserve">обавезне </w:t>
      </w:r>
      <w:r w:rsidRPr="00671840">
        <w:rPr>
          <w:lang w:val="sr-Cyrl-CS"/>
        </w:rPr>
        <w:t>услове из члана 75. Закона о јавним набавкама („Службени гласник РС“ бр. 124/2012</w:t>
      </w:r>
      <w:r w:rsidR="00791F36" w:rsidRPr="00671840">
        <w:rPr>
          <w:lang w:val="sr-Cyrl-CS"/>
        </w:rPr>
        <w:t>, 14/2015</w:t>
      </w:r>
      <w:r w:rsidR="0083511D" w:rsidRPr="00671840">
        <w:rPr>
          <w:lang w:val="sr-Cyrl-CS"/>
        </w:rPr>
        <w:t>, 68/2015</w:t>
      </w:r>
      <w:r w:rsidRPr="00671840">
        <w:rPr>
          <w:lang w:val="sr-Cyrl-CS"/>
        </w:rPr>
        <w:t>), односно услове дефинисане конкурсном документацијом у поступку</w:t>
      </w:r>
      <w:r w:rsidR="00E110BB" w:rsidRPr="00671840">
        <w:rPr>
          <w:b/>
          <w:lang w:val="sr-Cyrl-CS"/>
        </w:rPr>
        <w:t xml:space="preserve"> </w:t>
      </w:r>
      <w:r w:rsidR="00E110BB" w:rsidRPr="00671840">
        <w:rPr>
          <w:b/>
        </w:rPr>
        <w:t>јавне набавке мале вредности</w:t>
      </w:r>
      <w:r w:rsidR="00E110BB" w:rsidRPr="00671840">
        <w:rPr>
          <w:lang w:val="sr-Cyrl-CS"/>
        </w:rPr>
        <w:t xml:space="preserve"> </w:t>
      </w:r>
      <w:r w:rsidR="00D01C75">
        <w:rPr>
          <w:lang w:val="sr-Cyrl-CS"/>
        </w:rPr>
        <w:t xml:space="preserve">услуга усклађивања пројектне документације, </w:t>
      </w:r>
      <w:r w:rsidR="006E23C8" w:rsidRPr="00671840">
        <w:rPr>
          <w:b/>
          <w:lang w:val="sr-Cyrl-CS"/>
        </w:rPr>
        <w:t xml:space="preserve">за </w:t>
      </w:r>
      <w:r w:rsidR="000630DB" w:rsidRPr="00671840">
        <w:rPr>
          <w:b/>
          <w:lang w:val="sr-Cyrl-CS"/>
        </w:rPr>
        <w:t>партиј</w:t>
      </w:r>
      <w:r w:rsidR="00A9567E" w:rsidRPr="00671840">
        <w:rPr>
          <w:b/>
          <w:lang w:val="sr-Cyrl-CS"/>
        </w:rPr>
        <w:t>у</w:t>
      </w:r>
      <w:r w:rsidR="000630DB" w:rsidRPr="00671840">
        <w:rPr>
          <w:b/>
          <w:lang w:val="sr-Cyrl-CS"/>
        </w:rPr>
        <w:t>(е) _________</w:t>
      </w:r>
      <w:r w:rsidR="006E23C8" w:rsidRPr="00671840">
        <w:rPr>
          <w:b/>
          <w:lang w:val="sr-Cyrl-CS"/>
        </w:rPr>
        <w:t>___</w:t>
      </w:r>
      <w:r w:rsidR="00846DAD" w:rsidRPr="00671840">
        <w:rPr>
          <w:b/>
          <w:lang w:val="sr-Cyrl-CS"/>
        </w:rPr>
        <w:t>_______</w:t>
      </w:r>
      <w:r w:rsidR="000630DB" w:rsidRPr="00671840">
        <w:rPr>
          <w:b/>
          <w:lang w:val="sr-Cyrl-CS"/>
        </w:rPr>
        <w:t xml:space="preserve">, редни број ЈН </w:t>
      </w:r>
      <w:r w:rsidR="00D01C75">
        <w:rPr>
          <w:b/>
          <w:lang w:val="sr-Cyrl-CS"/>
        </w:rPr>
        <w:t>17</w:t>
      </w:r>
      <w:r w:rsidR="000630DB" w:rsidRPr="00671840">
        <w:rPr>
          <w:b/>
          <w:lang w:val="sr-Cyrl-CS"/>
        </w:rPr>
        <w:t>/201</w:t>
      </w:r>
      <w:r w:rsidR="003E547C" w:rsidRPr="00671840">
        <w:rPr>
          <w:b/>
          <w:lang w:val="sr-Cyrl-CS"/>
        </w:rPr>
        <w:t>7</w:t>
      </w:r>
      <w:r w:rsidRPr="00671840">
        <w:rPr>
          <w:lang w:val="sr-Cyrl-CS"/>
        </w:rPr>
        <w:t xml:space="preserve"> и то:</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8F659F">
      <w:pPr>
        <w:pStyle w:val="Default"/>
        <w:numPr>
          <w:ilvl w:val="0"/>
          <w:numId w:val="10"/>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3E547C">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0A0ACF" w:rsidRDefault="00704D43" w:rsidP="000A0ACF">
      <w:pPr>
        <w:pStyle w:val="ListParagraph"/>
        <w:numPr>
          <w:ilvl w:val="0"/>
          <w:numId w:val="45"/>
        </w:numPr>
        <w:tabs>
          <w:tab w:val="left" w:pos="1170"/>
          <w:tab w:val="left" w:pos="1620"/>
          <w:tab w:val="left" w:pos="2700"/>
          <w:tab w:val="left" w:pos="5040"/>
          <w:tab w:val="left" w:pos="6028"/>
        </w:tabs>
        <w:autoSpaceDE w:val="0"/>
        <w:ind w:left="0" w:firstLine="720"/>
        <w:jc w:val="both"/>
        <w:rPr>
          <w:bCs/>
          <w:iCs/>
        </w:rPr>
      </w:pPr>
      <w:r w:rsidRPr="000A0ACF">
        <w:rPr>
          <w:bCs/>
          <w:iCs/>
        </w:rPr>
        <w:t>Понуђач</w:t>
      </w:r>
      <w:r w:rsidRPr="007B4A8B">
        <w:t>___________________________________________________</w:t>
      </w:r>
      <w:r>
        <w:t>___</w:t>
      </w:r>
      <w:r w:rsidR="00BB6D80">
        <w:t>________</w:t>
      </w:r>
      <w:r w:rsidR="000A0ACF">
        <w:t xml:space="preserve"> </w:t>
      </w:r>
      <w:r w:rsidRPr="000A0ACF">
        <w:rPr>
          <w:iCs/>
        </w:rPr>
        <w:t>(</w:t>
      </w:r>
      <w:r>
        <w:t xml:space="preserve">навести </w:t>
      </w:r>
      <w:r w:rsidRPr="007B4A8B">
        <w:t>назив понуђача</w:t>
      </w:r>
      <w:r w:rsidRPr="000A0ACF">
        <w:rPr>
          <w:iCs/>
        </w:rPr>
        <w:t>)</w:t>
      </w:r>
      <w:r w:rsidRPr="000A0ACF">
        <w:rPr>
          <w:lang w:val="sr-Cyrl-CS"/>
        </w:rPr>
        <w:t xml:space="preserve"> </w:t>
      </w:r>
      <w:r w:rsidRPr="007B4A8B">
        <w:t>у поступку</w:t>
      </w:r>
      <w:r w:rsidR="00E110BB" w:rsidRPr="000A0ACF">
        <w:rPr>
          <w:b/>
          <w:lang w:val="sr-Cyrl-CS"/>
        </w:rPr>
        <w:t xml:space="preserve"> </w:t>
      </w:r>
      <w:r w:rsidR="00E110BB" w:rsidRPr="000A0ACF">
        <w:rPr>
          <w:b/>
        </w:rPr>
        <w:t>јавне набавке мале вредности</w:t>
      </w:r>
      <w:r w:rsidR="00E110BB" w:rsidRPr="000A0ACF">
        <w:rPr>
          <w:lang w:val="sr-Cyrl-CS"/>
        </w:rPr>
        <w:t xml:space="preserve"> </w:t>
      </w:r>
      <w:r w:rsidR="00F1626D">
        <w:rPr>
          <w:lang w:val="sr-Cyrl-CS"/>
        </w:rPr>
        <w:t>услуга усклађивања пројектне документације</w:t>
      </w:r>
      <w:r w:rsidR="000A0ACF" w:rsidRPr="000A0ACF">
        <w:rPr>
          <w:lang w:val="sr-Cyrl-CS"/>
        </w:rPr>
        <w:t xml:space="preserve">, </w:t>
      </w:r>
      <w:r w:rsidR="008F6633" w:rsidRPr="000A0ACF">
        <w:rPr>
          <w:b/>
          <w:lang w:val="sr-Cyrl-CS"/>
        </w:rPr>
        <w:t xml:space="preserve"> </w:t>
      </w:r>
      <w:r w:rsidR="0073108E" w:rsidRPr="000A0ACF">
        <w:rPr>
          <w:b/>
          <w:lang w:val="sr-Cyrl-CS"/>
        </w:rPr>
        <w:t>за партију</w:t>
      </w:r>
      <w:r w:rsidR="008F6633" w:rsidRPr="000A0ACF">
        <w:rPr>
          <w:b/>
          <w:lang w:val="sr-Cyrl-CS"/>
        </w:rPr>
        <w:t>(е) _________</w:t>
      </w:r>
      <w:r w:rsidR="00C54B5D" w:rsidRPr="000A0ACF">
        <w:rPr>
          <w:b/>
          <w:lang w:val="sr-Cyrl-CS"/>
        </w:rPr>
        <w:t>____</w:t>
      </w:r>
      <w:r w:rsidR="00BB6D80" w:rsidRPr="000A0ACF">
        <w:rPr>
          <w:b/>
          <w:lang w:val="sr-Cyrl-CS"/>
        </w:rPr>
        <w:t>______</w:t>
      </w:r>
      <w:r w:rsidR="008F6633" w:rsidRPr="000A0ACF">
        <w:rPr>
          <w:b/>
          <w:lang w:val="sr-Cyrl-CS"/>
        </w:rPr>
        <w:t xml:space="preserve">, редни број ЈН </w:t>
      </w:r>
      <w:r w:rsidR="00F1626D">
        <w:rPr>
          <w:b/>
          <w:lang w:val="sr-Cyrl-CS"/>
        </w:rPr>
        <w:t>17</w:t>
      </w:r>
      <w:r w:rsidR="008F6633" w:rsidRPr="000A0ACF">
        <w:rPr>
          <w:b/>
          <w:lang w:val="sr-Cyrl-CS"/>
        </w:rPr>
        <w:t>/201</w:t>
      </w:r>
      <w:r w:rsidR="003E547C" w:rsidRPr="000A0ACF">
        <w:rPr>
          <w:b/>
          <w:lang w:val="sr-Cyrl-CS"/>
        </w:rPr>
        <w:t>7</w:t>
      </w:r>
      <w:r w:rsidRPr="000A0ACF">
        <w:rPr>
          <w:b/>
        </w:rPr>
        <w:t>,</w:t>
      </w:r>
      <w:r w:rsidRPr="000A0ACF">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sidRPr="000A0ACF">
        <w:rPr>
          <w:bCs/>
          <w:iCs/>
          <w:lang w:val="sr-Cyrl-CS"/>
        </w:rPr>
        <w:t xml:space="preserve"> </w:t>
      </w:r>
      <w:r w:rsidR="008B10B7" w:rsidRPr="000A0ACF">
        <w:rPr>
          <w:b/>
          <w:bCs/>
          <w:iCs/>
          <w:lang w:val="sr-Cyrl-CS"/>
        </w:rPr>
        <w:t>нема забрану обављања делатности која је на снази у време подношења понуда</w:t>
      </w:r>
      <w:r w:rsidRPr="000A0ACF">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Pr="00AF520D" w:rsidRDefault="002B4087" w:rsidP="00994C73">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AF520D">
        <w:rPr>
          <w:rFonts w:ascii="Times New Roman" w:hAnsi="Times New Roman"/>
          <w:b/>
          <w:bCs/>
          <w:iCs/>
          <w:lang w:val="sr-Cyrl-CS"/>
        </w:rPr>
        <w:t>.1</w:t>
      </w:r>
      <w:r w:rsidR="00994C73" w:rsidRPr="00994C73">
        <w:rPr>
          <w:rFonts w:ascii="Times New Roman" w:hAnsi="Times New Roman"/>
          <w:b/>
          <w:bCs/>
          <w:iCs/>
        </w:rPr>
        <w:t xml:space="preserve"> </w:t>
      </w:r>
      <w:r w:rsidR="00994C73">
        <w:rPr>
          <w:rFonts w:ascii="Times New Roman" w:hAnsi="Times New Roman"/>
          <w:b/>
          <w:bCs/>
          <w:iCs/>
          <w:lang w:val="sr-Cyrl-CS"/>
        </w:rPr>
        <w:t>-</w:t>
      </w:r>
      <w:r w:rsidR="00994C73" w:rsidRPr="00994C73">
        <w:rPr>
          <w:rFonts w:ascii="Times New Roman" w:hAnsi="Times New Roman"/>
          <w:b/>
          <w:bCs/>
          <w:i/>
          <w:iCs/>
        </w:rPr>
        <w:t xml:space="preserve"> </w:t>
      </w:r>
      <w:r w:rsidR="00994C73" w:rsidRPr="00994C73">
        <w:rPr>
          <w:rFonts w:ascii="Times New Roman" w:hAnsi="Times New Roman"/>
          <w:b/>
        </w:rPr>
        <w:t>СПЕЦИФИКАЦИЈА РЕФЕРЕНТНЕ ЛИСТЕ</w:t>
      </w:r>
      <w:r w:rsidR="00AF520D">
        <w:rPr>
          <w:rFonts w:ascii="Times New Roman" w:hAnsi="Times New Roman"/>
          <w:b/>
          <w:lang w:val="sr-Cyrl-CS"/>
        </w:rPr>
        <w:t xml:space="preserve"> – Партија 1</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w:t>
      </w:r>
      <w:r w:rsidR="00727C86">
        <w:rPr>
          <w:rFonts w:ascii="Times New Roman" w:hAnsi="Times New Roman"/>
          <w:b/>
          <w:lang w:val="sr-Cyrl-CS"/>
        </w:rPr>
        <w:t>ПРОЈЕКТОВАЊА</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3E547C">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994C73" w:rsidRPr="00AF520D" w:rsidRDefault="00994C73" w:rsidP="00994C73">
      <w:pPr>
        <w:tabs>
          <w:tab w:val="left" w:pos="3555"/>
        </w:tabs>
        <w:jc w:val="both"/>
        <w:rPr>
          <w:sz w:val="16"/>
          <w:szCs w:val="16"/>
          <w:lang w:val="sr-Cyrl-CS"/>
        </w:rPr>
      </w:pPr>
      <w:r>
        <w:rPr>
          <w:b/>
          <w:smallCaps/>
          <w:sz w:val="28"/>
          <w:szCs w:val="28"/>
        </w:rPr>
        <w:br w:type="page"/>
      </w:r>
      <w:r>
        <w:rPr>
          <w:b/>
          <w:smallCaps/>
        </w:rPr>
        <w:lastRenderedPageBreak/>
        <w:t>ОБРАЗАЦ</w:t>
      </w:r>
      <w:r w:rsidR="00496211">
        <w:rPr>
          <w:b/>
          <w:smallCaps/>
          <w:lang w:val="sr-Cyrl-CS"/>
        </w:rPr>
        <w:t xml:space="preserve"> 5</w:t>
      </w:r>
      <w:r w:rsidR="00AF520D">
        <w:rPr>
          <w:b/>
          <w:smallCaps/>
          <w:lang w:val="sr-Cyrl-CS"/>
        </w:rPr>
        <w:t>.1</w:t>
      </w:r>
      <w:r w:rsidR="00496211">
        <w:rPr>
          <w:b/>
          <w:smallCaps/>
          <w:lang w:val="sr-Cyrl-CS"/>
        </w:rPr>
        <w:t xml:space="preserve"> -</w:t>
      </w:r>
      <w:r w:rsidR="00496211">
        <w:rPr>
          <w:b/>
          <w:smallCaps/>
        </w:rPr>
        <w:t xml:space="preserve">  ПОТВРД</w:t>
      </w:r>
      <w:r w:rsidR="00496211">
        <w:rPr>
          <w:b/>
          <w:smallCaps/>
          <w:lang w:val="sr-Cyrl-CS"/>
        </w:rPr>
        <w:t>А</w:t>
      </w:r>
      <w:r w:rsidRPr="00B440D5">
        <w:rPr>
          <w:b/>
          <w:smallCaps/>
        </w:rPr>
        <w:t xml:space="preserve"> О ЗАКЉУЧЕНИМ УГОВОРИМА</w:t>
      </w:r>
      <w:r w:rsidR="00AF520D">
        <w:rPr>
          <w:b/>
          <w:smallCaps/>
          <w:lang w:val="sr-Cyrl-CS"/>
        </w:rPr>
        <w:t xml:space="preserve"> – </w:t>
      </w:r>
      <w:r w:rsidR="00AF520D">
        <w:rPr>
          <w:b/>
          <w:lang w:val="sr-Cyrl-CS"/>
        </w:rPr>
        <w:t>П</w:t>
      </w:r>
      <w:r w:rsidR="00AF520D" w:rsidRPr="00AF520D">
        <w:rPr>
          <w:b/>
          <w:lang w:val="sr-Cyrl-CS"/>
        </w:rPr>
        <w:t>артија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Default="00994C73" w:rsidP="00994C73">
      <w:pPr>
        <w:jc w:val="center"/>
        <w:rPr>
          <w:b/>
          <w:smallCaps/>
          <w:lang w:val="sr-Cyrl-CS"/>
        </w:rPr>
      </w:pPr>
    </w:p>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 УГОВОРИМА</w:t>
      </w:r>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потврђујемо да су током претходне 3 (три) године</w:t>
      </w:r>
      <w:r w:rsidR="00CC798B">
        <w:rPr>
          <w:lang w:val="sr-Cyrl-CS"/>
        </w:rPr>
        <w:t xml:space="preserve"> </w:t>
      </w:r>
      <w:r w:rsidR="00CC798B" w:rsidRPr="00B440D5">
        <w:t>са фирмом: ___________________</w:t>
      </w:r>
      <w:r w:rsidR="00CC798B">
        <w:t>________________</w:t>
      </w:r>
      <w:r w:rsidR="00CC798B">
        <w:rPr>
          <w:lang w:val="sr-Cyrl-CS"/>
        </w:rPr>
        <w:t>________________________________________</w:t>
      </w:r>
      <w:r w:rsidR="00CC798B">
        <w:t xml:space="preserve"> </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994C73" w:rsidRDefault="00CC798B" w:rsidP="00AF520D">
      <w:pPr>
        <w:jc w:val="both"/>
        <w:rPr>
          <w:lang w:val="sr-Cyrl-CS"/>
        </w:rPr>
      </w:pPr>
      <w:r>
        <w:t>закључен</w:t>
      </w:r>
      <w:r w:rsidR="003462F9">
        <w:t>и и реализовани следећи уговори</w:t>
      </w:r>
      <w:r w:rsidR="003462F9" w:rsidRPr="003462F9">
        <w:rPr>
          <w:lang w:val="sr-Cyrl-CS"/>
        </w:rPr>
        <w:t xml:space="preserve"> </w:t>
      </w:r>
      <w:r w:rsidR="003462F9">
        <w:rPr>
          <w:lang w:val="sr-Cyrl-CS"/>
        </w:rPr>
        <w:t xml:space="preserve">о вршењу услуга </w:t>
      </w:r>
      <w:r w:rsidR="003462F9" w:rsidRPr="00C05649">
        <w:rPr>
          <w:bCs/>
          <w:color w:val="000000"/>
        </w:rPr>
        <w:t xml:space="preserve">пројектовања </w:t>
      </w:r>
      <w:r w:rsidR="001947DC">
        <w:rPr>
          <w:bCs/>
          <w:color w:val="000000"/>
        </w:rPr>
        <w:t>путева</w:t>
      </w:r>
      <w:r>
        <w:rPr>
          <w:lang w:val="sr-Cyrl-CS"/>
        </w:rPr>
        <w:t>:</w:t>
      </w:r>
    </w:p>
    <w:p w:rsidR="000F7D84" w:rsidRPr="00961A8B" w:rsidRDefault="000F7D84"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994C73" w:rsidRPr="005B2178" w:rsidTr="001737D4">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Pr="00B440D5" w:rsidRDefault="00994C73" w:rsidP="00994C73">
      <w:pPr>
        <w:jc w:val="both"/>
      </w:pPr>
    </w:p>
    <w:p w:rsidR="00994C73" w:rsidRPr="00B440D5" w:rsidRDefault="00994C73" w:rsidP="00994C73">
      <w:pPr>
        <w:jc w:val="both"/>
      </w:pPr>
      <w:r w:rsidRPr="00B440D5">
        <w:t>Потврда се издаје ради учешћа у поступку јавне набавке и за друге сврхе се не може користити.</w:t>
      </w:r>
    </w:p>
    <w:p w:rsidR="00994C73" w:rsidRPr="00B440D5" w:rsidRDefault="00994C73" w:rsidP="00994C73">
      <w:pPr>
        <w:ind w:left="720"/>
        <w:jc w:val="both"/>
      </w:pPr>
    </w:p>
    <w:p w:rsidR="00994C73" w:rsidRPr="00B440D5" w:rsidRDefault="00994C73" w:rsidP="00994C73">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994C73" w:rsidRPr="00B440D5" w:rsidRDefault="00994C73" w:rsidP="00994C73">
      <w:pPr>
        <w:jc w:val="both"/>
      </w:pPr>
    </w:p>
    <w:p w:rsidR="00994C73" w:rsidRPr="00B440D5" w:rsidRDefault="00994C73" w:rsidP="00994C73">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994C73" w:rsidRPr="00B440D5" w:rsidRDefault="00994C73" w:rsidP="00994C73">
      <w:pPr>
        <w:ind w:firstLine="426"/>
        <w:jc w:val="both"/>
      </w:pPr>
    </w:p>
    <w:p w:rsidR="00994C73" w:rsidRPr="00C44A54" w:rsidRDefault="00994C73" w:rsidP="00994C73">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r w:rsidRPr="00B440D5">
        <w:t xml:space="preserve">                                                    </w:t>
      </w:r>
    </w:p>
    <w:p w:rsidR="00994C73" w:rsidRDefault="00994C73" w:rsidP="00994C73">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94C73" w:rsidRPr="00EA265F" w:rsidRDefault="00994C73" w:rsidP="00994C73">
      <w:pPr>
        <w:tabs>
          <w:tab w:val="center" w:pos="0"/>
        </w:tabs>
        <w:rPr>
          <w:rFonts w:cs="Arial"/>
        </w:rPr>
      </w:pPr>
    </w:p>
    <w:p w:rsidR="00994C73" w:rsidRPr="00EA265F" w:rsidRDefault="00994C73" w:rsidP="00994C73">
      <w:pPr>
        <w:ind w:right="71"/>
        <w:jc w:val="both"/>
        <w:rPr>
          <w:sz w:val="22"/>
          <w:szCs w:val="22"/>
        </w:rPr>
      </w:pPr>
      <w:r w:rsidRPr="009C046C">
        <w:rPr>
          <w:sz w:val="22"/>
          <w:szCs w:val="22"/>
        </w:rPr>
        <w:t xml:space="preserve">____. ____. </w:t>
      </w:r>
      <w:r>
        <w:t>20</w:t>
      </w:r>
      <w:r w:rsidR="002626D5">
        <w:rPr>
          <w:lang w:val="sr-Cyrl-CS"/>
        </w:rPr>
        <w:t>17</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AF520D" w:rsidRPr="00AF520D" w:rsidRDefault="00994C73" w:rsidP="00AF520D">
      <w:pPr>
        <w:pStyle w:val="Heading7"/>
        <w:numPr>
          <w:ilvl w:val="6"/>
          <w:numId w:val="0"/>
        </w:numPr>
        <w:tabs>
          <w:tab w:val="num" w:pos="0"/>
          <w:tab w:val="left" w:pos="720"/>
        </w:tabs>
        <w:rPr>
          <w:rFonts w:ascii="Times New Roman" w:hAnsi="Times New Roman"/>
          <w:b/>
          <w:lang w:val="sr-Cyrl-CS"/>
        </w:rPr>
      </w:pPr>
      <w:r>
        <w:rPr>
          <w:b/>
          <w:lang w:val="sr-Cyrl-CS"/>
        </w:rPr>
        <w:br w:type="page"/>
      </w:r>
      <w:r w:rsidR="00AF520D" w:rsidRPr="00994C73">
        <w:rPr>
          <w:rFonts w:ascii="Times New Roman" w:hAnsi="Times New Roman"/>
          <w:b/>
          <w:bCs/>
          <w:iCs/>
          <w:lang w:val="sr-Cyrl-CS"/>
        </w:rPr>
        <w:lastRenderedPageBreak/>
        <w:t>ОБРАЗАЦ 4</w:t>
      </w:r>
      <w:r w:rsidR="00AF520D">
        <w:rPr>
          <w:rFonts w:ascii="Times New Roman" w:hAnsi="Times New Roman"/>
          <w:b/>
          <w:bCs/>
          <w:iCs/>
          <w:lang w:val="sr-Cyrl-CS"/>
        </w:rPr>
        <w:t>.2</w:t>
      </w:r>
      <w:r w:rsidR="00AF520D" w:rsidRPr="00994C73">
        <w:rPr>
          <w:rFonts w:ascii="Times New Roman" w:hAnsi="Times New Roman"/>
          <w:b/>
          <w:bCs/>
          <w:iCs/>
        </w:rPr>
        <w:t xml:space="preserve"> </w:t>
      </w:r>
      <w:r w:rsidR="00AF520D">
        <w:rPr>
          <w:rFonts w:ascii="Times New Roman" w:hAnsi="Times New Roman"/>
          <w:b/>
          <w:bCs/>
          <w:iCs/>
          <w:lang w:val="sr-Cyrl-CS"/>
        </w:rPr>
        <w:t>-</w:t>
      </w:r>
      <w:r w:rsidR="00AF520D" w:rsidRPr="00994C73">
        <w:rPr>
          <w:rFonts w:ascii="Times New Roman" w:hAnsi="Times New Roman"/>
          <w:b/>
          <w:bCs/>
          <w:i/>
          <w:iCs/>
        </w:rPr>
        <w:t xml:space="preserve"> </w:t>
      </w:r>
      <w:r w:rsidR="00AF520D" w:rsidRPr="00994C73">
        <w:rPr>
          <w:rFonts w:ascii="Times New Roman" w:hAnsi="Times New Roman"/>
          <w:b/>
        </w:rPr>
        <w:t>СПЕЦИФИКАЦИЈА РЕФЕРЕНТНЕ ЛИСТЕ</w:t>
      </w:r>
      <w:r w:rsidR="00AF520D">
        <w:rPr>
          <w:rFonts w:ascii="Times New Roman" w:hAnsi="Times New Roman"/>
          <w:b/>
          <w:lang w:val="sr-Cyrl-CS"/>
        </w:rPr>
        <w:t xml:space="preserve"> – Партија 2</w:t>
      </w:r>
    </w:p>
    <w:p w:rsidR="00AF520D" w:rsidRPr="00814993" w:rsidRDefault="00AF520D" w:rsidP="00AF520D">
      <w:pPr>
        <w:rPr>
          <w:lang w:val="sr-Cyrl-CS"/>
        </w:rPr>
      </w:pPr>
    </w:p>
    <w:p w:rsidR="00AF520D" w:rsidRDefault="00AF520D" w:rsidP="00AF520D">
      <w:pPr>
        <w:jc w:val="both"/>
        <w:rPr>
          <w:lang w:val="sr-Cyrl-CS"/>
        </w:rPr>
      </w:pPr>
    </w:p>
    <w:p w:rsidR="00AF520D" w:rsidRPr="00DA532E" w:rsidRDefault="00AF520D" w:rsidP="00AF520D">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AF520D" w:rsidRPr="00994C73" w:rsidRDefault="00AF520D" w:rsidP="00AF520D">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AF520D" w:rsidRPr="005B2178" w:rsidRDefault="00AF520D" w:rsidP="00AF520D">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 xml:space="preserve">СПИСАК ИЗВРШЕНИХ УСЛУГА </w:t>
      </w:r>
      <w:r w:rsidR="00015A6B">
        <w:rPr>
          <w:rFonts w:ascii="Times New Roman" w:hAnsi="Times New Roman"/>
          <w:b/>
          <w:lang w:val="sr-Cyrl-CS"/>
        </w:rPr>
        <w:t>ПРОЈЕКТОВАЊА</w:t>
      </w:r>
    </w:p>
    <w:p w:rsidR="00AF520D" w:rsidRPr="00C264C0" w:rsidRDefault="00AF520D" w:rsidP="00AF520D">
      <w:pPr>
        <w:rPr>
          <w:lang w:val="sr-Cyrl-CS"/>
        </w:rPr>
      </w:pPr>
    </w:p>
    <w:tbl>
      <w:tblPr>
        <w:tblW w:w="5268" w:type="pct"/>
        <w:tblLayout w:type="fixed"/>
        <w:tblLook w:val="0000"/>
      </w:tblPr>
      <w:tblGrid>
        <w:gridCol w:w="608"/>
        <w:gridCol w:w="2111"/>
        <w:gridCol w:w="1889"/>
        <w:gridCol w:w="1352"/>
        <w:gridCol w:w="1891"/>
        <w:gridCol w:w="1887"/>
      </w:tblGrid>
      <w:tr w:rsidR="00AF520D" w:rsidRPr="00994C73" w:rsidTr="00FF3255">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AF520D" w:rsidRPr="00994C73" w:rsidRDefault="00AF520D" w:rsidP="00FF3255">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576"/>
        </w:trPr>
        <w:tc>
          <w:tcPr>
            <w:tcW w:w="312"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AF520D" w:rsidRPr="001E0B59" w:rsidRDefault="00AF520D" w:rsidP="00FF3255">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AF520D" w:rsidRPr="001E0B59" w:rsidRDefault="00AF520D" w:rsidP="00FF3255">
            <w:pPr>
              <w:pStyle w:val="Title"/>
              <w:snapToGrid w:val="0"/>
              <w:rPr>
                <w:rFonts w:ascii="Times New Roman" w:hAnsi="Times New Roman"/>
                <w:smallCaps/>
                <w:szCs w:val="24"/>
                <w:u w:val="single"/>
                <w:lang w:val="en-US"/>
              </w:rPr>
            </w:pPr>
          </w:p>
        </w:tc>
      </w:tr>
      <w:tr w:rsidR="00AF520D" w:rsidRPr="001E0B59" w:rsidTr="00FF3255">
        <w:trPr>
          <w:trHeight w:val="225"/>
        </w:trPr>
        <w:tc>
          <w:tcPr>
            <w:tcW w:w="312" w:type="pct"/>
            <w:tcBorders>
              <w:top w:val="single" w:sz="12" w:space="0" w:color="auto"/>
            </w:tcBorders>
          </w:tcPr>
          <w:p w:rsidR="00AF520D" w:rsidRPr="001E0B59" w:rsidRDefault="00AF520D" w:rsidP="00FF3255">
            <w:pPr>
              <w:pStyle w:val="Title"/>
              <w:snapToGrid w:val="0"/>
              <w:rPr>
                <w:rFonts w:ascii="Times New Roman" w:hAnsi="Times New Roman"/>
                <w:b w:val="0"/>
                <w:smallCaps/>
                <w:szCs w:val="24"/>
              </w:rPr>
            </w:pPr>
          </w:p>
        </w:tc>
        <w:tc>
          <w:tcPr>
            <w:tcW w:w="1084" w:type="pct"/>
            <w:tcBorders>
              <w:top w:val="single" w:sz="12" w:space="0" w:color="auto"/>
            </w:tcBorders>
          </w:tcPr>
          <w:p w:rsidR="00AF520D" w:rsidRPr="001E0B59" w:rsidRDefault="00AF520D" w:rsidP="00FF3255">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AF520D" w:rsidRPr="001E0B59" w:rsidRDefault="00AF520D" w:rsidP="00FF3255">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AF520D" w:rsidRPr="001E0B59" w:rsidRDefault="00AF520D" w:rsidP="00FF3255">
            <w:pPr>
              <w:pStyle w:val="Title"/>
              <w:snapToGrid w:val="0"/>
              <w:jc w:val="left"/>
              <w:rPr>
                <w:rFonts w:ascii="Times New Roman" w:hAnsi="Times New Roman"/>
                <w:smallCaps/>
                <w:szCs w:val="24"/>
                <w:u w:val="single"/>
                <w:lang w:val="en-US"/>
              </w:rPr>
            </w:pPr>
          </w:p>
        </w:tc>
      </w:tr>
    </w:tbl>
    <w:p w:rsidR="00AF520D" w:rsidRPr="00994C73" w:rsidRDefault="00AF520D" w:rsidP="00AF520D">
      <w:pPr>
        <w:jc w:val="both"/>
        <w:rPr>
          <w:u w:val="single"/>
          <w:lang w:val="sr-Cyrl-CS"/>
        </w:rPr>
      </w:pPr>
    </w:p>
    <w:p w:rsidR="00AF520D" w:rsidRPr="00E0475D" w:rsidRDefault="00AF520D" w:rsidP="00AF520D">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AF520D" w:rsidRPr="009C046C" w:rsidRDefault="00AF520D" w:rsidP="00AF520D">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AF520D" w:rsidRPr="009C046C" w:rsidRDefault="00AF520D" w:rsidP="00AF520D">
      <w:pPr>
        <w:tabs>
          <w:tab w:val="center" w:pos="7200"/>
        </w:tabs>
        <w:rPr>
          <w:rFonts w:cs="Arial"/>
          <w:sz w:val="10"/>
          <w:szCs w:val="10"/>
        </w:rPr>
      </w:pPr>
    </w:p>
    <w:p w:rsidR="00AF520D" w:rsidRPr="009C046C" w:rsidRDefault="00AF520D" w:rsidP="00AF520D">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AF520D" w:rsidRPr="009C046C" w:rsidRDefault="00AF520D" w:rsidP="00AF520D">
      <w:pPr>
        <w:tabs>
          <w:tab w:val="num" w:pos="1320"/>
          <w:tab w:val="center" w:pos="7200"/>
        </w:tabs>
        <w:jc w:val="both"/>
        <w:rPr>
          <w:sz w:val="16"/>
          <w:szCs w:val="16"/>
        </w:rPr>
      </w:pPr>
    </w:p>
    <w:p w:rsidR="00AF520D" w:rsidRPr="009C046C" w:rsidRDefault="00AF520D" w:rsidP="00AF520D">
      <w:pPr>
        <w:tabs>
          <w:tab w:val="center" w:pos="7200"/>
        </w:tabs>
        <w:jc w:val="both"/>
        <w:rPr>
          <w:rFonts w:cs="Arial"/>
        </w:rPr>
      </w:pPr>
      <w:r>
        <w:rPr>
          <w:sz w:val="22"/>
          <w:szCs w:val="22"/>
        </w:rPr>
        <w:t>____. ____. 20</w:t>
      </w:r>
      <w:r w:rsidR="002626D5">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AF520D" w:rsidRDefault="00AF520D" w:rsidP="00AF520D">
      <w:pPr>
        <w:jc w:val="both"/>
        <w:rPr>
          <w:b/>
          <w:bCs/>
          <w:sz w:val="22"/>
          <w:szCs w:val="22"/>
          <w:lang w:val="sr-Cyrl-CS"/>
        </w:rPr>
      </w:pPr>
    </w:p>
    <w:p w:rsidR="00AF520D" w:rsidRPr="00AF520D" w:rsidRDefault="00AF520D" w:rsidP="00AF520D">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5.2 -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AF520D" w:rsidRPr="00B440D5" w:rsidTr="00FF3255">
        <w:trPr>
          <w:trHeight w:val="400"/>
        </w:trPr>
        <w:tc>
          <w:tcPr>
            <w:tcW w:w="5688" w:type="dxa"/>
            <w:tcBorders>
              <w:top w:val="nil"/>
              <w:left w:val="nil"/>
              <w:bottom w:val="single" w:sz="12" w:space="0" w:color="auto"/>
              <w:right w:val="nil"/>
            </w:tcBorders>
            <w:vAlign w:val="bottom"/>
          </w:tcPr>
          <w:p w:rsidR="00AF520D" w:rsidRPr="00B440D5" w:rsidRDefault="00AF520D" w:rsidP="00FF3255">
            <w:pPr>
              <w:jc w:val="center"/>
              <w:rPr>
                <w:b/>
              </w:rP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(назив наручиоца)</w:t>
            </w:r>
          </w:p>
        </w:tc>
      </w:tr>
      <w:tr w:rsidR="00AF520D" w:rsidRPr="00B440D5" w:rsidTr="00FF3255">
        <w:trPr>
          <w:trHeight w:val="343"/>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(улица и број)</w:t>
            </w:r>
          </w:p>
        </w:tc>
      </w:tr>
      <w:tr w:rsidR="00AF520D" w:rsidRPr="00B440D5" w:rsidTr="00FF3255">
        <w:trPr>
          <w:trHeight w:val="246"/>
        </w:trPr>
        <w:tc>
          <w:tcPr>
            <w:tcW w:w="5688" w:type="dxa"/>
            <w:tcBorders>
              <w:top w:val="nil"/>
              <w:left w:val="nil"/>
              <w:bottom w:val="single" w:sz="12" w:space="0" w:color="auto"/>
              <w:right w:val="nil"/>
            </w:tcBorders>
            <w:vAlign w:val="bottom"/>
          </w:tcPr>
          <w:p w:rsidR="00AF520D" w:rsidRPr="00B440D5" w:rsidRDefault="00AF520D" w:rsidP="00FF3255">
            <w:pPr>
              <w:jc w:val="center"/>
            </w:pPr>
          </w:p>
        </w:tc>
      </w:tr>
      <w:tr w:rsidR="00AF520D" w:rsidRPr="00B440D5" w:rsidTr="00FF3255">
        <w:tc>
          <w:tcPr>
            <w:tcW w:w="5688" w:type="dxa"/>
            <w:tcBorders>
              <w:top w:val="single" w:sz="12" w:space="0" w:color="auto"/>
              <w:left w:val="nil"/>
              <w:bottom w:val="nil"/>
              <w:right w:val="nil"/>
            </w:tcBorders>
          </w:tcPr>
          <w:p w:rsidR="00AF520D" w:rsidRPr="00B440D5" w:rsidRDefault="00AF520D" w:rsidP="00FF3255">
            <w:pPr>
              <w:jc w:val="center"/>
            </w:pPr>
            <w:r w:rsidRPr="00B440D5">
              <w:t>(седиште)</w:t>
            </w:r>
          </w:p>
        </w:tc>
      </w:tr>
    </w:tbl>
    <w:p w:rsidR="00AF520D" w:rsidRDefault="00AF520D" w:rsidP="00AF520D">
      <w:pPr>
        <w:jc w:val="center"/>
        <w:rPr>
          <w:b/>
          <w:smallCaps/>
          <w:lang w:val="sr-Cyrl-CS"/>
        </w:rPr>
      </w:pPr>
    </w:p>
    <w:p w:rsidR="00AF520D" w:rsidRPr="00ED0D83" w:rsidRDefault="00AF520D" w:rsidP="00AF520D">
      <w:pPr>
        <w:jc w:val="center"/>
        <w:rPr>
          <w:b/>
          <w:smallCaps/>
          <w:lang w:val="sr-Cyrl-CS"/>
        </w:rPr>
      </w:pPr>
    </w:p>
    <w:p w:rsidR="00AF520D" w:rsidRPr="00B440D5" w:rsidRDefault="00AF520D" w:rsidP="00AF520D">
      <w:pPr>
        <w:jc w:val="center"/>
        <w:rPr>
          <w:b/>
          <w:smallCaps/>
        </w:rPr>
      </w:pPr>
      <w:r w:rsidRPr="00B440D5">
        <w:rPr>
          <w:b/>
          <w:smallCaps/>
        </w:rPr>
        <w:t>ПОТВРДА О ЗАКЉУЧЕНИМ УГОВОРИМА</w:t>
      </w:r>
    </w:p>
    <w:p w:rsidR="00AF520D" w:rsidRPr="00B440D5" w:rsidRDefault="00AF520D" w:rsidP="00AF520D">
      <w:pPr>
        <w:jc w:val="center"/>
        <w:rPr>
          <w:b/>
          <w:smallCaps/>
        </w:rPr>
      </w:pPr>
    </w:p>
    <w:p w:rsidR="00AF520D" w:rsidRDefault="00AF520D" w:rsidP="00AF520D">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AF520D" w:rsidRDefault="00AF520D" w:rsidP="00AF520D">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AF520D" w:rsidRDefault="00AF520D" w:rsidP="00AF520D">
      <w:pPr>
        <w:jc w:val="both"/>
        <w:rPr>
          <w:lang w:val="sr-Cyrl-CS"/>
        </w:rPr>
      </w:pPr>
      <w:r>
        <w:t xml:space="preserve">закључени и реализовани следећи уговори </w:t>
      </w:r>
      <w:r w:rsidR="00015A6B">
        <w:rPr>
          <w:lang w:val="sr-Cyrl-CS"/>
        </w:rPr>
        <w:t xml:space="preserve">о вршењу услуга </w:t>
      </w:r>
      <w:r w:rsidR="00015A6B" w:rsidRPr="00C05649">
        <w:rPr>
          <w:bCs/>
          <w:color w:val="000000"/>
        </w:rPr>
        <w:t xml:space="preserve">пројектовања </w:t>
      </w:r>
      <w:r w:rsidR="001E21DF">
        <w:rPr>
          <w:bCs/>
          <w:color w:val="000000"/>
        </w:rPr>
        <w:t>путева</w:t>
      </w:r>
      <w:r>
        <w:rPr>
          <w:lang w:val="sr-Cyrl-CS"/>
        </w:rPr>
        <w:t>:</w:t>
      </w:r>
    </w:p>
    <w:p w:rsidR="00252169" w:rsidRPr="00961A8B" w:rsidRDefault="00252169"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AF520D" w:rsidRPr="005B2178" w:rsidTr="00FF3255">
        <w:trPr>
          <w:trHeight w:val="719"/>
        </w:trPr>
        <w:tc>
          <w:tcPr>
            <w:tcW w:w="1285" w:type="pct"/>
            <w:tcBorders>
              <w:top w:val="single" w:sz="12" w:space="0" w:color="auto"/>
            </w:tcBorders>
            <w:shd w:val="clear" w:color="auto" w:fill="BFBFBF"/>
            <w:vAlign w:val="center"/>
          </w:tcPr>
          <w:p w:rsidR="00AF520D" w:rsidRPr="005B2178" w:rsidRDefault="00AF520D" w:rsidP="00FF3255">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Број уговора</w:t>
            </w:r>
          </w:p>
        </w:tc>
        <w:tc>
          <w:tcPr>
            <w:tcW w:w="812"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Датум закључења</w:t>
            </w:r>
          </w:p>
        </w:tc>
        <w:tc>
          <w:tcPr>
            <w:tcW w:w="904" w:type="pct"/>
            <w:tcBorders>
              <w:top w:val="single" w:sz="12" w:space="0" w:color="auto"/>
            </w:tcBorders>
            <w:shd w:val="clear" w:color="auto" w:fill="BFBFBF"/>
          </w:tcPr>
          <w:p w:rsidR="00AF520D" w:rsidRPr="005B2178" w:rsidRDefault="00AF520D" w:rsidP="00FF3255">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AF520D" w:rsidRPr="005B2178" w:rsidRDefault="00AF520D" w:rsidP="00FF3255">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r w:rsidR="00AF520D" w:rsidRPr="001E0B59" w:rsidTr="00FF3255">
        <w:trPr>
          <w:trHeight w:hRule="exact" w:val="397"/>
        </w:trPr>
        <w:tc>
          <w:tcPr>
            <w:tcW w:w="1285" w:type="pct"/>
          </w:tcPr>
          <w:p w:rsidR="00AF520D" w:rsidRPr="001E0B59" w:rsidRDefault="00AF520D" w:rsidP="00FF3255"/>
        </w:tc>
        <w:tc>
          <w:tcPr>
            <w:tcW w:w="960" w:type="pct"/>
            <w:vAlign w:val="center"/>
          </w:tcPr>
          <w:p w:rsidR="00AF520D" w:rsidRPr="001E0B59" w:rsidRDefault="00AF520D" w:rsidP="00FF3255"/>
        </w:tc>
        <w:tc>
          <w:tcPr>
            <w:tcW w:w="812" w:type="pct"/>
            <w:vAlign w:val="center"/>
          </w:tcPr>
          <w:p w:rsidR="00AF520D" w:rsidRPr="001E0B59" w:rsidRDefault="00AF520D" w:rsidP="00FF3255"/>
        </w:tc>
        <w:tc>
          <w:tcPr>
            <w:tcW w:w="904" w:type="pct"/>
          </w:tcPr>
          <w:p w:rsidR="00AF520D" w:rsidRPr="001E0B59" w:rsidRDefault="00AF520D" w:rsidP="00FF3255"/>
        </w:tc>
        <w:tc>
          <w:tcPr>
            <w:tcW w:w="1038" w:type="pct"/>
            <w:vAlign w:val="center"/>
          </w:tcPr>
          <w:p w:rsidR="00AF520D" w:rsidRPr="001E0B59" w:rsidRDefault="00AF520D" w:rsidP="00FF3255"/>
        </w:tc>
      </w:tr>
    </w:tbl>
    <w:p w:rsidR="00AF520D" w:rsidRPr="00B440D5" w:rsidRDefault="00AF520D" w:rsidP="00AF520D">
      <w:pPr>
        <w:jc w:val="both"/>
      </w:pPr>
    </w:p>
    <w:p w:rsidR="00AF520D" w:rsidRPr="00B440D5" w:rsidRDefault="00AF520D" w:rsidP="00AF520D">
      <w:pPr>
        <w:jc w:val="both"/>
      </w:pPr>
      <w:r w:rsidRPr="00B440D5">
        <w:t>Потврда се издаје ради учешћа у поступку јавне набавке и за друге сврхе се не може користити.</w:t>
      </w:r>
    </w:p>
    <w:p w:rsidR="00AF520D" w:rsidRPr="00B440D5" w:rsidRDefault="00AF520D" w:rsidP="00AF520D">
      <w:pPr>
        <w:ind w:left="720"/>
        <w:jc w:val="both"/>
      </w:pPr>
    </w:p>
    <w:p w:rsidR="00AF520D" w:rsidRPr="00B440D5" w:rsidRDefault="00AF520D" w:rsidP="00AF520D">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AF520D" w:rsidRPr="00B440D5" w:rsidRDefault="00AF520D" w:rsidP="00AF520D">
      <w:pPr>
        <w:jc w:val="both"/>
      </w:pPr>
    </w:p>
    <w:p w:rsidR="00AF520D" w:rsidRPr="00B440D5" w:rsidRDefault="00AF520D" w:rsidP="00AF520D">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AF520D" w:rsidRPr="00B440D5" w:rsidRDefault="00AF520D" w:rsidP="00AF520D">
      <w:pPr>
        <w:ind w:firstLine="426"/>
        <w:jc w:val="both"/>
      </w:pPr>
    </w:p>
    <w:p w:rsidR="00AF520D" w:rsidRPr="00C44A54" w:rsidRDefault="00AF520D" w:rsidP="00AF520D">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AF520D" w:rsidRPr="00B440D5" w:rsidRDefault="00AF520D" w:rsidP="00AF520D">
      <w:pPr>
        <w:tabs>
          <w:tab w:val="center" w:pos="7200"/>
        </w:tabs>
        <w:ind w:firstLine="426"/>
        <w:jc w:val="both"/>
      </w:pPr>
      <w:r w:rsidRPr="00B440D5">
        <w:t xml:space="preserve">                                                    </w:t>
      </w:r>
    </w:p>
    <w:p w:rsidR="00AF520D" w:rsidRDefault="00AF520D" w:rsidP="00AF520D">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AF520D" w:rsidRPr="00EA265F" w:rsidRDefault="00AF520D" w:rsidP="00AF520D">
      <w:pPr>
        <w:tabs>
          <w:tab w:val="center" w:pos="0"/>
        </w:tabs>
        <w:rPr>
          <w:rFonts w:cs="Arial"/>
        </w:rPr>
      </w:pPr>
    </w:p>
    <w:p w:rsidR="00AF520D" w:rsidRPr="00EA265F" w:rsidRDefault="00AF520D" w:rsidP="00AF520D">
      <w:pPr>
        <w:ind w:right="71"/>
        <w:jc w:val="both"/>
        <w:rPr>
          <w:sz w:val="22"/>
          <w:szCs w:val="22"/>
        </w:rPr>
      </w:pPr>
      <w:r w:rsidRPr="009C046C">
        <w:rPr>
          <w:sz w:val="22"/>
          <w:szCs w:val="22"/>
        </w:rPr>
        <w:t xml:space="preserve">____. ____. </w:t>
      </w:r>
      <w:r>
        <w:t>20</w:t>
      </w:r>
      <w:r w:rsidR="002626D5">
        <w:rPr>
          <w:lang w:val="sr-Cyrl-CS"/>
        </w:rPr>
        <w:t>17</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B0F98" w:rsidRPr="00AF520D" w:rsidRDefault="00AF520D" w:rsidP="006B0F98">
      <w:pPr>
        <w:pStyle w:val="Heading7"/>
        <w:numPr>
          <w:ilvl w:val="6"/>
          <w:numId w:val="0"/>
        </w:numPr>
        <w:tabs>
          <w:tab w:val="num" w:pos="0"/>
          <w:tab w:val="left" w:pos="720"/>
        </w:tabs>
        <w:rPr>
          <w:rFonts w:ascii="Times New Roman" w:hAnsi="Times New Roman"/>
          <w:b/>
          <w:lang w:val="sr-Cyrl-CS"/>
        </w:rPr>
      </w:pPr>
      <w:r>
        <w:rPr>
          <w:b/>
          <w:lang w:val="sr-Cyrl-CS"/>
        </w:rPr>
        <w:br w:type="page"/>
      </w:r>
      <w:r w:rsidR="006B0F98" w:rsidRPr="00994C73">
        <w:rPr>
          <w:rFonts w:ascii="Times New Roman" w:hAnsi="Times New Roman"/>
          <w:b/>
          <w:bCs/>
          <w:iCs/>
          <w:lang w:val="sr-Cyrl-CS"/>
        </w:rPr>
        <w:lastRenderedPageBreak/>
        <w:t>ОБРАЗАЦ 4</w:t>
      </w:r>
      <w:r w:rsidR="006B0F98">
        <w:rPr>
          <w:rFonts w:ascii="Times New Roman" w:hAnsi="Times New Roman"/>
          <w:b/>
          <w:bCs/>
          <w:iCs/>
          <w:lang w:val="sr-Cyrl-CS"/>
        </w:rPr>
        <w:t>.3</w:t>
      </w:r>
      <w:r w:rsidR="006B0F98" w:rsidRPr="00994C73">
        <w:rPr>
          <w:rFonts w:ascii="Times New Roman" w:hAnsi="Times New Roman"/>
          <w:b/>
          <w:bCs/>
          <w:iCs/>
        </w:rPr>
        <w:t xml:space="preserve"> </w:t>
      </w:r>
      <w:r w:rsidR="006B0F98">
        <w:rPr>
          <w:rFonts w:ascii="Times New Roman" w:hAnsi="Times New Roman"/>
          <w:b/>
          <w:bCs/>
          <w:iCs/>
          <w:lang w:val="sr-Cyrl-CS"/>
        </w:rPr>
        <w:t>-</w:t>
      </w:r>
      <w:r w:rsidR="006B0F98" w:rsidRPr="00994C73">
        <w:rPr>
          <w:rFonts w:ascii="Times New Roman" w:hAnsi="Times New Roman"/>
          <w:b/>
          <w:bCs/>
          <w:i/>
          <w:iCs/>
        </w:rPr>
        <w:t xml:space="preserve"> </w:t>
      </w:r>
      <w:r w:rsidR="006B0F98" w:rsidRPr="00994C73">
        <w:rPr>
          <w:rFonts w:ascii="Times New Roman" w:hAnsi="Times New Roman"/>
          <w:b/>
        </w:rPr>
        <w:t>СПЕЦИФИКАЦИЈА РЕФЕРЕНТНЕ ЛИСТЕ</w:t>
      </w:r>
      <w:r w:rsidR="006B0F98">
        <w:rPr>
          <w:rFonts w:ascii="Times New Roman" w:hAnsi="Times New Roman"/>
          <w:b/>
          <w:lang w:val="sr-Cyrl-CS"/>
        </w:rPr>
        <w:t xml:space="preserve"> – Партија 3</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6B0F98" w:rsidP="006B0F98">
      <w:pPr>
        <w:tabs>
          <w:tab w:val="center" w:pos="7200"/>
        </w:tabs>
        <w:jc w:val="both"/>
        <w:rPr>
          <w:rFonts w:cs="Arial"/>
        </w:rPr>
      </w:pPr>
      <w:r>
        <w:rPr>
          <w:sz w:val="22"/>
          <w:szCs w:val="22"/>
        </w:rPr>
        <w:t>____. ____. 20</w:t>
      </w:r>
      <w:r>
        <w:rPr>
          <w:sz w:val="22"/>
          <w:szCs w:val="22"/>
          <w:lang w:val="sr-Cyrl-CS"/>
        </w:rPr>
        <w:t>1</w:t>
      </w:r>
      <w:r w:rsidR="005B5C7F">
        <w:rPr>
          <w:sz w:val="22"/>
          <w:szCs w:val="22"/>
          <w:lang w:val="sr-Cyrl-CS"/>
        </w:rPr>
        <w:t>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5.3 -</w:t>
      </w:r>
      <w:r>
        <w:rPr>
          <w:b/>
          <w:smallCaps/>
        </w:rPr>
        <w:t xml:space="preserve">  ПОТВРД</w:t>
      </w:r>
      <w:r>
        <w:rPr>
          <w:b/>
          <w:smallCaps/>
          <w:lang w:val="sr-Cyrl-CS"/>
        </w:rPr>
        <w:t>А</w:t>
      </w:r>
      <w:r w:rsidRPr="00B440D5">
        <w:rPr>
          <w:b/>
          <w:smallCaps/>
        </w:rPr>
        <w:t xml:space="preserve"> О ЗАКЉУЧЕНИМ УГОВОРИМА</w:t>
      </w:r>
      <w:r>
        <w:rPr>
          <w:b/>
          <w:smallCaps/>
          <w:lang w:val="sr-Cyrl-CS"/>
        </w:rPr>
        <w:t xml:space="preserve"> – </w:t>
      </w:r>
      <w:r>
        <w:rPr>
          <w:b/>
          <w:lang w:val="sr-Cyrl-CS"/>
        </w:rPr>
        <w:t>П</w:t>
      </w:r>
      <w:r w:rsidRPr="00AF520D">
        <w:rPr>
          <w:b/>
          <w:lang w:val="sr-Cyrl-CS"/>
        </w:rPr>
        <w:t xml:space="preserve">артија </w:t>
      </w:r>
      <w:r>
        <w:rPr>
          <w:b/>
          <w:lang w:val="sr-Cyrl-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ПОТВРДА О ЗАКЉУЧЕНИМ 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2634E2" w:rsidRDefault="006B0F98" w:rsidP="006B0F98">
      <w:pPr>
        <w:jc w:val="both"/>
        <w:rPr>
          <w:bCs/>
        </w:rPr>
      </w:pPr>
      <w:r>
        <w:t xml:space="preserve">закључени и реализовани следећи уговори </w:t>
      </w:r>
      <w:r>
        <w:rPr>
          <w:lang w:val="sr-Cyrl-CS"/>
        </w:rPr>
        <w:t>о вршењу услуга</w:t>
      </w:r>
      <w:r w:rsidR="00015A6B" w:rsidRPr="00656896">
        <w:rPr>
          <w:bCs/>
        </w:rPr>
        <w:t xml:space="preserve"> </w:t>
      </w:r>
      <w:r w:rsidR="00015A6B" w:rsidRPr="00C05649">
        <w:rPr>
          <w:bCs/>
        </w:rPr>
        <w:t xml:space="preserve">пројектовања </w:t>
      </w:r>
      <w:r w:rsidR="002634E2">
        <w:rPr>
          <w:bCs/>
        </w:rPr>
        <w:t>путева</w:t>
      </w:r>
    </w:p>
    <w:p w:rsidR="006B0F98" w:rsidRPr="00961A8B" w:rsidRDefault="006B0F98" w:rsidP="006B0F98">
      <w:pPr>
        <w:jc w:val="both"/>
        <w:rPr>
          <w:lang w:val="sr-Cyrl-CS"/>
        </w:rPr>
      </w:pPr>
      <w:r>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6B0F98">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6B0F98">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6B0F98">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 xml:space="preserve">____. ____. </w:t>
      </w:r>
      <w:r>
        <w:t>20</w:t>
      </w:r>
      <w:r w:rsidR="005B5C7F">
        <w:rPr>
          <w:lang w:val="sr-Cyrl-CS"/>
        </w:rPr>
        <w:t>17</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146E1A" w:rsidRPr="000A57B5" w:rsidRDefault="006B0F98" w:rsidP="006B0F98">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807695">
        <w:rPr>
          <w:rFonts w:ascii="Times New Roman" w:hAnsi="Times New Roman"/>
          <w:b/>
          <w:bCs/>
          <w:lang w:val="sr-Cyrl-CS"/>
        </w:rPr>
        <w:t>6</w:t>
      </w:r>
      <w:r w:rsidR="00B959D0">
        <w:rPr>
          <w:rFonts w:ascii="Times New Roman" w:hAnsi="Times New Roman"/>
          <w:b/>
          <w:bCs/>
          <w:lang w:val="sr-Cyrl-CS"/>
        </w:rPr>
        <w:t>.1</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 Партија 1</w:t>
      </w:r>
    </w:p>
    <w:p w:rsidR="007156CE" w:rsidRDefault="007156CE" w:rsidP="00D16007">
      <w:pPr>
        <w:jc w:val="both"/>
        <w:rPr>
          <w:b/>
          <w:bCs/>
          <w:lang w:val="sr-Cyrl-CS"/>
        </w:rPr>
      </w:pPr>
    </w:p>
    <w:p w:rsidR="00623BC1" w:rsidRDefault="00623BC1" w:rsidP="00D16007">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2248"/>
        <w:gridCol w:w="1619"/>
        <w:gridCol w:w="2115"/>
      </w:tblGrid>
      <w:tr w:rsidR="0052740F" w:rsidRPr="00513F7C" w:rsidTr="00A567B0">
        <w:tc>
          <w:tcPr>
            <w:tcW w:w="357" w:type="pct"/>
            <w:shd w:val="clear" w:color="auto" w:fill="BFBFBF"/>
            <w:vAlign w:val="center"/>
          </w:tcPr>
          <w:p w:rsidR="0052740F" w:rsidRPr="00513F7C" w:rsidRDefault="0052740F" w:rsidP="004F22F8">
            <w:pPr>
              <w:jc w:val="center"/>
              <w:rPr>
                <w:b/>
                <w:sz w:val="22"/>
                <w:lang w:val="sr-Cyrl-CS"/>
              </w:rPr>
            </w:pPr>
            <w:r w:rsidRPr="00513F7C">
              <w:rPr>
                <w:b/>
                <w:sz w:val="22"/>
                <w:lang w:val="sr-Cyrl-CS"/>
              </w:rPr>
              <w:t>РБ</w:t>
            </w:r>
          </w:p>
        </w:tc>
        <w:tc>
          <w:tcPr>
            <w:tcW w:w="1407" w:type="pct"/>
            <w:shd w:val="clear" w:color="auto" w:fill="BFBFBF"/>
            <w:vAlign w:val="center"/>
          </w:tcPr>
          <w:p w:rsidR="0052740F" w:rsidRPr="00513F7C" w:rsidRDefault="0052740F" w:rsidP="004F22F8">
            <w:pPr>
              <w:jc w:val="center"/>
              <w:rPr>
                <w:b/>
                <w:sz w:val="22"/>
                <w:lang w:val="sr-Cyrl-CS"/>
              </w:rPr>
            </w:pPr>
            <w:r>
              <w:rPr>
                <w:b/>
                <w:sz w:val="22"/>
                <w:lang w:val="sr-Cyrl-CS"/>
              </w:rPr>
              <w:t>Предмет набавке</w:t>
            </w:r>
          </w:p>
        </w:tc>
        <w:tc>
          <w:tcPr>
            <w:tcW w:w="1216" w:type="pct"/>
            <w:shd w:val="clear" w:color="auto" w:fill="BFBFBF"/>
            <w:vAlign w:val="center"/>
          </w:tcPr>
          <w:p w:rsidR="0052740F" w:rsidRPr="00513F7C" w:rsidRDefault="00A567B0" w:rsidP="00A567B0">
            <w:pPr>
              <w:jc w:val="center"/>
              <w:rPr>
                <w:b/>
                <w:sz w:val="22"/>
                <w:lang w:val="sr-Cyrl-CS"/>
              </w:rPr>
            </w:pPr>
            <w:r>
              <w:rPr>
                <w:b/>
                <w:sz w:val="22"/>
                <w:lang w:val="sr-Cyrl-CS"/>
              </w:rPr>
              <w:t>В</w:t>
            </w:r>
            <w:r w:rsidR="0052740F">
              <w:rPr>
                <w:b/>
                <w:sz w:val="22"/>
                <w:lang w:val="sr-Cyrl-CS"/>
              </w:rPr>
              <w:t>редност пројектне документације без ПДВ-а</w:t>
            </w:r>
          </w:p>
        </w:tc>
        <w:tc>
          <w:tcPr>
            <w:tcW w:w="876" w:type="pct"/>
            <w:shd w:val="clear" w:color="auto" w:fill="BFBFBF"/>
            <w:vAlign w:val="center"/>
          </w:tcPr>
          <w:p w:rsidR="0052740F" w:rsidRDefault="0052740F" w:rsidP="0052740F">
            <w:pPr>
              <w:jc w:val="center"/>
              <w:rPr>
                <w:b/>
                <w:sz w:val="22"/>
                <w:lang w:val="sr-Cyrl-CS"/>
              </w:rPr>
            </w:pPr>
            <w:r>
              <w:rPr>
                <w:b/>
                <w:sz w:val="22"/>
                <w:lang w:val="sr-Cyrl-CS"/>
              </w:rPr>
              <w:t>ПДВ</w:t>
            </w:r>
          </w:p>
        </w:tc>
        <w:tc>
          <w:tcPr>
            <w:tcW w:w="1144" w:type="pct"/>
            <w:shd w:val="clear" w:color="auto" w:fill="BFBFBF"/>
            <w:vAlign w:val="center"/>
          </w:tcPr>
          <w:p w:rsidR="0052740F" w:rsidRPr="00513F7C" w:rsidRDefault="00A567B0" w:rsidP="004F22F8">
            <w:pPr>
              <w:jc w:val="center"/>
              <w:rPr>
                <w:b/>
                <w:sz w:val="22"/>
                <w:lang w:val="sr-Cyrl-CS"/>
              </w:rPr>
            </w:pPr>
            <w:r>
              <w:rPr>
                <w:b/>
                <w:sz w:val="22"/>
                <w:lang w:val="sr-Cyrl-CS"/>
              </w:rPr>
              <w:t>В</w:t>
            </w:r>
            <w:r w:rsidR="0052740F">
              <w:rPr>
                <w:b/>
                <w:sz w:val="22"/>
                <w:lang w:val="sr-Cyrl-CS"/>
              </w:rPr>
              <w:t>редност пројектне документације са ПДВ-ом</w:t>
            </w:r>
          </w:p>
        </w:tc>
      </w:tr>
      <w:tr w:rsidR="0052740F" w:rsidRPr="00ED1714" w:rsidTr="00A567B0">
        <w:trPr>
          <w:trHeight w:val="278"/>
        </w:trPr>
        <w:tc>
          <w:tcPr>
            <w:tcW w:w="357" w:type="pct"/>
            <w:vAlign w:val="center"/>
          </w:tcPr>
          <w:p w:rsidR="0052740F" w:rsidRPr="00764A59" w:rsidRDefault="0052740F" w:rsidP="004F22F8">
            <w:pPr>
              <w:jc w:val="center"/>
              <w:rPr>
                <w:b/>
                <w:lang w:val="sr-Cyrl-CS"/>
              </w:rPr>
            </w:pPr>
            <w:r w:rsidRPr="00764A59">
              <w:rPr>
                <w:b/>
                <w:lang w:val="sr-Cyrl-CS"/>
              </w:rPr>
              <w:t>1</w:t>
            </w:r>
          </w:p>
        </w:tc>
        <w:tc>
          <w:tcPr>
            <w:tcW w:w="1407" w:type="pct"/>
            <w:vAlign w:val="center"/>
          </w:tcPr>
          <w:p w:rsidR="0052740F" w:rsidRPr="00764A59" w:rsidRDefault="0052740F" w:rsidP="004F22F8">
            <w:pPr>
              <w:jc w:val="center"/>
              <w:rPr>
                <w:b/>
                <w:lang w:val="sr-Cyrl-CS"/>
              </w:rPr>
            </w:pPr>
            <w:r w:rsidRPr="00764A59">
              <w:rPr>
                <w:b/>
                <w:lang w:val="sr-Cyrl-CS"/>
              </w:rPr>
              <w:t>2</w:t>
            </w:r>
          </w:p>
        </w:tc>
        <w:tc>
          <w:tcPr>
            <w:tcW w:w="1216" w:type="pct"/>
            <w:vAlign w:val="center"/>
          </w:tcPr>
          <w:p w:rsidR="0052740F" w:rsidRPr="00764A59" w:rsidRDefault="0052740F" w:rsidP="004F22F8">
            <w:pPr>
              <w:jc w:val="center"/>
              <w:rPr>
                <w:b/>
                <w:lang w:val="sr-Cyrl-CS"/>
              </w:rPr>
            </w:pPr>
            <w:r w:rsidRPr="00764A59">
              <w:rPr>
                <w:b/>
                <w:lang w:val="sr-Cyrl-CS"/>
              </w:rPr>
              <w:t>3</w:t>
            </w:r>
          </w:p>
        </w:tc>
        <w:tc>
          <w:tcPr>
            <w:tcW w:w="876" w:type="pct"/>
          </w:tcPr>
          <w:p w:rsidR="0052740F" w:rsidRDefault="0052740F" w:rsidP="004F22F8">
            <w:pPr>
              <w:jc w:val="center"/>
              <w:rPr>
                <w:b/>
                <w:lang w:val="sr-Cyrl-CS"/>
              </w:rPr>
            </w:pPr>
            <w:r>
              <w:rPr>
                <w:b/>
                <w:lang w:val="sr-Cyrl-CS"/>
              </w:rPr>
              <w:t>4</w:t>
            </w:r>
          </w:p>
        </w:tc>
        <w:tc>
          <w:tcPr>
            <w:tcW w:w="1144" w:type="pct"/>
          </w:tcPr>
          <w:p w:rsidR="0052740F" w:rsidRPr="00905A96" w:rsidRDefault="0052740F" w:rsidP="004F22F8">
            <w:pPr>
              <w:jc w:val="center"/>
              <w:rPr>
                <w:b/>
                <w:lang w:val="sr-Cyrl-CS"/>
              </w:rPr>
            </w:pPr>
            <w:r>
              <w:rPr>
                <w:b/>
                <w:lang w:val="sr-Cyrl-CS"/>
              </w:rPr>
              <w:t>5</w:t>
            </w:r>
          </w:p>
        </w:tc>
      </w:tr>
      <w:tr w:rsidR="0052740F" w:rsidRPr="00ED1714" w:rsidTr="00A567B0">
        <w:trPr>
          <w:trHeight w:val="1142"/>
        </w:trPr>
        <w:tc>
          <w:tcPr>
            <w:tcW w:w="357" w:type="pct"/>
            <w:vAlign w:val="center"/>
          </w:tcPr>
          <w:p w:rsidR="0052740F" w:rsidRPr="00CE4ABB" w:rsidRDefault="0052740F" w:rsidP="004F22F8">
            <w:pPr>
              <w:jc w:val="center"/>
              <w:rPr>
                <w:lang w:val="sr-Cyrl-CS"/>
              </w:rPr>
            </w:pPr>
            <w:r w:rsidRPr="00CE4ABB">
              <w:rPr>
                <w:lang w:val="sr-Cyrl-CS"/>
              </w:rPr>
              <w:t>1.</w:t>
            </w:r>
          </w:p>
        </w:tc>
        <w:tc>
          <w:tcPr>
            <w:tcW w:w="1407" w:type="pct"/>
            <w:vAlign w:val="center"/>
          </w:tcPr>
          <w:p w:rsidR="00A567B0" w:rsidRPr="00A567B0" w:rsidRDefault="00A567B0" w:rsidP="00A567B0">
            <w:pPr>
              <w:pStyle w:val="TableContents"/>
              <w:jc w:val="both"/>
              <w:rPr>
                <w:b/>
              </w:rPr>
            </w:pPr>
            <w:r w:rsidRPr="00A567B0">
              <w:rPr>
                <w:b/>
              </w:rPr>
              <w:t>Главни пројекат рехабилитације</w:t>
            </w:r>
          </w:p>
          <w:p w:rsidR="00A567B0" w:rsidRPr="00A567B0" w:rsidRDefault="00A567B0" w:rsidP="00A567B0">
            <w:pPr>
              <w:pStyle w:val="TableContents"/>
              <w:jc w:val="both"/>
            </w:pPr>
            <w:r w:rsidRPr="00A567B0">
              <w:t>Локални пут Пиперића мост-Соколац</w:t>
            </w:r>
          </w:p>
          <w:p w:rsidR="001B4D9A" w:rsidRPr="00A567B0" w:rsidRDefault="00A567B0" w:rsidP="00A567B0">
            <w:pPr>
              <w:rPr>
                <w:lang w:val="sr-Cyrl-CS"/>
              </w:rPr>
            </w:pPr>
            <w:r w:rsidRPr="00A567B0">
              <w:t>Л-1997,23 метара</w:t>
            </w:r>
          </w:p>
        </w:tc>
        <w:tc>
          <w:tcPr>
            <w:tcW w:w="1216" w:type="pct"/>
            <w:vAlign w:val="center"/>
          </w:tcPr>
          <w:p w:rsidR="0052740F" w:rsidRPr="00963033" w:rsidRDefault="0052740F" w:rsidP="004F22F8">
            <w:pPr>
              <w:jc w:val="center"/>
              <w:rPr>
                <w:lang w:val="sr-Cyrl-CS"/>
              </w:rPr>
            </w:pPr>
          </w:p>
        </w:tc>
        <w:tc>
          <w:tcPr>
            <w:tcW w:w="876" w:type="pct"/>
          </w:tcPr>
          <w:p w:rsidR="0052740F" w:rsidRPr="00963033" w:rsidRDefault="0052740F" w:rsidP="004F22F8">
            <w:pPr>
              <w:jc w:val="center"/>
              <w:rPr>
                <w:lang w:val="sr-Cyrl-CS"/>
              </w:rPr>
            </w:pPr>
          </w:p>
        </w:tc>
        <w:tc>
          <w:tcPr>
            <w:tcW w:w="1144" w:type="pct"/>
            <w:vAlign w:val="center"/>
          </w:tcPr>
          <w:p w:rsidR="0052740F" w:rsidRPr="00963033" w:rsidRDefault="0052740F" w:rsidP="004F22F8">
            <w:pPr>
              <w:jc w:val="center"/>
              <w:rPr>
                <w:lang w:val="sr-Cyrl-CS"/>
              </w:rPr>
            </w:pPr>
          </w:p>
        </w:tc>
      </w:tr>
      <w:tr w:rsidR="00A567B0" w:rsidRPr="00ED1714" w:rsidTr="00A567B0">
        <w:trPr>
          <w:trHeight w:val="1142"/>
        </w:trPr>
        <w:tc>
          <w:tcPr>
            <w:tcW w:w="357" w:type="pct"/>
            <w:vAlign w:val="center"/>
          </w:tcPr>
          <w:p w:rsidR="00A567B0" w:rsidRPr="00CE4ABB" w:rsidRDefault="00A567B0" w:rsidP="004F22F8">
            <w:pPr>
              <w:jc w:val="center"/>
              <w:rPr>
                <w:lang w:val="sr-Cyrl-CS"/>
              </w:rPr>
            </w:pPr>
            <w:r>
              <w:rPr>
                <w:lang w:val="sr-Cyrl-CS"/>
              </w:rPr>
              <w:t>2.</w:t>
            </w:r>
          </w:p>
        </w:tc>
        <w:tc>
          <w:tcPr>
            <w:tcW w:w="1407" w:type="pct"/>
            <w:vAlign w:val="center"/>
          </w:tcPr>
          <w:p w:rsidR="00A567B0" w:rsidRPr="00A567B0" w:rsidRDefault="00A567B0" w:rsidP="00A567B0">
            <w:pPr>
              <w:pStyle w:val="TableContents"/>
              <w:jc w:val="both"/>
              <w:rPr>
                <w:b/>
              </w:rPr>
            </w:pPr>
            <w:r w:rsidRPr="00A567B0">
              <w:rPr>
                <w:b/>
              </w:rPr>
              <w:t>Главни пројекат рехабилитације</w:t>
            </w:r>
          </w:p>
          <w:p w:rsidR="00A567B0" w:rsidRPr="00A567B0" w:rsidRDefault="00A567B0" w:rsidP="00A567B0">
            <w:pPr>
              <w:pStyle w:val="TableContents"/>
              <w:jc w:val="both"/>
            </w:pPr>
            <w:r w:rsidRPr="00A567B0">
              <w:t>Локални пут Жичара-Г.Оровица</w:t>
            </w:r>
          </w:p>
          <w:p w:rsidR="00A567B0" w:rsidRPr="00A567B0" w:rsidRDefault="00A567B0" w:rsidP="00A567B0">
            <w:pPr>
              <w:pStyle w:val="TableContents"/>
              <w:jc w:val="both"/>
              <w:rPr>
                <w:b/>
              </w:rPr>
            </w:pPr>
            <w:r w:rsidRPr="00A567B0">
              <w:t>Л-1970,77 метара</w:t>
            </w:r>
          </w:p>
        </w:tc>
        <w:tc>
          <w:tcPr>
            <w:tcW w:w="1216" w:type="pct"/>
            <w:vAlign w:val="center"/>
          </w:tcPr>
          <w:p w:rsidR="00A567B0" w:rsidRPr="00963033" w:rsidRDefault="00A567B0" w:rsidP="004F22F8">
            <w:pPr>
              <w:jc w:val="center"/>
              <w:rPr>
                <w:lang w:val="sr-Cyrl-CS"/>
              </w:rPr>
            </w:pPr>
          </w:p>
        </w:tc>
        <w:tc>
          <w:tcPr>
            <w:tcW w:w="876" w:type="pct"/>
          </w:tcPr>
          <w:p w:rsidR="00A567B0" w:rsidRPr="00963033" w:rsidRDefault="00A567B0" w:rsidP="004F22F8">
            <w:pPr>
              <w:jc w:val="center"/>
              <w:rPr>
                <w:lang w:val="sr-Cyrl-CS"/>
              </w:rPr>
            </w:pPr>
          </w:p>
        </w:tc>
        <w:tc>
          <w:tcPr>
            <w:tcW w:w="1144" w:type="pct"/>
            <w:vAlign w:val="center"/>
          </w:tcPr>
          <w:p w:rsidR="00A567B0" w:rsidRPr="00963033" w:rsidRDefault="00A567B0" w:rsidP="004F22F8">
            <w:pPr>
              <w:jc w:val="center"/>
              <w:rPr>
                <w:lang w:val="sr-Cyrl-CS"/>
              </w:rPr>
            </w:pPr>
          </w:p>
        </w:tc>
      </w:tr>
      <w:tr w:rsidR="00A567B0" w:rsidRPr="00ED1714" w:rsidTr="00A567B0">
        <w:trPr>
          <w:trHeight w:val="1142"/>
        </w:trPr>
        <w:tc>
          <w:tcPr>
            <w:tcW w:w="357" w:type="pct"/>
            <w:vAlign w:val="center"/>
          </w:tcPr>
          <w:p w:rsidR="00A567B0" w:rsidRDefault="00A567B0" w:rsidP="004F22F8">
            <w:pPr>
              <w:jc w:val="center"/>
              <w:rPr>
                <w:lang w:val="sr-Cyrl-CS"/>
              </w:rPr>
            </w:pPr>
            <w:r>
              <w:rPr>
                <w:lang w:val="sr-Cyrl-CS"/>
              </w:rPr>
              <w:t>3.</w:t>
            </w:r>
          </w:p>
        </w:tc>
        <w:tc>
          <w:tcPr>
            <w:tcW w:w="1407" w:type="pct"/>
            <w:vAlign w:val="center"/>
          </w:tcPr>
          <w:p w:rsidR="00A567B0" w:rsidRPr="00A567B0" w:rsidRDefault="00A567B0" w:rsidP="00A567B0">
            <w:pPr>
              <w:pStyle w:val="TableContents"/>
              <w:jc w:val="both"/>
              <w:rPr>
                <w:b/>
              </w:rPr>
            </w:pPr>
            <w:r w:rsidRPr="00A567B0">
              <w:rPr>
                <w:b/>
              </w:rPr>
              <w:t>Главни пројекат рехабилитације</w:t>
            </w:r>
          </w:p>
          <w:p w:rsidR="00A567B0" w:rsidRPr="00A567B0" w:rsidRDefault="00A567B0" w:rsidP="00A567B0">
            <w:pPr>
              <w:pStyle w:val="TableContents"/>
              <w:jc w:val="both"/>
            </w:pPr>
            <w:r w:rsidRPr="00A567B0">
              <w:t>Локални пут Узовница-Виногради</w:t>
            </w:r>
          </w:p>
          <w:p w:rsidR="00A567B0" w:rsidRPr="00A567B0" w:rsidRDefault="00A567B0" w:rsidP="00A567B0">
            <w:pPr>
              <w:pStyle w:val="TableContents"/>
              <w:jc w:val="both"/>
              <w:rPr>
                <w:b/>
              </w:rPr>
            </w:pPr>
            <w:r w:rsidRPr="00A567B0">
              <w:t>Л-6021,28 метара</w:t>
            </w:r>
          </w:p>
        </w:tc>
        <w:tc>
          <w:tcPr>
            <w:tcW w:w="1216" w:type="pct"/>
            <w:vAlign w:val="center"/>
          </w:tcPr>
          <w:p w:rsidR="00A567B0" w:rsidRPr="00963033" w:rsidRDefault="00A567B0" w:rsidP="004F22F8">
            <w:pPr>
              <w:jc w:val="center"/>
              <w:rPr>
                <w:lang w:val="sr-Cyrl-CS"/>
              </w:rPr>
            </w:pPr>
          </w:p>
        </w:tc>
        <w:tc>
          <w:tcPr>
            <w:tcW w:w="876" w:type="pct"/>
          </w:tcPr>
          <w:p w:rsidR="00A567B0" w:rsidRPr="00963033" w:rsidRDefault="00A567B0" w:rsidP="004F22F8">
            <w:pPr>
              <w:jc w:val="center"/>
              <w:rPr>
                <w:lang w:val="sr-Cyrl-CS"/>
              </w:rPr>
            </w:pPr>
          </w:p>
        </w:tc>
        <w:tc>
          <w:tcPr>
            <w:tcW w:w="1144" w:type="pct"/>
            <w:vAlign w:val="center"/>
          </w:tcPr>
          <w:p w:rsidR="00A567B0" w:rsidRPr="00963033" w:rsidRDefault="00A567B0" w:rsidP="004F22F8">
            <w:pPr>
              <w:jc w:val="center"/>
              <w:rPr>
                <w:lang w:val="sr-Cyrl-CS"/>
              </w:rPr>
            </w:pPr>
          </w:p>
        </w:tc>
      </w:tr>
      <w:tr w:rsidR="00A567B0" w:rsidRPr="00ED1714" w:rsidTr="00A567B0">
        <w:trPr>
          <w:trHeight w:val="1142"/>
        </w:trPr>
        <w:tc>
          <w:tcPr>
            <w:tcW w:w="357" w:type="pct"/>
            <w:vAlign w:val="center"/>
          </w:tcPr>
          <w:p w:rsidR="00A567B0" w:rsidRDefault="00A567B0" w:rsidP="004F22F8">
            <w:pPr>
              <w:jc w:val="center"/>
              <w:rPr>
                <w:lang w:val="sr-Cyrl-CS"/>
              </w:rPr>
            </w:pPr>
            <w:r>
              <w:rPr>
                <w:lang w:val="sr-Cyrl-CS"/>
              </w:rPr>
              <w:t>4.</w:t>
            </w:r>
          </w:p>
        </w:tc>
        <w:tc>
          <w:tcPr>
            <w:tcW w:w="1407" w:type="pct"/>
            <w:vAlign w:val="center"/>
          </w:tcPr>
          <w:p w:rsidR="00A567B0" w:rsidRPr="00A567B0" w:rsidRDefault="00A567B0" w:rsidP="00A567B0">
            <w:pPr>
              <w:pStyle w:val="TableContents"/>
              <w:jc w:val="both"/>
              <w:rPr>
                <w:b/>
              </w:rPr>
            </w:pPr>
            <w:r w:rsidRPr="00A567B0">
              <w:rPr>
                <w:b/>
              </w:rPr>
              <w:t>Главни пројекат рехабилитације</w:t>
            </w:r>
          </w:p>
          <w:p w:rsidR="00A567B0" w:rsidRPr="00A567B0" w:rsidRDefault="00A567B0" w:rsidP="00A567B0">
            <w:pPr>
              <w:jc w:val="both"/>
            </w:pPr>
            <w:r w:rsidRPr="00A567B0">
              <w:t xml:space="preserve">Локални пут Бабински Мост- Берловина </w:t>
            </w:r>
          </w:p>
          <w:p w:rsidR="00A567B0" w:rsidRPr="00A567B0" w:rsidRDefault="00A567B0" w:rsidP="00A567B0">
            <w:pPr>
              <w:pStyle w:val="TableContents"/>
              <w:jc w:val="both"/>
              <w:rPr>
                <w:b/>
              </w:rPr>
            </w:pPr>
            <w:r w:rsidRPr="00A567B0">
              <w:t>Л= 2.294,75 метара</w:t>
            </w:r>
          </w:p>
        </w:tc>
        <w:tc>
          <w:tcPr>
            <w:tcW w:w="1216" w:type="pct"/>
            <w:vAlign w:val="center"/>
          </w:tcPr>
          <w:p w:rsidR="00A567B0" w:rsidRPr="00963033" w:rsidRDefault="00A567B0" w:rsidP="004F22F8">
            <w:pPr>
              <w:jc w:val="center"/>
              <w:rPr>
                <w:lang w:val="sr-Cyrl-CS"/>
              </w:rPr>
            </w:pPr>
          </w:p>
        </w:tc>
        <w:tc>
          <w:tcPr>
            <w:tcW w:w="876" w:type="pct"/>
          </w:tcPr>
          <w:p w:rsidR="00A567B0" w:rsidRPr="00963033" w:rsidRDefault="00A567B0" w:rsidP="004F22F8">
            <w:pPr>
              <w:jc w:val="center"/>
              <w:rPr>
                <w:lang w:val="sr-Cyrl-CS"/>
              </w:rPr>
            </w:pPr>
          </w:p>
        </w:tc>
        <w:tc>
          <w:tcPr>
            <w:tcW w:w="1144" w:type="pct"/>
            <w:vAlign w:val="center"/>
          </w:tcPr>
          <w:p w:rsidR="00A567B0" w:rsidRPr="00963033" w:rsidRDefault="00A567B0" w:rsidP="004F22F8">
            <w:pPr>
              <w:jc w:val="center"/>
              <w:rPr>
                <w:lang w:val="sr-Cyrl-CS"/>
              </w:rPr>
            </w:pPr>
          </w:p>
        </w:tc>
      </w:tr>
      <w:tr w:rsidR="00A567B0" w:rsidRPr="00ED1714" w:rsidTr="00A567B0">
        <w:trPr>
          <w:trHeight w:val="1142"/>
        </w:trPr>
        <w:tc>
          <w:tcPr>
            <w:tcW w:w="357" w:type="pct"/>
            <w:vAlign w:val="center"/>
          </w:tcPr>
          <w:p w:rsidR="00A567B0" w:rsidRDefault="00A567B0" w:rsidP="004F22F8">
            <w:pPr>
              <w:jc w:val="center"/>
              <w:rPr>
                <w:lang w:val="sr-Cyrl-CS"/>
              </w:rPr>
            </w:pPr>
            <w:r>
              <w:rPr>
                <w:lang w:val="sr-Cyrl-CS"/>
              </w:rPr>
              <w:t>5.</w:t>
            </w:r>
          </w:p>
        </w:tc>
        <w:tc>
          <w:tcPr>
            <w:tcW w:w="1407" w:type="pct"/>
            <w:vAlign w:val="center"/>
          </w:tcPr>
          <w:p w:rsidR="00A567B0" w:rsidRPr="00A567B0" w:rsidRDefault="00A567B0" w:rsidP="00A567B0">
            <w:pPr>
              <w:pStyle w:val="TableContents"/>
              <w:jc w:val="both"/>
              <w:rPr>
                <w:b/>
              </w:rPr>
            </w:pPr>
            <w:r w:rsidRPr="00A567B0">
              <w:rPr>
                <w:b/>
              </w:rPr>
              <w:t>Главни пројекат рехабилитације</w:t>
            </w:r>
          </w:p>
          <w:p w:rsidR="00A567B0" w:rsidRPr="00A567B0" w:rsidRDefault="00A567B0" w:rsidP="00A567B0">
            <w:pPr>
              <w:pStyle w:val="TableContents"/>
              <w:jc w:val="both"/>
            </w:pPr>
            <w:r w:rsidRPr="00A567B0">
              <w:t xml:space="preserve">Локални пут Бабин – Берловине </w:t>
            </w:r>
          </w:p>
          <w:p w:rsidR="00A567B0" w:rsidRPr="00A567B0" w:rsidRDefault="00A567B0" w:rsidP="00A567B0">
            <w:pPr>
              <w:pStyle w:val="TableContents"/>
              <w:jc w:val="both"/>
              <w:rPr>
                <w:b/>
              </w:rPr>
            </w:pPr>
            <w:r w:rsidRPr="00A567B0">
              <w:t>Л = 2.500,00 метара</w:t>
            </w:r>
          </w:p>
        </w:tc>
        <w:tc>
          <w:tcPr>
            <w:tcW w:w="1216" w:type="pct"/>
            <w:vAlign w:val="center"/>
          </w:tcPr>
          <w:p w:rsidR="00A567B0" w:rsidRPr="00963033" w:rsidRDefault="00A567B0" w:rsidP="004F22F8">
            <w:pPr>
              <w:jc w:val="center"/>
              <w:rPr>
                <w:lang w:val="sr-Cyrl-CS"/>
              </w:rPr>
            </w:pPr>
          </w:p>
        </w:tc>
        <w:tc>
          <w:tcPr>
            <w:tcW w:w="876" w:type="pct"/>
          </w:tcPr>
          <w:p w:rsidR="00A567B0" w:rsidRPr="00963033" w:rsidRDefault="00A567B0" w:rsidP="004F22F8">
            <w:pPr>
              <w:jc w:val="center"/>
              <w:rPr>
                <w:lang w:val="sr-Cyrl-CS"/>
              </w:rPr>
            </w:pPr>
          </w:p>
        </w:tc>
        <w:tc>
          <w:tcPr>
            <w:tcW w:w="1144" w:type="pct"/>
            <w:vAlign w:val="center"/>
          </w:tcPr>
          <w:p w:rsidR="00A567B0" w:rsidRPr="00963033" w:rsidRDefault="00A567B0" w:rsidP="004F22F8">
            <w:pPr>
              <w:jc w:val="center"/>
              <w:rPr>
                <w:lang w:val="sr-Cyrl-CS"/>
              </w:rPr>
            </w:pPr>
          </w:p>
        </w:tc>
      </w:tr>
      <w:tr w:rsidR="00A567B0" w:rsidRPr="00ED1714" w:rsidTr="00A567B0">
        <w:trPr>
          <w:trHeight w:val="1142"/>
        </w:trPr>
        <w:tc>
          <w:tcPr>
            <w:tcW w:w="1764" w:type="pct"/>
            <w:gridSpan w:val="2"/>
            <w:vAlign w:val="center"/>
          </w:tcPr>
          <w:p w:rsidR="00A567B0" w:rsidRPr="00A567B0" w:rsidRDefault="00A567B0" w:rsidP="00A567B0">
            <w:pPr>
              <w:pStyle w:val="TableContents"/>
              <w:jc w:val="right"/>
              <w:rPr>
                <w:b/>
                <w:lang/>
              </w:rPr>
            </w:pPr>
            <w:r w:rsidRPr="00A567B0">
              <w:rPr>
                <w:b/>
                <w:lang/>
              </w:rPr>
              <w:t>УКУПНО</w:t>
            </w:r>
          </w:p>
        </w:tc>
        <w:tc>
          <w:tcPr>
            <w:tcW w:w="1216" w:type="pct"/>
            <w:vAlign w:val="center"/>
          </w:tcPr>
          <w:p w:rsidR="00A567B0" w:rsidRPr="00963033" w:rsidRDefault="00A567B0" w:rsidP="004F22F8">
            <w:pPr>
              <w:jc w:val="center"/>
              <w:rPr>
                <w:lang w:val="sr-Cyrl-CS"/>
              </w:rPr>
            </w:pPr>
          </w:p>
        </w:tc>
        <w:tc>
          <w:tcPr>
            <w:tcW w:w="876" w:type="pct"/>
          </w:tcPr>
          <w:p w:rsidR="00A567B0" w:rsidRPr="00963033" w:rsidRDefault="00A567B0" w:rsidP="004F22F8">
            <w:pPr>
              <w:jc w:val="center"/>
              <w:rPr>
                <w:lang w:val="sr-Cyrl-CS"/>
              </w:rPr>
            </w:pPr>
          </w:p>
        </w:tc>
        <w:tc>
          <w:tcPr>
            <w:tcW w:w="1144" w:type="pct"/>
            <w:vAlign w:val="center"/>
          </w:tcPr>
          <w:p w:rsidR="00A567B0" w:rsidRPr="00963033" w:rsidRDefault="00A567B0" w:rsidP="004F22F8">
            <w:pPr>
              <w:jc w:val="center"/>
              <w:rPr>
                <w:lang w:val="sr-Cyrl-CS"/>
              </w:rPr>
            </w:pPr>
          </w:p>
        </w:tc>
      </w:tr>
    </w:tbl>
    <w:p w:rsidR="00014E81" w:rsidRDefault="00014E81" w:rsidP="00D16007">
      <w:pPr>
        <w:jc w:val="both"/>
        <w:rPr>
          <w:b/>
          <w:bCs/>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52740F" w:rsidP="00513F7C">
      <w:pPr>
        <w:numPr>
          <w:ilvl w:val="0"/>
          <w:numId w:val="16"/>
        </w:numPr>
        <w:jc w:val="both"/>
        <w:rPr>
          <w:lang w:val="sr-Cyrl-CS"/>
        </w:rPr>
      </w:pPr>
      <w:r>
        <w:rPr>
          <w:lang w:val="sr-Cyrl-CS"/>
        </w:rPr>
        <w:t>у колони 3</w:t>
      </w:r>
      <w:r w:rsidR="00513F7C">
        <w:rPr>
          <w:lang w:val="sr-Cyrl-CS"/>
        </w:rPr>
        <w:t xml:space="preserve">. </w:t>
      </w:r>
      <w:r>
        <w:rPr>
          <w:lang w:val="sr-Cyrl-CS"/>
        </w:rPr>
        <w:t>у</w:t>
      </w:r>
      <w:r w:rsidR="00513F7C">
        <w:rPr>
          <w:lang w:val="sr-Cyrl-CS"/>
        </w:rPr>
        <w:t>писати</w:t>
      </w:r>
      <w:r>
        <w:rPr>
          <w:lang w:val="sr-Cyrl-CS"/>
        </w:rPr>
        <w:t xml:space="preserve"> укупну вредност </w:t>
      </w:r>
      <w:r w:rsidRPr="0052740F">
        <w:rPr>
          <w:sz w:val="22"/>
          <w:lang w:val="sr-Cyrl-CS"/>
        </w:rPr>
        <w:t>пројектне документације без ПДВ-а</w:t>
      </w:r>
      <w:r w:rsidR="00513F7C">
        <w:rPr>
          <w:lang w:val="sr-Cyrl-CS"/>
        </w:rPr>
        <w:t>,</w:t>
      </w:r>
    </w:p>
    <w:p w:rsidR="00513F7C" w:rsidRPr="00F1185C" w:rsidRDefault="0052740F" w:rsidP="00513F7C">
      <w:pPr>
        <w:numPr>
          <w:ilvl w:val="0"/>
          <w:numId w:val="16"/>
        </w:numPr>
        <w:jc w:val="both"/>
        <w:rPr>
          <w:lang w:val="sr-Cyrl-CS"/>
        </w:rPr>
      </w:pPr>
      <w:r>
        <w:rPr>
          <w:lang w:val="sr-Cyrl-CS"/>
        </w:rPr>
        <w:t>у колони 4</w:t>
      </w:r>
      <w:r w:rsidR="00513F7C">
        <w:rPr>
          <w:lang w:val="sr-Cyrl-CS"/>
        </w:rPr>
        <w:t xml:space="preserve">. </w:t>
      </w:r>
      <w:r>
        <w:rPr>
          <w:lang w:val="sr-Cyrl-CS"/>
        </w:rPr>
        <w:t>у</w:t>
      </w:r>
      <w:r w:rsidR="00513F7C">
        <w:rPr>
          <w:lang w:val="sr-Cyrl-CS"/>
        </w:rPr>
        <w:t>писати</w:t>
      </w:r>
      <w:r>
        <w:rPr>
          <w:lang w:val="sr-Cyrl-CS"/>
        </w:rPr>
        <w:t xml:space="preserve"> износ обрачунатог ПДВ-а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w:t>
      </w:r>
      <w:r w:rsidR="0052740F">
        <w:rPr>
          <w:lang w:val="sr-Cyrl-CS"/>
        </w:rPr>
        <w:t>чунавања ПДВ-а, у последњој колони</w:t>
      </w:r>
      <w:r>
        <w:rPr>
          <w:lang w:val="sr-Cyrl-CS"/>
        </w:rPr>
        <w:t xml:space="preserve"> табеле навести укупну вредност </w:t>
      </w:r>
      <w:r w:rsidR="0052740F" w:rsidRPr="0052740F">
        <w:rPr>
          <w:lang w:val="sr-Cyrl-CS"/>
        </w:rPr>
        <w:t xml:space="preserve">пројектне документације </w:t>
      </w:r>
      <w:r>
        <w:rPr>
          <w:lang w:val="sr-Cyrl-CS"/>
        </w:rPr>
        <w:t>са ПДВ-ом.</w:t>
      </w:r>
    </w:p>
    <w:p w:rsidR="000F0648" w:rsidRDefault="000F0648" w:rsidP="000F0648">
      <w:pPr>
        <w:jc w:val="both"/>
        <w:rPr>
          <w:lang w:val="sr-Cyrl-CS"/>
        </w:rPr>
      </w:pPr>
    </w:p>
    <w:p w:rsidR="00146E1A" w:rsidRPr="000F0648" w:rsidRDefault="00146E1A" w:rsidP="00146E1A">
      <w:pPr>
        <w:rPr>
          <w:lang w:val="sr-Cyrl-CS"/>
        </w:rPr>
      </w:pPr>
      <w:r w:rsidRPr="00146E1A">
        <w:t>У _____________,_</w:t>
      </w:r>
      <w:r>
        <w:t>______ 20</w:t>
      </w:r>
      <w:r w:rsidR="0017578C">
        <w:rPr>
          <w:lang w:val="sr-Cyrl-CS"/>
        </w:rPr>
        <w:t>17</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B959D0" w:rsidRPr="000A57B5" w:rsidRDefault="00146E1A" w:rsidP="00B959D0">
      <w:pPr>
        <w:pStyle w:val="Style15"/>
        <w:tabs>
          <w:tab w:val="left" w:pos="720"/>
          <w:tab w:val="left" w:pos="5520"/>
        </w:tabs>
        <w:spacing w:before="96" w:line="240" w:lineRule="auto"/>
        <w:ind w:left="1800" w:hanging="1800"/>
        <w:rPr>
          <w:rFonts w:ascii="Times New Roman" w:hAnsi="Times New Roman"/>
          <w:b/>
          <w:lang w:val="sr-Cyrl-CS"/>
        </w:rPr>
      </w:pPr>
      <w:r>
        <w:rPr>
          <w:b/>
          <w:bCs/>
          <w:lang w:val="sr-Cyrl-CS" w:eastAsia="sr-Cyrl-CS"/>
        </w:rPr>
        <w:br w:type="page"/>
      </w:r>
      <w:r w:rsidR="00B959D0">
        <w:rPr>
          <w:rFonts w:ascii="Times New Roman" w:hAnsi="Times New Roman"/>
          <w:b/>
          <w:bCs/>
          <w:lang w:val="sr-Cyrl-CS"/>
        </w:rPr>
        <w:lastRenderedPageBreak/>
        <w:t>ОБРАЗАЦ 6.2</w:t>
      </w:r>
      <w:r w:rsidR="00B959D0" w:rsidRPr="000A57B5">
        <w:rPr>
          <w:rFonts w:ascii="Times New Roman" w:hAnsi="Times New Roman"/>
          <w:b/>
          <w:bCs/>
          <w:lang w:val="sr-Cyrl-CS"/>
        </w:rPr>
        <w:t xml:space="preserve"> – ОБРАЗАЦ СТРУКТУРЕ ЦЕНЕ СА УПУТСТВОМ КАКО ДА СЕ ПОПУНИ</w:t>
      </w:r>
      <w:r w:rsidR="00B959D0">
        <w:rPr>
          <w:rFonts w:ascii="Times New Roman" w:hAnsi="Times New Roman"/>
          <w:b/>
          <w:bCs/>
          <w:lang w:val="sr-Cyrl-CS"/>
        </w:rPr>
        <w:t xml:space="preserve"> – Партија 2</w:t>
      </w:r>
    </w:p>
    <w:p w:rsidR="00B959D0" w:rsidRDefault="00B959D0" w:rsidP="00B959D0">
      <w:pPr>
        <w:jc w:val="both"/>
        <w:rPr>
          <w:b/>
          <w:bCs/>
          <w:lang w:val="sr-Cyrl-CS"/>
        </w:rPr>
      </w:pPr>
    </w:p>
    <w:p w:rsidR="00481771" w:rsidRDefault="00481771" w:rsidP="00B959D0">
      <w:pPr>
        <w:jc w:val="both"/>
        <w:rPr>
          <w:b/>
          <w:bCs/>
          <w:lang w:val="sr-Cyrl-CS"/>
        </w:rPr>
      </w:pPr>
    </w:p>
    <w:p w:rsidR="00481771" w:rsidRDefault="00481771" w:rsidP="00B959D0">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2601"/>
        <w:gridCol w:w="2337"/>
        <w:gridCol w:w="1261"/>
        <w:gridCol w:w="2385"/>
      </w:tblGrid>
      <w:tr w:rsidR="00481771" w:rsidRPr="00513F7C" w:rsidTr="001B64CE">
        <w:tc>
          <w:tcPr>
            <w:tcW w:w="357" w:type="pct"/>
            <w:shd w:val="clear" w:color="auto" w:fill="BFBFBF"/>
            <w:vAlign w:val="center"/>
          </w:tcPr>
          <w:p w:rsidR="00481771" w:rsidRPr="00513F7C" w:rsidRDefault="00481771" w:rsidP="00BA6491">
            <w:pPr>
              <w:jc w:val="center"/>
              <w:rPr>
                <w:b/>
                <w:sz w:val="22"/>
                <w:lang w:val="sr-Cyrl-CS"/>
              </w:rPr>
            </w:pPr>
            <w:r w:rsidRPr="00513F7C">
              <w:rPr>
                <w:b/>
                <w:sz w:val="22"/>
                <w:lang w:val="sr-Cyrl-CS"/>
              </w:rPr>
              <w:t>РБ</w:t>
            </w:r>
          </w:p>
        </w:tc>
        <w:tc>
          <w:tcPr>
            <w:tcW w:w="1407" w:type="pct"/>
            <w:shd w:val="clear" w:color="auto" w:fill="BFBFBF"/>
            <w:vAlign w:val="center"/>
          </w:tcPr>
          <w:p w:rsidR="00481771" w:rsidRPr="00513F7C" w:rsidRDefault="00481771" w:rsidP="00BA6491">
            <w:pPr>
              <w:jc w:val="center"/>
              <w:rPr>
                <w:b/>
                <w:sz w:val="22"/>
                <w:lang w:val="sr-Cyrl-CS"/>
              </w:rPr>
            </w:pPr>
            <w:r>
              <w:rPr>
                <w:b/>
                <w:sz w:val="22"/>
                <w:lang w:val="sr-Cyrl-CS"/>
              </w:rPr>
              <w:t>Предмет набавке</w:t>
            </w:r>
          </w:p>
        </w:tc>
        <w:tc>
          <w:tcPr>
            <w:tcW w:w="1264" w:type="pct"/>
            <w:shd w:val="clear" w:color="auto" w:fill="BFBFBF"/>
            <w:vAlign w:val="center"/>
          </w:tcPr>
          <w:p w:rsidR="00481771" w:rsidRPr="00513F7C" w:rsidRDefault="00BD491C" w:rsidP="00BD491C">
            <w:pPr>
              <w:jc w:val="center"/>
              <w:rPr>
                <w:b/>
                <w:sz w:val="22"/>
                <w:lang w:val="sr-Cyrl-CS"/>
              </w:rPr>
            </w:pPr>
            <w:r>
              <w:rPr>
                <w:b/>
                <w:sz w:val="22"/>
                <w:lang w:val="sr-Cyrl-CS"/>
              </w:rPr>
              <w:t>В</w:t>
            </w:r>
            <w:r w:rsidR="00481771">
              <w:rPr>
                <w:b/>
                <w:sz w:val="22"/>
                <w:lang w:val="sr-Cyrl-CS"/>
              </w:rPr>
              <w:t>редност пројектне документације без ПДВ-а</w:t>
            </w:r>
          </w:p>
        </w:tc>
        <w:tc>
          <w:tcPr>
            <w:tcW w:w="682" w:type="pct"/>
            <w:shd w:val="clear" w:color="auto" w:fill="BFBFBF"/>
            <w:vAlign w:val="center"/>
          </w:tcPr>
          <w:p w:rsidR="00481771" w:rsidRDefault="00481771" w:rsidP="00BA6491">
            <w:pPr>
              <w:jc w:val="center"/>
              <w:rPr>
                <w:b/>
                <w:sz w:val="22"/>
                <w:lang w:val="sr-Cyrl-CS"/>
              </w:rPr>
            </w:pPr>
            <w:r>
              <w:rPr>
                <w:b/>
                <w:sz w:val="22"/>
                <w:lang w:val="sr-Cyrl-CS"/>
              </w:rPr>
              <w:t>ПДВ</w:t>
            </w:r>
          </w:p>
        </w:tc>
        <w:tc>
          <w:tcPr>
            <w:tcW w:w="1290" w:type="pct"/>
            <w:shd w:val="clear" w:color="auto" w:fill="BFBFBF"/>
            <w:vAlign w:val="center"/>
          </w:tcPr>
          <w:p w:rsidR="00481771" w:rsidRPr="00513F7C" w:rsidRDefault="00BD491C" w:rsidP="00BA6491">
            <w:pPr>
              <w:jc w:val="center"/>
              <w:rPr>
                <w:b/>
                <w:sz w:val="22"/>
                <w:lang w:val="sr-Cyrl-CS"/>
              </w:rPr>
            </w:pPr>
            <w:r>
              <w:rPr>
                <w:b/>
                <w:sz w:val="22"/>
                <w:lang w:val="sr-Cyrl-CS"/>
              </w:rPr>
              <w:t>В</w:t>
            </w:r>
            <w:r w:rsidR="00481771">
              <w:rPr>
                <w:b/>
                <w:sz w:val="22"/>
                <w:lang w:val="sr-Cyrl-CS"/>
              </w:rPr>
              <w:t>редност пројектне документације са ПДВ-ом</w:t>
            </w:r>
          </w:p>
        </w:tc>
      </w:tr>
      <w:tr w:rsidR="00481771" w:rsidRPr="00ED1714" w:rsidTr="001B64CE">
        <w:trPr>
          <w:trHeight w:val="278"/>
        </w:trPr>
        <w:tc>
          <w:tcPr>
            <w:tcW w:w="357" w:type="pct"/>
            <w:vAlign w:val="center"/>
          </w:tcPr>
          <w:p w:rsidR="00481771" w:rsidRPr="00764A59" w:rsidRDefault="00481771" w:rsidP="00BA6491">
            <w:pPr>
              <w:jc w:val="center"/>
              <w:rPr>
                <w:b/>
                <w:lang w:val="sr-Cyrl-CS"/>
              </w:rPr>
            </w:pPr>
            <w:r w:rsidRPr="00764A59">
              <w:rPr>
                <w:b/>
                <w:lang w:val="sr-Cyrl-CS"/>
              </w:rPr>
              <w:t>1</w:t>
            </w:r>
          </w:p>
        </w:tc>
        <w:tc>
          <w:tcPr>
            <w:tcW w:w="1407" w:type="pct"/>
            <w:vAlign w:val="center"/>
          </w:tcPr>
          <w:p w:rsidR="00481771" w:rsidRPr="00764A59" w:rsidRDefault="00481771" w:rsidP="00BA6491">
            <w:pPr>
              <w:jc w:val="center"/>
              <w:rPr>
                <w:b/>
                <w:lang w:val="sr-Cyrl-CS"/>
              </w:rPr>
            </w:pPr>
            <w:r w:rsidRPr="00764A59">
              <w:rPr>
                <w:b/>
                <w:lang w:val="sr-Cyrl-CS"/>
              </w:rPr>
              <w:t>2</w:t>
            </w:r>
          </w:p>
        </w:tc>
        <w:tc>
          <w:tcPr>
            <w:tcW w:w="1264" w:type="pct"/>
            <w:vAlign w:val="center"/>
          </w:tcPr>
          <w:p w:rsidR="00481771" w:rsidRPr="00764A59" w:rsidRDefault="00481771" w:rsidP="00BA6491">
            <w:pPr>
              <w:jc w:val="center"/>
              <w:rPr>
                <w:b/>
                <w:lang w:val="sr-Cyrl-CS"/>
              </w:rPr>
            </w:pPr>
            <w:r w:rsidRPr="00764A59">
              <w:rPr>
                <w:b/>
                <w:lang w:val="sr-Cyrl-CS"/>
              </w:rPr>
              <w:t>3</w:t>
            </w:r>
          </w:p>
        </w:tc>
        <w:tc>
          <w:tcPr>
            <w:tcW w:w="682" w:type="pct"/>
          </w:tcPr>
          <w:p w:rsidR="00481771" w:rsidRDefault="00481771" w:rsidP="00BA6491">
            <w:pPr>
              <w:jc w:val="center"/>
              <w:rPr>
                <w:b/>
                <w:lang w:val="sr-Cyrl-CS"/>
              </w:rPr>
            </w:pPr>
            <w:r>
              <w:rPr>
                <w:b/>
                <w:lang w:val="sr-Cyrl-CS"/>
              </w:rPr>
              <w:t>4</w:t>
            </w:r>
          </w:p>
        </w:tc>
        <w:tc>
          <w:tcPr>
            <w:tcW w:w="1290" w:type="pct"/>
          </w:tcPr>
          <w:p w:rsidR="00481771" w:rsidRPr="00905A96" w:rsidRDefault="00481771" w:rsidP="00BA6491">
            <w:pPr>
              <w:jc w:val="center"/>
              <w:rPr>
                <w:b/>
                <w:lang w:val="sr-Cyrl-CS"/>
              </w:rPr>
            </w:pPr>
            <w:r>
              <w:rPr>
                <w:b/>
                <w:lang w:val="sr-Cyrl-CS"/>
              </w:rPr>
              <w:t>5</w:t>
            </w:r>
          </w:p>
        </w:tc>
      </w:tr>
      <w:tr w:rsidR="00481771" w:rsidRPr="00ED1714" w:rsidTr="001B64CE">
        <w:trPr>
          <w:trHeight w:val="1142"/>
        </w:trPr>
        <w:tc>
          <w:tcPr>
            <w:tcW w:w="357" w:type="pct"/>
            <w:vAlign w:val="center"/>
          </w:tcPr>
          <w:p w:rsidR="00481771" w:rsidRPr="00CE4ABB" w:rsidRDefault="00481771" w:rsidP="00BA6491">
            <w:pPr>
              <w:jc w:val="center"/>
              <w:rPr>
                <w:lang w:val="sr-Cyrl-CS"/>
              </w:rPr>
            </w:pPr>
            <w:r w:rsidRPr="00CE4ABB">
              <w:rPr>
                <w:lang w:val="sr-Cyrl-CS"/>
              </w:rPr>
              <w:t>1.</w:t>
            </w:r>
          </w:p>
        </w:tc>
        <w:tc>
          <w:tcPr>
            <w:tcW w:w="1407" w:type="pct"/>
          </w:tcPr>
          <w:p w:rsidR="00476060" w:rsidRPr="00BD491C" w:rsidRDefault="00476060" w:rsidP="00887D68">
            <w:pPr>
              <w:pStyle w:val="TableContents"/>
              <w:rPr>
                <w:b/>
              </w:rPr>
            </w:pPr>
            <w:r w:rsidRPr="00BD491C">
              <w:rPr>
                <w:b/>
              </w:rPr>
              <w:t>Идејни пројекат-реконструкција</w:t>
            </w:r>
          </w:p>
          <w:p w:rsidR="00476060" w:rsidRPr="00BD491C" w:rsidRDefault="00476060" w:rsidP="00887D68">
            <w:pPr>
              <w:pStyle w:val="TableContents"/>
            </w:pPr>
            <w:r w:rsidRPr="00BD491C">
              <w:t>Локални пут Г.Трешњица-Грчић</w:t>
            </w:r>
          </w:p>
          <w:p w:rsidR="00481771" w:rsidRPr="00BD491C" w:rsidRDefault="00476060" w:rsidP="00887D68">
            <w:pPr>
              <w:pStyle w:val="ListParagraph"/>
              <w:suppressAutoHyphens w:val="0"/>
              <w:spacing w:after="200" w:line="276" w:lineRule="auto"/>
              <w:ind w:left="0" w:firstLine="60"/>
              <w:rPr>
                <w:lang w:val="sr-Cyrl-CS"/>
              </w:rPr>
            </w:pPr>
            <w:r w:rsidRPr="00BD491C">
              <w:t>Л-4965,23 метара</w:t>
            </w:r>
          </w:p>
        </w:tc>
        <w:tc>
          <w:tcPr>
            <w:tcW w:w="1264" w:type="pct"/>
            <w:vAlign w:val="center"/>
          </w:tcPr>
          <w:p w:rsidR="00481771" w:rsidRPr="00963033" w:rsidRDefault="00481771" w:rsidP="00BA6491">
            <w:pPr>
              <w:jc w:val="center"/>
              <w:rPr>
                <w:lang w:val="sr-Cyrl-CS"/>
              </w:rPr>
            </w:pPr>
          </w:p>
        </w:tc>
        <w:tc>
          <w:tcPr>
            <w:tcW w:w="682" w:type="pct"/>
          </w:tcPr>
          <w:p w:rsidR="00481771" w:rsidRPr="00963033" w:rsidRDefault="00481771" w:rsidP="00BA6491">
            <w:pPr>
              <w:jc w:val="center"/>
              <w:rPr>
                <w:lang w:val="sr-Cyrl-CS"/>
              </w:rPr>
            </w:pPr>
          </w:p>
        </w:tc>
        <w:tc>
          <w:tcPr>
            <w:tcW w:w="1290" w:type="pct"/>
            <w:vAlign w:val="center"/>
          </w:tcPr>
          <w:p w:rsidR="00481771" w:rsidRPr="00963033" w:rsidRDefault="00481771" w:rsidP="00BA6491">
            <w:pPr>
              <w:jc w:val="center"/>
              <w:rPr>
                <w:lang w:val="sr-Cyrl-CS"/>
              </w:rPr>
            </w:pPr>
          </w:p>
        </w:tc>
      </w:tr>
      <w:tr w:rsidR="00476060" w:rsidRPr="00ED1714" w:rsidTr="001B64CE">
        <w:trPr>
          <w:trHeight w:val="1142"/>
        </w:trPr>
        <w:tc>
          <w:tcPr>
            <w:tcW w:w="357" w:type="pct"/>
            <w:vAlign w:val="center"/>
          </w:tcPr>
          <w:p w:rsidR="00476060" w:rsidRPr="00CE4ABB" w:rsidRDefault="00476060" w:rsidP="00BA6491">
            <w:pPr>
              <w:jc w:val="center"/>
              <w:rPr>
                <w:lang w:val="sr-Cyrl-CS"/>
              </w:rPr>
            </w:pPr>
            <w:r>
              <w:rPr>
                <w:lang w:val="sr-Cyrl-CS"/>
              </w:rPr>
              <w:t>2.</w:t>
            </w:r>
          </w:p>
        </w:tc>
        <w:tc>
          <w:tcPr>
            <w:tcW w:w="1407" w:type="pct"/>
          </w:tcPr>
          <w:p w:rsidR="00476060" w:rsidRPr="00BD491C" w:rsidRDefault="00476060" w:rsidP="00BD491C">
            <w:pPr>
              <w:pStyle w:val="TableContents"/>
              <w:rPr>
                <w:b/>
              </w:rPr>
            </w:pPr>
            <w:r w:rsidRPr="00BD491C">
              <w:rPr>
                <w:b/>
              </w:rPr>
              <w:t>Идејни пројекат -реконструкција</w:t>
            </w:r>
          </w:p>
          <w:p w:rsidR="00476060" w:rsidRPr="00BD491C" w:rsidRDefault="00476060" w:rsidP="00887D68">
            <w:pPr>
              <w:pStyle w:val="TableContents"/>
            </w:pPr>
            <w:r w:rsidRPr="00BD491C">
              <w:t>Локални пут Битиновац-Лукића Брдо</w:t>
            </w:r>
          </w:p>
          <w:p w:rsidR="00476060" w:rsidRPr="00BD491C" w:rsidRDefault="00476060" w:rsidP="00887D68">
            <w:pPr>
              <w:pStyle w:val="ListParagraph"/>
              <w:suppressAutoHyphens w:val="0"/>
              <w:spacing w:after="200" w:line="276" w:lineRule="auto"/>
              <w:ind w:left="-30" w:hanging="90"/>
              <w:rPr>
                <w:lang w:val="sr-Cyrl-CS"/>
              </w:rPr>
            </w:pPr>
            <w:r w:rsidRPr="00BD491C">
              <w:t>Л-4959,92 метара</w:t>
            </w:r>
          </w:p>
        </w:tc>
        <w:tc>
          <w:tcPr>
            <w:tcW w:w="1264" w:type="pct"/>
            <w:vAlign w:val="center"/>
          </w:tcPr>
          <w:p w:rsidR="00476060" w:rsidRPr="00963033" w:rsidRDefault="00476060" w:rsidP="00BA6491">
            <w:pPr>
              <w:jc w:val="center"/>
              <w:rPr>
                <w:lang w:val="sr-Cyrl-CS"/>
              </w:rPr>
            </w:pPr>
          </w:p>
        </w:tc>
        <w:tc>
          <w:tcPr>
            <w:tcW w:w="682" w:type="pct"/>
          </w:tcPr>
          <w:p w:rsidR="00476060" w:rsidRPr="00963033" w:rsidRDefault="00476060" w:rsidP="00BA6491">
            <w:pPr>
              <w:jc w:val="center"/>
              <w:rPr>
                <w:lang w:val="sr-Cyrl-CS"/>
              </w:rPr>
            </w:pPr>
          </w:p>
        </w:tc>
        <w:tc>
          <w:tcPr>
            <w:tcW w:w="1290" w:type="pct"/>
            <w:vAlign w:val="center"/>
          </w:tcPr>
          <w:p w:rsidR="00476060" w:rsidRPr="00963033" w:rsidRDefault="00476060" w:rsidP="00BA6491">
            <w:pPr>
              <w:jc w:val="center"/>
              <w:rPr>
                <w:lang w:val="sr-Cyrl-CS"/>
              </w:rPr>
            </w:pPr>
          </w:p>
        </w:tc>
      </w:tr>
      <w:tr w:rsidR="00476060" w:rsidRPr="00ED1714" w:rsidTr="001B64CE">
        <w:trPr>
          <w:trHeight w:val="1142"/>
        </w:trPr>
        <w:tc>
          <w:tcPr>
            <w:tcW w:w="357" w:type="pct"/>
            <w:vAlign w:val="center"/>
          </w:tcPr>
          <w:p w:rsidR="00476060" w:rsidRPr="00CE4ABB" w:rsidRDefault="00476060" w:rsidP="00BA6491">
            <w:pPr>
              <w:jc w:val="center"/>
              <w:rPr>
                <w:lang w:val="sr-Cyrl-CS"/>
              </w:rPr>
            </w:pPr>
            <w:r>
              <w:rPr>
                <w:lang w:val="sr-Cyrl-CS"/>
              </w:rPr>
              <w:t>3.</w:t>
            </w:r>
          </w:p>
        </w:tc>
        <w:tc>
          <w:tcPr>
            <w:tcW w:w="1407" w:type="pct"/>
          </w:tcPr>
          <w:p w:rsidR="00420B8F" w:rsidRPr="00BD491C" w:rsidRDefault="00420B8F" w:rsidP="00BD491C">
            <w:pPr>
              <w:pStyle w:val="TableContents"/>
              <w:rPr>
                <w:b/>
              </w:rPr>
            </w:pPr>
            <w:r w:rsidRPr="00BD491C">
              <w:rPr>
                <w:b/>
              </w:rPr>
              <w:t>Идејни пројекат -реконструкција</w:t>
            </w:r>
          </w:p>
          <w:p w:rsidR="00420B8F" w:rsidRPr="00BD491C" w:rsidRDefault="00420B8F" w:rsidP="00420B8F">
            <w:pPr>
              <w:pStyle w:val="TableContents"/>
              <w:jc w:val="both"/>
            </w:pPr>
            <w:r w:rsidRPr="00BD491C">
              <w:t>Локални пут Постење-Рујевац</w:t>
            </w:r>
          </w:p>
          <w:p w:rsidR="00476060" w:rsidRPr="00BD491C" w:rsidRDefault="00420B8F" w:rsidP="00420B8F">
            <w:pPr>
              <w:pStyle w:val="ListParagraph"/>
              <w:suppressAutoHyphens w:val="0"/>
              <w:spacing w:after="200" w:line="276" w:lineRule="auto"/>
              <w:ind w:left="60"/>
              <w:rPr>
                <w:lang w:val="sr-Cyrl-CS"/>
              </w:rPr>
            </w:pPr>
            <w:r w:rsidRPr="00BD491C">
              <w:t>Л-5063,65 метара</w:t>
            </w:r>
          </w:p>
        </w:tc>
        <w:tc>
          <w:tcPr>
            <w:tcW w:w="1264" w:type="pct"/>
            <w:vAlign w:val="center"/>
          </w:tcPr>
          <w:p w:rsidR="00476060" w:rsidRPr="00963033" w:rsidRDefault="00476060" w:rsidP="00BA6491">
            <w:pPr>
              <w:jc w:val="center"/>
              <w:rPr>
                <w:lang w:val="sr-Cyrl-CS"/>
              </w:rPr>
            </w:pPr>
          </w:p>
        </w:tc>
        <w:tc>
          <w:tcPr>
            <w:tcW w:w="682" w:type="pct"/>
          </w:tcPr>
          <w:p w:rsidR="00476060" w:rsidRPr="00963033" w:rsidRDefault="00476060" w:rsidP="00BA6491">
            <w:pPr>
              <w:jc w:val="center"/>
              <w:rPr>
                <w:lang w:val="sr-Cyrl-CS"/>
              </w:rPr>
            </w:pPr>
          </w:p>
        </w:tc>
        <w:tc>
          <w:tcPr>
            <w:tcW w:w="1290" w:type="pct"/>
            <w:vAlign w:val="center"/>
          </w:tcPr>
          <w:p w:rsidR="00476060" w:rsidRPr="00963033" w:rsidRDefault="00476060" w:rsidP="00BA6491">
            <w:pPr>
              <w:jc w:val="center"/>
              <w:rPr>
                <w:lang w:val="sr-Cyrl-CS"/>
              </w:rPr>
            </w:pPr>
          </w:p>
        </w:tc>
      </w:tr>
      <w:tr w:rsidR="00476060" w:rsidRPr="00ED1714" w:rsidTr="001B64CE">
        <w:trPr>
          <w:trHeight w:val="1142"/>
        </w:trPr>
        <w:tc>
          <w:tcPr>
            <w:tcW w:w="357" w:type="pct"/>
            <w:vAlign w:val="center"/>
          </w:tcPr>
          <w:p w:rsidR="00476060" w:rsidRPr="00CE4ABB" w:rsidRDefault="00476060" w:rsidP="00BA6491">
            <w:pPr>
              <w:jc w:val="center"/>
              <w:rPr>
                <w:lang w:val="sr-Cyrl-CS"/>
              </w:rPr>
            </w:pPr>
            <w:r>
              <w:rPr>
                <w:lang w:val="sr-Cyrl-CS"/>
              </w:rPr>
              <w:t>4.</w:t>
            </w:r>
          </w:p>
        </w:tc>
        <w:tc>
          <w:tcPr>
            <w:tcW w:w="1407" w:type="pct"/>
          </w:tcPr>
          <w:p w:rsidR="00420B8F" w:rsidRPr="00BD491C" w:rsidRDefault="00420B8F" w:rsidP="00420B8F">
            <w:pPr>
              <w:pStyle w:val="TableContents"/>
              <w:rPr>
                <w:b/>
              </w:rPr>
            </w:pPr>
            <w:r w:rsidRPr="00BD491C">
              <w:rPr>
                <w:b/>
              </w:rPr>
              <w:t>Идејни пројекат- реконструкција</w:t>
            </w:r>
          </w:p>
          <w:p w:rsidR="00476060" w:rsidRPr="00BD491C" w:rsidRDefault="00420B8F" w:rsidP="00420B8F">
            <w:pPr>
              <w:pStyle w:val="ListParagraph"/>
              <w:suppressAutoHyphens w:val="0"/>
              <w:spacing w:after="200" w:line="276" w:lineRule="auto"/>
              <w:ind w:left="-30" w:firstLine="30"/>
              <w:rPr>
                <w:lang w:val="sr-Cyrl-CS"/>
              </w:rPr>
            </w:pPr>
            <w:r w:rsidRPr="00BD491C">
              <w:t>Улица Стојана Чупића</w:t>
            </w:r>
          </w:p>
        </w:tc>
        <w:tc>
          <w:tcPr>
            <w:tcW w:w="1264" w:type="pct"/>
            <w:vAlign w:val="center"/>
          </w:tcPr>
          <w:p w:rsidR="00476060" w:rsidRPr="00963033" w:rsidRDefault="00476060" w:rsidP="00BA6491">
            <w:pPr>
              <w:jc w:val="center"/>
              <w:rPr>
                <w:lang w:val="sr-Cyrl-CS"/>
              </w:rPr>
            </w:pPr>
          </w:p>
        </w:tc>
        <w:tc>
          <w:tcPr>
            <w:tcW w:w="682" w:type="pct"/>
          </w:tcPr>
          <w:p w:rsidR="00476060" w:rsidRPr="00963033" w:rsidRDefault="00476060" w:rsidP="00BA6491">
            <w:pPr>
              <w:jc w:val="center"/>
              <w:rPr>
                <w:lang w:val="sr-Cyrl-CS"/>
              </w:rPr>
            </w:pPr>
          </w:p>
        </w:tc>
        <w:tc>
          <w:tcPr>
            <w:tcW w:w="1290" w:type="pct"/>
            <w:vAlign w:val="center"/>
          </w:tcPr>
          <w:p w:rsidR="00476060" w:rsidRPr="00963033" w:rsidRDefault="00476060" w:rsidP="00BA6491">
            <w:pPr>
              <w:jc w:val="center"/>
              <w:rPr>
                <w:lang w:val="sr-Cyrl-CS"/>
              </w:rPr>
            </w:pPr>
          </w:p>
        </w:tc>
      </w:tr>
      <w:tr w:rsidR="00AA37E0" w:rsidRPr="00ED1714" w:rsidTr="001B64CE">
        <w:trPr>
          <w:trHeight w:val="1142"/>
        </w:trPr>
        <w:tc>
          <w:tcPr>
            <w:tcW w:w="1764" w:type="pct"/>
            <w:gridSpan w:val="2"/>
            <w:vAlign w:val="center"/>
          </w:tcPr>
          <w:p w:rsidR="00AA37E0" w:rsidRPr="00AA37E0" w:rsidRDefault="00AA37E0" w:rsidP="00AA37E0">
            <w:pPr>
              <w:pStyle w:val="TableContents"/>
              <w:jc w:val="right"/>
              <w:rPr>
                <w:b/>
                <w:lang/>
              </w:rPr>
            </w:pPr>
            <w:r>
              <w:rPr>
                <w:b/>
                <w:lang/>
              </w:rPr>
              <w:t>УКУПНО</w:t>
            </w:r>
          </w:p>
        </w:tc>
        <w:tc>
          <w:tcPr>
            <w:tcW w:w="1264" w:type="pct"/>
            <w:vAlign w:val="center"/>
          </w:tcPr>
          <w:p w:rsidR="00AA37E0" w:rsidRPr="00963033" w:rsidRDefault="00AA37E0" w:rsidP="00BA6491">
            <w:pPr>
              <w:jc w:val="center"/>
              <w:rPr>
                <w:lang w:val="sr-Cyrl-CS"/>
              </w:rPr>
            </w:pPr>
          </w:p>
        </w:tc>
        <w:tc>
          <w:tcPr>
            <w:tcW w:w="682" w:type="pct"/>
          </w:tcPr>
          <w:p w:rsidR="00AA37E0" w:rsidRPr="00963033" w:rsidRDefault="00AA37E0" w:rsidP="00BA6491">
            <w:pPr>
              <w:jc w:val="center"/>
              <w:rPr>
                <w:lang w:val="sr-Cyrl-CS"/>
              </w:rPr>
            </w:pPr>
          </w:p>
        </w:tc>
        <w:tc>
          <w:tcPr>
            <w:tcW w:w="1290" w:type="pct"/>
            <w:vAlign w:val="center"/>
          </w:tcPr>
          <w:p w:rsidR="00AA37E0" w:rsidRPr="00963033" w:rsidRDefault="00AA37E0" w:rsidP="00BA6491">
            <w:pPr>
              <w:jc w:val="center"/>
              <w:rPr>
                <w:lang w:val="sr-Cyrl-CS"/>
              </w:rPr>
            </w:pPr>
          </w:p>
        </w:tc>
      </w:tr>
    </w:tbl>
    <w:p w:rsidR="00481771" w:rsidRDefault="00481771" w:rsidP="00B959D0">
      <w:pPr>
        <w:jc w:val="both"/>
        <w:rPr>
          <w:b/>
          <w:bCs/>
          <w:lang w:val="sr-Cyrl-CS"/>
        </w:rPr>
      </w:pPr>
    </w:p>
    <w:p w:rsidR="008D4066" w:rsidRDefault="008D4066" w:rsidP="008D4066">
      <w:pPr>
        <w:jc w:val="both"/>
        <w:rPr>
          <w:b/>
          <w:bCs/>
          <w:lang w:val="sr-Cyrl-CS"/>
        </w:rPr>
      </w:pPr>
    </w:p>
    <w:p w:rsidR="00F8080E" w:rsidRDefault="00F8080E" w:rsidP="00F8080E">
      <w:pPr>
        <w:jc w:val="both"/>
        <w:rPr>
          <w:lang w:val="sr-Cyrl-CS"/>
        </w:rPr>
      </w:pPr>
      <w:r>
        <w:rPr>
          <w:lang w:val="sr-Cyrl-CS"/>
        </w:rPr>
        <w:t>Упутство за попуњавање обрасца структуре цене:</w:t>
      </w:r>
    </w:p>
    <w:p w:rsidR="00F8080E" w:rsidRDefault="00F8080E" w:rsidP="00F8080E">
      <w:pPr>
        <w:numPr>
          <w:ilvl w:val="0"/>
          <w:numId w:val="16"/>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F8080E" w:rsidRPr="00F1185C" w:rsidRDefault="00F8080E" w:rsidP="00F8080E">
      <w:pPr>
        <w:numPr>
          <w:ilvl w:val="0"/>
          <w:numId w:val="16"/>
        </w:numPr>
        <w:jc w:val="both"/>
        <w:rPr>
          <w:lang w:val="sr-Cyrl-CS"/>
        </w:rPr>
      </w:pPr>
      <w:r>
        <w:rPr>
          <w:lang w:val="sr-Cyrl-CS"/>
        </w:rPr>
        <w:t>у колони 4. уписати износ обрачунатог ПДВ-а</w:t>
      </w:r>
      <w:r w:rsidRPr="00F1185C">
        <w:rPr>
          <w:lang w:val="sr-Cyrl-CS"/>
        </w:rPr>
        <w:t xml:space="preserve">, </w:t>
      </w:r>
    </w:p>
    <w:p w:rsidR="00F8080E" w:rsidRDefault="00F8080E" w:rsidP="00F8080E">
      <w:pPr>
        <w:numPr>
          <w:ilvl w:val="0"/>
          <w:numId w:val="16"/>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B959D0" w:rsidRDefault="00B959D0" w:rsidP="00B959D0">
      <w:pPr>
        <w:jc w:val="both"/>
        <w:rPr>
          <w:lang w:val="sr-Cyrl-CS"/>
        </w:rPr>
      </w:pPr>
    </w:p>
    <w:p w:rsidR="00B959D0" w:rsidRDefault="00B959D0" w:rsidP="00B959D0">
      <w:pPr>
        <w:jc w:val="both"/>
        <w:rPr>
          <w:lang w:val="sr-Cyrl-CS"/>
        </w:rPr>
      </w:pPr>
    </w:p>
    <w:p w:rsidR="00B959D0" w:rsidRPr="000F0648" w:rsidRDefault="00B959D0" w:rsidP="00B959D0">
      <w:pPr>
        <w:rPr>
          <w:lang w:val="sr-Cyrl-CS"/>
        </w:rPr>
      </w:pPr>
      <w:r w:rsidRPr="00146E1A">
        <w:t>У _____________,_</w:t>
      </w:r>
      <w:r>
        <w:t>______ 20</w:t>
      </w:r>
      <w:r>
        <w:rPr>
          <w:lang w:val="sr-Cyrl-CS"/>
        </w:rPr>
        <w:t>1</w:t>
      </w:r>
      <w:r w:rsidR="0017578C">
        <w:rPr>
          <w:lang w:val="sr-Cyrl-CS"/>
        </w:rPr>
        <w:t>7</w:t>
      </w:r>
      <w:r>
        <w:t xml:space="preserve">. </w:t>
      </w:r>
      <w:r>
        <w:rPr>
          <w:lang w:val="sr-Cyrl-CS"/>
        </w:rPr>
        <w:t>г</w:t>
      </w:r>
      <w:r w:rsidRPr="00146E1A">
        <w:t>одине</w:t>
      </w:r>
    </w:p>
    <w:p w:rsidR="00B959D0" w:rsidRDefault="00B959D0" w:rsidP="00B959D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B959D0" w:rsidRPr="00513F7C" w:rsidRDefault="00B959D0" w:rsidP="00B959D0">
      <w:pPr>
        <w:rPr>
          <w:lang w:val="sr-Cyrl-CS"/>
        </w:rPr>
      </w:pPr>
    </w:p>
    <w:p w:rsidR="00B959D0" w:rsidRPr="00146E1A" w:rsidRDefault="00B959D0" w:rsidP="00B959D0">
      <w:r w:rsidRPr="00146E1A">
        <w:tab/>
      </w:r>
      <w:r w:rsidRPr="00146E1A">
        <w:tab/>
      </w:r>
      <w:r w:rsidRPr="00146E1A">
        <w:tab/>
      </w:r>
      <w:r w:rsidRPr="00146E1A">
        <w:tab/>
      </w:r>
      <w:r w:rsidRPr="00146E1A">
        <w:tab/>
      </w:r>
      <w:r w:rsidRPr="00146E1A">
        <w:tab/>
        <w:t>М.П                _______________________</w:t>
      </w:r>
    </w:p>
    <w:p w:rsidR="006E5D82" w:rsidRPr="000A57B5" w:rsidRDefault="00B959D0" w:rsidP="006E5D82">
      <w:pPr>
        <w:pStyle w:val="Style15"/>
        <w:tabs>
          <w:tab w:val="left" w:pos="720"/>
          <w:tab w:val="left" w:pos="5520"/>
        </w:tabs>
        <w:spacing w:before="96" w:line="240" w:lineRule="auto"/>
        <w:ind w:left="1800" w:hanging="1800"/>
        <w:rPr>
          <w:rFonts w:ascii="Times New Roman" w:hAnsi="Times New Roman"/>
          <w:b/>
          <w:lang w:val="sr-Cyrl-CS"/>
        </w:rPr>
      </w:pPr>
      <w:r>
        <w:rPr>
          <w:b/>
          <w:bCs/>
          <w:lang w:val="sr-Cyrl-CS" w:eastAsia="sr-Cyrl-CS"/>
        </w:rPr>
        <w:br w:type="page"/>
      </w:r>
      <w:r w:rsidR="006E5D82">
        <w:rPr>
          <w:rFonts w:ascii="Times New Roman" w:hAnsi="Times New Roman"/>
          <w:b/>
          <w:bCs/>
          <w:lang w:val="sr-Cyrl-CS"/>
        </w:rPr>
        <w:lastRenderedPageBreak/>
        <w:t>ОБРАЗАЦ 6.3</w:t>
      </w:r>
      <w:r w:rsidR="006E5D82" w:rsidRPr="000A57B5">
        <w:rPr>
          <w:rFonts w:ascii="Times New Roman" w:hAnsi="Times New Roman"/>
          <w:b/>
          <w:bCs/>
          <w:lang w:val="sr-Cyrl-CS"/>
        </w:rPr>
        <w:t xml:space="preserve"> – ОБРАЗАЦ СТРУКТУРЕ ЦЕНЕ СА УПУТСТВОМ КАКО ДА СЕ ПОПУНИ</w:t>
      </w:r>
      <w:r w:rsidR="006E5D82">
        <w:rPr>
          <w:rFonts w:ascii="Times New Roman" w:hAnsi="Times New Roman"/>
          <w:b/>
          <w:bCs/>
          <w:lang w:val="sr-Cyrl-CS"/>
        </w:rPr>
        <w:t xml:space="preserve"> – Партија 3</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2602"/>
        <w:gridCol w:w="2337"/>
        <w:gridCol w:w="1349"/>
        <w:gridCol w:w="2294"/>
      </w:tblGrid>
      <w:tr w:rsidR="00A9544A" w:rsidRPr="00513F7C" w:rsidTr="00BC5FC3">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264" w:type="pct"/>
            <w:shd w:val="clear" w:color="auto" w:fill="BFBFBF"/>
            <w:vAlign w:val="center"/>
          </w:tcPr>
          <w:p w:rsidR="00A9544A" w:rsidRPr="00513F7C" w:rsidRDefault="00BC5FC3" w:rsidP="00BA6491">
            <w:pPr>
              <w:jc w:val="center"/>
              <w:rPr>
                <w:b/>
                <w:sz w:val="22"/>
                <w:lang w:val="sr-Cyrl-CS"/>
              </w:rPr>
            </w:pPr>
            <w:r>
              <w:rPr>
                <w:b/>
                <w:sz w:val="22"/>
                <w:lang w:val="sr-Cyrl-CS"/>
              </w:rPr>
              <w:t>В</w:t>
            </w:r>
            <w:r w:rsidR="00A9544A">
              <w:rPr>
                <w:b/>
                <w:sz w:val="22"/>
                <w:lang w:val="sr-Cyrl-CS"/>
              </w:rPr>
              <w:t>редност пројектне документације без ПДВ-а</w:t>
            </w:r>
          </w:p>
        </w:tc>
        <w:tc>
          <w:tcPr>
            <w:tcW w:w="730"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241" w:type="pct"/>
            <w:shd w:val="clear" w:color="auto" w:fill="BFBFBF"/>
            <w:vAlign w:val="center"/>
          </w:tcPr>
          <w:p w:rsidR="00A9544A" w:rsidRPr="00513F7C" w:rsidRDefault="00BC5FC3" w:rsidP="00BA6491">
            <w:pPr>
              <w:jc w:val="center"/>
              <w:rPr>
                <w:b/>
                <w:sz w:val="22"/>
                <w:lang w:val="sr-Cyrl-CS"/>
              </w:rPr>
            </w:pPr>
            <w:r>
              <w:rPr>
                <w:b/>
                <w:sz w:val="22"/>
                <w:lang w:val="sr-Cyrl-CS"/>
              </w:rPr>
              <w:t>В</w:t>
            </w:r>
            <w:r w:rsidR="00A9544A">
              <w:rPr>
                <w:b/>
                <w:sz w:val="22"/>
                <w:lang w:val="sr-Cyrl-CS"/>
              </w:rPr>
              <w:t>редност пројектне документације са ПДВ-ом</w:t>
            </w:r>
          </w:p>
        </w:tc>
      </w:tr>
      <w:tr w:rsidR="00A9544A" w:rsidRPr="00ED1714" w:rsidTr="00BC5FC3">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264" w:type="pct"/>
            <w:vAlign w:val="center"/>
          </w:tcPr>
          <w:p w:rsidR="00A9544A" w:rsidRPr="00764A59" w:rsidRDefault="00A9544A" w:rsidP="00BA6491">
            <w:pPr>
              <w:jc w:val="center"/>
              <w:rPr>
                <w:b/>
                <w:lang w:val="sr-Cyrl-CS"/>
              </w:rPr>
            </w:pPr>
            <w:r w:rsidRPr="00764A59">
              <w:rPr>
                <w:b/>
                <w:lang w:val="sr-Cyrl-CS"/>
              </w:rPr>
              <w:t>3</w:t>
            </w:r>
          </w:p>
        </w:tc>
        <w:tc>
          <w:tcPr>
            <w:tcW w:w="730" w:type="pct"/>
          </w:tcPr>
          <w:p w:rsidR="00A9544A" w:rsidRDefault="00A9544A" w:rsidP="00BA6491">
            <w:pPr>
              <w:jc w:val="center"/>
              <w:rPr>
                <w:b/>
                <w:lang w:val="sr-Cyrl-CS"/>
              </w:rPr>
            </w:pPr>
            <w:r>
              <w:rPr>
                <w:b/>
                <w:lang w:val="sr-Cyrl-CS"/>
              </w:rPr>
              <w:t>4</w:t>
            </w:r>
          </w:p>
        </w:tc>
        <w:tc>
          <w:tcPr>
            <w:tcW w:w="1241" w:type="pct"/>
          </w:tcPr>
          <w:p w:rsidR="00A9544A" w:rsidRPr="00905A96" w:rsidRDefault="00A9544A" w:rsidP="00BA6491">
            <w:pPr>
              <w:jc w:val="center"/>
              <w:rPr>
                <w:b/>
                <w:lang w:val="sr-Cyrl-CS"/>
              </w:rPr>
            </w:pPr>
            <w:r>
              <w:rPr>
                <w:b/>
                <w:lang w:val="sr-Cyrl-CS"/>
              </w:rPr>
              <w:t>5</w:t>
            </w:r>
          </w:p>
        </w:tc>
      </w:tr>
      <w:tr w:rsidR="00A9544A" w:rsidRPr="00ED1714" w:rsidTr="00BC5FC3">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1572D7" w:rsidRPr="00BC5FC3" w:rsidRDefault="001572D7" w:rsidP="001572D7">
            <w:pPr>
              <w:rPr>
                <w:b/>
              </w:rPr>
            </w:pPr>
            <w:r w:rsidRPr="00BC5FC3">
              <w:rPr>
                <w:b/>
              </w:rPr>
              <w:t>Главни пројекат рехабилитације</w:t>
            </w:r>
          </w:p>
          <w:p w:rsidR="00A9544A" w:rsidRPr="00BC5FC3" w:rsidRDefault="001572D7" w:rsidP="001572D7">
            <w:pPr>
              <w:pStyle w:val="ListParagraph"/>
              <w:suppressAutoHyphens w:val="0"/>
              <w:spacing w:after="200" w:line="276" w:lineRule="auto"/>
              <w:ind w:left="60"/>
              <w:rPr>
                <w:lang w:val="sr-Cyrl-CS"/>
              </w:rPr>
            </w:pPr>
            <w:r w:rsidRPr="00BC5FC3">
              <w:t>Пут Цапарић – Леовић Л = 700 метара</w:t>
            </w:r>
          </w:p>
        </w:tc>
        <w:tc>
          <w:tcPr>
            <w:tcW w:w="1264" w:type="pct"/>
            <w:vAlign w:val="center"/>
          </w:tcPr>
          <w:p w:rsidR="00A9544A" w:rsidRPr="00963033" w:rsidRDefault="00A9544A" w:rsidP="00BA6491">
            <w:pPr>
              <w:jc w:val="center"/>
              <w:rPr>
                <w:lang w:val="sr-Cyrl-CS"/>
              </w:rPr>
            </w:pPr>
          </w:p>
        </w:tc>
        <w:tc>
          <w:tcPr>
            <w:tcW w:w="730" w:type="pct"/>
          </w:tcPr>
          <w:p w:rsidR="00A9544A" w:rsidRPr="00963033" w:rsidRDefault="00A9544A" w:rsidP="00BA6491">
            <w:pPr>
              <w:jc w:val="center"/>
              <w:rPr>
                <w:lang w:val="sr-Cyrl-CS"/>
              </w:rPr>
            </w:pPr>
          </w:p>
        </w:tc>
        <w:tc>
          <w:tcPr>
            <w:tcW w:w="1241" w:type="pct"/>
            <w:vAlign w:val="center"/>
          </w:tcPr>
          <w:p w:rsidR="00A9544A" w:rsidRPr="00963033" w:rsidRDefault="00A9544A" w:rsidP="00BA6491">
            <w:pPr>
              <w:jc w:val="center"/>
              <w:rPr>
                <w:lang w:val="sr-Cyrl-CS"/>
              </w:rPr>
            </w:pPr>
          </w:p>
        </w:tc>
      </w:tr>
      <w:tr w:rsidR="001572D7" w:rsidRPr="00ED1714" w:rsidTr="00BC5FC3">
        <w:trPr>
          <w:trHeight w:val="1142"/>
        </w:trPr>
        <w:tc>
          <w:tcPr>
            <w:tcW w:w="357" w:type="pct"/>
            <w:vAlign w:val="center"/>
          </w:tcPr>
          <w:p w:rsidR="001572D7" w:rsidRPr="00CE4ABB" w:rsidRDefault="001572D7" w:rsidP="00BA6491">
            <w:pPr>
              <w:jc w:val="center"/>
              <w:rPr>
                <w:lang w:val="sr-Cyrl-CS"/>
              </w:rPr>
            </w:pPr>
            <w:r>
              <w:rPr>
                <w:lang w:val="sr-Cyrl-CS"/>
              </w:rPr>
              <w:t>2.</w:t>
            </w:r>
          </w:p>
        </w:tc>
        <w:tc>
          <w:tcPr>
            <w:tcW w:w="1407" w:type="pct"/>
            <w:vAlign w:val="center"/>
          </w:tcPr>
          <w:p w:rsidR="001572D7" w:rsidRPr="00BC5FC3" w:rsidRDefault="001572D7" w:rsidP="001572D7">
            <w:pPr>
              <w:pStyle w:val="TableContents"/>
              <w:rPr>
                <w:b/>
              </w:rPr>
            </w:pPr>
            <w:r w:rsidRPr="00BC5FC3">
              <w:rPr>
                <w:b/>
              </w:rPr>
              <w:t>Главни пројекат рехабилитације</w:t>
            </w:r>
          </w:p>
          <w:p w:rsidR="001572D7" w:rsidRPr="00BC5FC3" w:rsidRDefault="001572D7" w:rsidP="001572D7">
            <w:pPr>
              <w:pStyle w:val="TableContents"/>
            </w:pPr>
            <w:r w:rsidRPr="00BC5FC3">
              <w:t>Пут Раиновача-Г.Кошље,деоница Разбојиште- Г.Кошље</w:t>
            </w:r>
          </w:p>
          <w:p w:rsidR="001572D7" w:rsidRPr="00BC5FC3" w:rsidRDefault="001572D7" w:rsidP="001572D7">
            <w:pPr>
              <w:pStyle w:val="ListParagraph"/>
              <w:suppressAutoHyphens w:val="0"/>
              <w:spacing w:after="200" w:line="276" w:lineRule="auto"/>
              <w:ind w:left="-30" w:firstLine="30"/>
              <w:rPr>
                <w:lang w:val="sr-Cyrl-CS"/>
              </w:rPr>
            </w:pPr>
            <w:r w:rsidRPr="00BC5FC3">
              <w:t>Л-5000,00 метара</w:t>
            </w:r>
          </w:p>
        </w:tc>
        <w:tc>
          <w:tcPr>
            <w:tcW w:w="1264" w:type="pct"/>
            <w:vAlign w:val="center"/>
          </w:tcPr>
          <w:p w:rsidR="001572D7" w:rsidRPr="00963033" w:rsidRDefault="001572D7" w:rsidP="00BA6491">
            <w:pPr>
              <w:jc w:val="center"/>
              <w:rPr>
                <w:lang w:val="sr-Cyrl-CS"/>
              </w:rPr>
            </w:pPr>
          </w:p>
        </w:tc>
        <w:tc>
          <w:tcPr>
            <w:tcW w:w="730" w:type="pct"/>
          </w:tcPr>
          <w:p w:rsidR="001572D7" w:rsidRPr="00963033" w:rsidRDefault="001572D7" w:rsidP="00BA6491">
            <w:pPr>
              <w:jc w:val="center"/>
              <w:rPr>
                <w:lang w:val="sr-Cyrl-CS"/>
              </w:rPr>
            </w:pPr>
          </w:p>
        </w:tc>
        <w:tc>
          <w:tcPr>
            <w:tcW w:w="1241" w:type="pct"/>
            <w:vAlign w:val="center"/>
          </w:tcPr>
          <w:p w:rsidR="001572D7" w:rsidRPr="00963033" w:rsidRDefault="001572D7" w:rsidP="00BA6491">
            <w:pPr>
              <w:jc w:val="center"/>
              <w:rPr>
                <w:lang w:val="sr-Cyrl-CS"/>
              </w:rPr>
            </w:pPr>
          </w:p>
        </w:tc>
      </w:tr>
      <w:tr w:rsidR="00BC5FC3" w:rsidRPr="00ED1714" w:rsidTr="00BC5FC3">
        <w:trPr>
          <w:trHeight w:val="1142"/>
        </w:trPr>
        <w:tc>
          <w:tcPr>
            <w:tcW w:w="1764" w:type="pct"/>
            <w:gridSpan w:val="2"/>
            <w:vAlign w:val="center"/>
          </w:tcPr>
          <w:p w:rsidR="00BC5FC3" w:rsidRPr="00BC5FC3" w:rsidRDefault="00BC5FC3" w:rsidP="00BC5FC3">
            <w:pPr>
              <w:pStyle w:val="TableContents"/>
              <w:jc w:val="right"/>
              <w:rPr>
                <w:b/>
                <w:lang/>
              </w:rPr>
            </w:pPr>
            <w:r w:rsidRPr="00BC5FC3">
              <w:rPr>
                <w:b/>
                <w:lang/>
              </w:rPr>
              <w:t>УКУПНО</w:t>
            </w:r>
          </w:p>
        </w:tc>
        <w:tc>
          <w:tcPr>
            <w:tcW w:w="1264" w:type="pct"/>
            <w:vAlign w:val="center"/>
          </w:tcPr>
          <w:p w:rsidR="00BC5FC3" w:rsidRPr="00963033" w:rsidRDefault="00BC5FC3" w:rsidP="00BA6491">
            <w:pPr>
              <w:jc w:val="center"/>
              <w:rPr>
                <w:lang w:val="sr-Cyrl-CS"/>
              </w:rPr>
            </w:pPr>
          </w:p>
        </w:tc>
        <w:tc>
          <w:tcPr>
            <w:tcW w:w="730" w:type="pct"/>
          </w:tcPr>
          <w:p w:rsidR="00BC5FC3" w:rsidRPr="00963033" w:rsidRDefault="00BC5FC3" w:rsidP="00BA6491">
            <w:pPr>
              <w:jc w:val="center"/>
              <w:rPr>
                <w:lang w:val="sr-Cyrl-CS"/>
              </w:rPr>
            </w:pPr>
          </w:p>
        </w:tc>
        <w:tc>
          <w:tcPr>
            <w:tcW w:w="1241" w:type="pct"/>
            <w:vAlign w:val="center"/>
          </w:tcPr>
          <w:p w:rsidR="00BC5FC3" w:rsidRPr="00963033" w:rsidRDefault="00BC5FC3"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2D0A96">
      <w:pPr>
        <w:numPr>
          <w:ilvl w:val="0"/>
          <w:numId w:val="16"/>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2D0A96">
      <w:pPr>
        <w:numPr>
          <w:ilvl w:val="0"/>
          <w:numId w:val="16"/>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2D0A96">
      <w:pPr>
        <w:numPr>
          <w:ilvl w:val="0"/>
          <w:numId w:val="16"/>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t>______ 20</w:t>
      </w:r>
      <w:r w:rsidR="00E202BC">
        <w:rPr>
          <w:lang w:val="sr-Cyrl-CS"/>
        </w:rPr>
        <w:t>17</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627E4D" w:rsidRDefault="00D576AD" w:rsidP="00EE4549">
      <w:pPr>
        <w:ind w:left="2250" w:hanging="2250"/>
        <w:rPr>
          <w:b/>
          <w:bCs/>
          <w:lang w:val="sr-Cyrl-CS"/>
        </w:rPr>
      </w:pPr>
      <w:r>
        <w:rPr>
          <w:b/>
          <w:bCs/>
          <w:lang w:val="sr-Cyrl-CS"/>
        </w:rPr>
        <w:br w:type="page"/>
      </w:r>
      <w:r w:rsidR="00627E4D">
        <w:rPr>
          <w:b/>
          <w:bCs/>
          <w:lang w:val="sr-Cyrl-CS"/>
        </w:rPr>
        <w:lastRenderedPageBreak/>
        <w:t xml:space="preserve">ОБРАЗАЦ </w:t>
      </w:r>
      <w:r w:rsidR="00627E4D">
        <w:rPr>
          <w:b/>
          <w:bCs/>
          <w:lang w:val="sr-Cyrl-CS" w:eastAsia="sr-Cyrl-CS"/>
        </w:rPr>
        <w:t>7.1</w:t>
      </w:r>
      <w:r w:rsidR="00627E4D">
        <w:rPr>
          <w:b/>
          <w:bCs/>
          <w:lang w:val="sr-Cyrl-CS"/>
        </w:rPr>
        <w:t xml:space="preserve"> </w:t>
      </w:r>
      <w:r w:rsidR="00627E4D" w:rsidRPr="000A57B5">
        <w:rPr>
          <w:b/>
          <w:bCs/>
          <w:lang w:val="sr-Cyrl-CS"/>
        </w:rPr>
        <w:t>–</w:t>
      </w:r>
      <w:r w:rsidR="00627E4D">
        <w:rPr>
          <w:b/>
          <w:bCs/>
          <w:lang w:val="sr-Cyrl-CS"/>
        </w:rPr>
        <w:t xml:space="preserve"> ТЕХНИЧКА СПЕЦИФИКАЦИЈА УСЛУГА - </w:t>
      </w:r>
      <w:r w:rsidR="00627E4D">
        <w:rPr>
          <w:b/>
          <w:bCs/>
          <w:lang w:val="sr-Cyrl-CS" w:eastAsia="sr-Cyrl-CS"/>
        </w:rPr>
        <w:t>Партија 1</w:t>
      </w:r>
    </w:p>
    <w:p w:rsidR="00627E4D" w:rsidRDefault="00627E4D" w:rsidP="00627E4D">
      <w:pPr>
        <w:rPr>
          <w:b/>
          <w:bCs/>
          <w:lang w:val="sr-Cyrl-CS"/>
        </w:rPr>
      </w:pPr>
    </w:p>
    <w:p w:rsidR="00EE4549" w:rsidRPr="00EE4549" w:rsidRDefault="00EE4549" w:rsidP="00EE4549">
      <w:pPr>
        <w:spacing w:after="120"/>
        <w:jc w:val="both"/>
        <w:rPr>
          <w:b/>
          <w:lang/>
        </w:rPr>
      </w:pPr>
      <w:r w:rsidRPr="00EE4549">
        <w:rPr>
          <w:b/>
        </w:rPr>
        <w:t>Партија 1.</w:t>
      </w:r>
      <w:r>
        <w:rPr>
          <w:b/>
          <w:lang/>
        </w:rPr>
        <w:t xml:space="preserve"> – Пројектни задатак</w:t>
      </w:r>
    </w:p>
    <w:p w:rsidR="00EE4549" w:rsidRDefault="00EE4549" w:rsidP="00EE4549">
      <w:pPr>
        <w:jc w:val="both"/>
        <w:rPr>
          <w:lang/>
        </w:rPr>
      </w:pPr>
      <w:r w:rsidRPr="00EE4549">
        <w:t>Постојеће Главне пројекте рехабилитације локалних путева у општини Љубовија, који су израђени пре 01.01.2016. године, од стране „Хармонија Пројект“ доо Ваљево,  ускладити са важећим Законом о планирању и изградњи  (Службени гласник РС.- број</w:t>
      </w:r>
      <w:r w:rsidRPr="00EE4549">
        <w:rPr>
          <w:i/>
          <w:iCs/>
          <w:lang w:val="sr-Latn-CS"/>
        </w:rPr>
        <w:t xml:space="preserve"> </w:t>
      </w:r>
      <w:r w:rsidRPr="00EE4549">
        <w:rPr>
          <w:iCs/>
          <w:lang w:val="sr-Latn-CS"/>
        </w:rPr>
        <w:t>("</w:t>
      </w:r>
      <w:r w:rsidRPr="00EE4549">
        <w:rPr>
          <w:iCs/>
        </w:rPr>
        <w:t>Сл</w:t>
      </w:r>
      <w:r w:rsidRPr="00EE4549">
        <w:rPr>
          <w:iCs/>
          <w:lang w:val="sr-Latn-CS"/>
        </w:rPr>
        <w:t xml:space="preserve">. </w:t>
      </w:r>
      <w:r w:rsidRPr="00EE4549">
        <w:rPr>
          <w:iCs/>
        </w:rPr>
        <w:t>гласник</w:t>
      </w:r>
      <w:r w:rsidRPr="00EE4549">
        <w:rPr>
          <w:iCs/>
          <w:lang w:val="sr-Latn-CS"/>
        </w:rPr>
        <w:t xml:space="preserve"> </w:t>
      </w:r>
      <w:r w:rsidRPr="00EE4549">
        <w:rPr>
          <w:iCs/>
        </w:rPr>
        <w:t>РС</w:t>
      </w:r>
      <w:r w:rsidRPr="00EE4549">
        <w:rPr>
          <w:iCs/>
          <w:lang w:val="sr-Latn-CS"/>
        </w:rPr>
        <w:t xml:space="preserve">", </w:t>
      </w:r>
      <w:r w:rsidRPr="00EE4549">
        <w:rPr>
          <w:iCs/>
        </w:rPr>
        <w:t>бр</w:t>
      </w:r>
      <w:r w:rsidRPr="00EE4549">
        <w:rPr>
          <w:iCs/>
          <w:lang w:val="sr-Latn-CS"/>
        </w:rPr>
        <w:t xml:space="preserve">. 72/2009, 81/2009 - </w:t>
      </w:r>
      <w:r w:rsidRPr="00EE4549">
        <w:rPr>
          <w:iCs/>
        </w:rPr>
        <w:t>испр</w:t>
      </w:r>
      <w:r w:rsidRPr="00EE4549">
        <w:rPr>
          <w:iCs/>
          <w:lang w:val="sr-Latn-CS"/>
        </w:rPr>
        <w:t xml:space="preserve">., 64/2010 – </w:t>
      </w:r>
      <w:r w:rsidRPr="00EE4549">
        <w:rPr>
          <w:iCs/>
        </w:rPr>
        <w:t>одлука</w:t>
      </w:r>
      <w:r w:rsidRPr="00EE4549">
        <w:rPr>
          <w:iCs/>
          <w:lang w:val="sr-Latn-CS"/>
        </w:rPr>
        <w:t xml:space="preserve"> </w:t>
      </w:r>
      <w:r w:rsidRPr="00EE4549">
        <w:rPr>
          <w:iCs/>
        </w:rPr>
        <w:t>УС</w:t>
      </w:r>
      <w:r w:rsidRPr="00EE4549">
        <w:rPr>
          <w:iCs/>
          <w:lang w:val="sr-Latn-CS"/>
        </w:rPr>
        <w:t xml:space="preserve">, 24/2011, 121/2012, 42/2013 - </w:t>
      </w:r>
      <w:r w:rsidRPr="00EE4549">
        <w:rPr>
          <w:iCs/>
        </w:rPr>
        <w:t>одлука</w:t>
      </w:r>
      <w:r w:rsidRPr="00EE4549">
        <w:rPr>
          <w:iCs/>
          <w:lang w:val="sr-Latn-CS"/>
        </w:rPr>
        <w:t xml:space="preserve"> </w:t>
      </w:r>
      <w:r w:rsidRPr="00EE4549">
        <w:rPr>
          <w:iCs/>
        </w:rPr>
        <w:t>УС</w:t>
      </w:r>
      <w:r w:rsidRPr="00EE4549">
        <w:rPr>
          <w:iCs/>
          <w:lang w:val="sr-Latn-CS"/>
        </w:rPr>
        <w:t xml:space="preserve">, 50/2013 - </w:t>
      </w:r>
      <w:r w:rsidRPr="00EE4549">
        <w:rPr>
          <w:iCs/>
        </w:rPr>
        <w:t>одлука</w:t>
      </w:r>
      <w:r w:rsidRPr="00EE4549">
        <w:rPr>
          <w:iCs/>
          <w:lang w:val="sr-Latn-CS"/>
        </w:rPr>
        <w:t xml:space="preserve"> </w:t>
      </w:r>
      <w:r w:rsidRPr="00EE4549">
        <w:rPr>
          <w:iCs/>
        </w:rPr>
        <w:t>УС</w:t>
      </w:r>
      <w:r w:rsidRPr="00EE4549">
        <w:rPr>
          <w:iCs/>
          <w:lang w:val="sr-Latn-CS"/>
        </w:rPr>
        <w:t xml:space="preserve">, 98/2013 - </w:t>
      </w:r>
      <w:r w:rsidRPr="00EE4549">
        <w:rPr>
          <w:iCs/>
        </w:rPr>
        <w:t>одлука</w:t>
      </w:r>
      <w:r w:rsidRPr="00EE4549">
        <w:rPr>
          <w:iCs/>
          <w:lang w:val="sr-Latn-CS"/>
        </w:rPr>
        <w:t xml:space="preserve"> </w:t>
      </w:r>
      <w:r w:rsidRPr="00EE4549">
        <w:rPr>
          <w:iCs/>
        </w:rPr>
        <w:t>УС</w:t>
      </w:r>
      <w:r w:rsidRPr="00EE4549">
        <w:rPr>
          <w:iCs/>
          <w:lang w:val="sr-Latn-CS"/>
        </w:rPr>
        <w:t xml:space="preserve">, 132/2014 </w:t>
      </w:r>
      <w:r w:rsidRPr="00EE4549">
        <w:rPr>
          <w:iCs/>
        </w:rPr>
        <w:t>и</w:t>
      </w:r>
      <w:r w:rsidRPr="00EE4549">
        <w:rPr>
          <w:iCs/>
          <w:lang w:val="sr-Latn-CS"/>
        </w:rPr>
        <w:t xml:space="preserve"> 145/2014)</w:t>
      </w:r>
      <w:r w:rsidRPr="00EE4549">
        <w:t xml:space="preserve">  и поднети захтев по овлашћењу инвеститора за прибављање решења по члану 145. истог Закона у ЦЕОП-у. </w:t>
      </w:r>
    </w:p>
    <w:p w:rsidR="00EE4549" w:rsidRDefault="00EE4549" w:rsidP="00EE4549">
      <w:pPr>
        <w:jc w:val="both"/>
        <w:rPr>
          <w:shd w:val="clear" w:color="auto" w:fill="FFFFFF"/>
          <w:lang/>
        </w:rPr>
      </w:pPr>
      <w:r w:rsidRPr="00EE4549">
        <w:t xml:space="preserve">У складу са чланом 15. Правилника о изменама и допунама Правилника о садржини, начину и поступку израде и начин вршења контроле техничке документације према класи и намени објекта ( „Службени гласник РС“, бр. 96/2016) који наводи да </w:t>
      </w:r>
      <w:r w:rsidRPr="00EE4549">
        <w:rPr>
          <w:shd w:val="clear" w:color="auto" w:fill="FFFFFF"/>
        </w:rPr>
        <w:t>Главни пројекат израђен до дана ступања на снагу овог правилника, у складу са одредбама Закона о планирању и изградњи ("Службени гласник РС", бр. 72/09, 81/09 - исправка, 64/10 - УС, 24/11, 121/12, 42/13 - УС, 50/13, 98/13 - УС), може се користити као</w:t>
      </w:r>
      <w:r w:rsidRPr="00EE4549">
        <w:t xml:space="preserve"> </w:t>
      </w:r>
      <w:r w:rsidRPr="00EE4549">
        <w:rPr>
          <w:shd w:val="clear" w:color="auto" w:fill="FFFFFF"/>
        </w:rPr>
        <w:t>идејни пројекат за објекте из чл. 145. и 147. Закона, уз обавезну израду главне свеске идејног пројекта, у складу са чланом 42. овог правилника, у поступку прибављања решења по члану 145. Закона, односно привремене грађевинске дозволе, ако се тај захтев поднесе надлежном органу најкасније до 30. јуна 2017. године.</w:t>
      </w:r>
    </w:p>
    <w:p w:rsidR="00EE4549" w:rsidRDefault="00EE4549" w:rsidP="00EE4549">
      <w:pPr>
        <w:spacing w:after="120"/>
        <w:jc w:val="both"/>
        <w:rPr>
          <w:lang/>
        </w:rPr>
      </w:pPr>
      <w:r w:rsidRPr="00EE4549">
        <w:t>Потребно је извршити уподобљавање (усклађивање) следеће пројектно техничке документације  у складу са напред наведеним уз обавезу извршиоца посла да поднесе захтев за добијање одобрења за градњу у ЦЕОП-у (доказ о власништву, административне таксе у обједињеној процедури као и геодетску подлогу обезбеђује  инвеститор) најкасније до 30.06.2017.године, а по овлашћењу 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5"/>
      </w:tblGrid>
      <w:tr w:rsidR="00EE4549" w:rsidRPr="00EE4549" w:rsidTr="001D3226">
        <w:tc>
          <w:tcPr>
            <w:tcW w:w="5855" w:type="dxa"/>
          </w:tcPr>
          <w:p w:rsidR="00EE4549" w:rsidRPr="00EE4549" w:rsidRDefault="00EE4549" w:rsidP="001D3226">
            <w:pPr>
              <w:pStyle w:val="TableContents"/>
              <w:jc w:val="both"/>
              <w:rPr>
                <w:b/>
              </w:rPr>
            </w:pPr>
            <w:r w:rsidRPr="00EE4549">
              <w:rPr>
                <w:b/>
              </w:rPr>
              <w:t>Главни пројекат рехабилитације</w:t>
            </w:r>
          </w:p>
          <w:p w:rsidR="00EE4549" w:rsidRPr="00EE4549" w:rsidRDefault="00EE4549" w:rsidP="001D3226">
            <w:pPr>
              <w:pStyle w:val="TableContents"/>
              <w:jc w:val="both"/>
            </w:pPr>
            <w:r w:rsidRPr="00EE4549">
              <w:t>Локални пут Пиперића мост-Соколац</w:t>
            </w:r>
          </w:p>
          <w:p w:rsidR="00EE4549" w:rsidRPr="00EE4549" w:rsidRDefault="00EE4549" w:rsidP="001D3226">
            <w:pPr>
              <w:jc w:val="both"/>
            </w:pPr>
            <w:r w:rsidRPr="00EE4549">
              <w:t>Л-1997,23 метара</w:t>
            </w:r>
          </w:p>
        </w:tc>
      </w:tr>
      <w:tr w:rsidR="00EE4549" w:rsidRPr="00EE4549" w:rsidTr="001D3226">
        <w:tc>
          <w:tcPr>
            <w:tcW w:w="5855" w:type="dxa"/>
          </w:tcPr>
          <w:p w:rsidR="00EE4549" w:rsidRPr="00EE4549" w:rsidRDefault="00EE4549" w:rsidP="001D3226">
            <w:pPr>
              <w:pStyle w:val="TableContents"/>
              <w:jc w:val="both"/>
              <w:rPr>
                <w:b/>
              </w:rPr>
            </w:pPr>
            <w:r w:rsidRPr="00EE4549">
              <w:rPr>
                <w:b/>
              </w:rPr>
              <w:t>Главни пројекат рехабилитације</w:t>
            </w:r>
          </w:p>
          <w:p w:rsidR="00EE4549" w:rsidRPr="00EE4549" w:rsidRDefault="00EE4549" w:rsidP="001D3226">
            <w:pPr>
              <w:pStyle w:val="TableContents"/>
              <w:jc w:val="both"/>
            </w:pPr>
            <w:r w:rsidRPr="00EE4549">
              <w:t>Локални пут Жичара-Г.Оровица</w:t>
            </w:r>
          </w:p>
          <w:p w:rsidR="00EE4549" w:rsidRPr="00EE4549" w:rsidRDefault="00EE4549" w:rsidP="001D3226">
            <w:pPr>
              <w:jc w:val="both"/>
            </w:pPr>
            <w:r w:rsidRPr="00EE4549">
              <w:t>Л-1970,77 метара</w:t>
            </w:r>
          </w:p>
        </w:tc>
      </w:tr>
      <w:tr w:rsidR="00EE4549" w:rsidRPr="00EE4549" w:rsidTr="001D3226">
        <w:tc>
          <w:tcPr>
            <w:tcW w:w="5855" w:type="dxa"/>
          </w:tcPr>
          <w:p w:rsidR="00EE4549" w:rsidRPr="00EE4549" w:rsidRDefault="00EE4549" w:rsidP="001D3226">
            <w:pPr>
              <w:pStyle w:val="TableContents"/>
              <w:jc w:val="both"/>
              <w:rPr>
                <w:b/>
              </w:rPr>
            </w:pPr>
            <w:r w:rsidRPr="00EE4549">
              <w:rPr>
                <w:b/>
              </w:rPr>
              <w:t>Главни пројекат рехабилитације</w:t>
            </w:r>
          </w:p>
          <w:p w:rsidR="00EE4549" w:rsidRPr="00EE4549" w:rsidRDefault="00EE4549" w:rsidP="001D3226">
            <w:pPr>
              <w:pStyle w:val="TableContents"/>
              <w:jc w:val="both"/>
            </w:pPr>
            <w:r w:rsidRPr="00EE4549">
              <w:t>Локални пут Узовница-Виногради</w:t>
            </w:r>
          </w:p>
          <w:p w:rsidR="00EE4549" w:rsidRPr="00EE4549" w:rsidRDefault="00EE4549" w:rsidP="001D3226">
            <w:pPr>
              <w:jc w:val="both"/>
            </w:pPr>
            <w:r w:rsidRPr="00EE4549">
              <w:t>Л-6021,28 метара</w:t>
            </w:r>
          </w:p>
        </w:tc>
      </w:tr>
      <w:tr w:rsidR="00EE4549" w:rsidRPr="00EE4549" w:rsidTr="001D3226">
        <w:tc>
          <w:tcPr>
            <w:tcW w:w="5855" w:type="dxa"/>
          </w:tcPr>
          <w:p w:rsidR="00EE4549" w:rsidRPr="00EE4549" w:rsidRDefault="00EE4549" w:rsidP="001D3226">
            <w:pPr>
              <w:pStyle w:val="TableContents"/>
              <w:jc w:val="both"/>
              <w:rPr>
                <w:b/>
              </w:rPr>
            </w:pPr>
            <w:r w:rsidRPr="00EE4549">
              <w:rPr>
                <w:b/>
              </w:rPr>
              <w:t>Главни пројекат рехабилитације</w:t>
            </w:r>
          </w:p>
          <w:p w:rsidR="00EE4549" w:rsidRPr="00EE4549" w:rsidRDefault="00EE4549" w:rsidP="001D3226">
            <w:pPr>
              <w:jc w:val="both"/>
            </w:pPr>
            <w:r w:rsidRPr="00EE4549">
              <w:t xml:space="preserve">Локални пут Бабински Мост- Берловина </w:t>
            </w:r>
          </w:p>
          <w:p w:rsidR="00EE4549" w:rsidRPr="00EE4549" w:rsidRDefault="00EE4549" w:rsidP="001D3226">
            <w:pPr>
              <w:jc w:val="both"/>
            </w:pPr>
            <w:r w:rsidRPr="00EE4549">
              <w:t>Л= 2.294,75 метара</w:t>
            </w:r>
          </w:p>
        </w:tc>
      </w:tr>
      <w:tr w:rsidR="00EE4549" w:rsidRPr="00EE4549" w:rsidTr="001D3226">
        <w:tc>
          <w:tcPr>
            <w:tcW w:w="5855" w:type="dxa"/>
          </w:tcPr>
          <w:p w:rsidR="00EE4549" w:rsidRPr="00EE4549" w:rsidRDefault="00EE4549" w:rsidP="001D3226">
            <w:pPr>
              <w:pStyle w:val="TableContents"/>
              <w:jc w:val="both"/>
              <w:rPr>
                <w:b/>
              </w:rPr>
            </w:pPr>
            <w:r w:rsidRPr="00EE4549">
              <w:rPr>
                <w:b/>
              </w:rPr>
              <w:t>Главни пројекат рехабилитације</w:t>
            </w:r>
          </w:p>
          <w:p w:rsidR="00EE4549" w:rsidRPr="00EE4549" w:rsidRDefault="00EE4549" w:rsidP="001D3226">
            <w:pPr>
              <w:pStyle w:val="TableContents"/>
              <w:jc w:val="both"/>
            </w:pPr>
            <w:r w:rsidRPr="00EE4549">
              <w:t xml:space="preserve">Локални пут Бабин – Берловине </w:t>
            </w:r>
          </w:p>
          <w:p w:rsidR="00EE4549" w:rsidRPr="00EE4549" w:rsidRDefault="00EE4549" w:rsidP="001D3226">
            <w:pPr>
              <w:pStyle w:val="TableContents"/>
              <w:jc w:val="both"/>
              <w:rPr>
                <w:b/>
              </w:rPr>
            </w:pPr>
            <w:r w:rsidRPr="00EE4549">
              <w:t>Л = 2.500,00 метара</w:t>
            </w:r>
          </w:p>
        </w:tc>
      </w:tr>
    </w:tbl>
    <w:p w:rsidR="00EE4549" w:rsidRDefault="00EE4549" w:rsidP="00EE4549">
      <w:pPr>
        <w:jc w:val="both"/>
        <w:rPr>
          <w:lang/>
        </w:rPr>
      </w:pPr>
    </w:p>
    <w:p w:rsidR="00EE4549" w:rsidRPr="00EE4549" w:rsidRDefault="00EE4549" w:rsidP="00EE4549">
      <w:pPr>
        <w:jc w:val="both"/>
      </w:pPr>
      <w:r w:rsidRPr="00EE4549">
        <w:t>Обавеза извршиоца је и да наручиоцу достави 3 примерка Главне свеске у штампаном формату и једну у електронском (PDF) формату.</w:t>
      </w:r>
    </w:p>
    <w:p w:rsidR="00EE4549" w:rsidRPr="00EE4549" w:rsidRDefault="00EE4549" w:rsidP="00EE4549">
      <w:pPr>
        <w:jc w:val="both"/>
      </w:pPr>
      <w:r w:rsidRPr="00EE4549">
        <w:rPr>
          <w:b/>
        </w:rPr>
        <w:t>Потребне лиценце</w:t>
      </w:r>
      <w:r w:rsidRPr="00EE4549">
        <w:t>:  Пројектантске 315 и 370</w:t>
      </w:r>
    </w:p>
    <w:p w:rsidR="00EE4549" w:rsidRPr="00EE4549" w:rsidRDefault="00EE4549" w:rsidP="00EE4549">
      <w:pPr>
        <w:jc w:val="both"/>
        <w:rPr>
          <w:b/>
        </w:rPr>
      </w:pPr>
      <w:r w:rsidRPr="00EE4549">
        <w:rPr>
          <w:b/>
        </w:rPr>
        <w:t>Рок израде пројеката и подношење у ЦЕОП-у: 30 дана од потписивања уговора а најкасније до 30.06.2017.године</w:t>
      </w:r>
    </w:p>
    <w:p w:rsidR="007A52F5" w:rsidRPr="00B66394" w:rsidRDefault="007A52F5" w:rsidP="007A52F5">
      <w:r>
        <w:rPr>
          <w:lang w:val="ru-RU"/>
        </w:rPr>
        <w:t xml:space="preserve">                             </w:t>
      </w:r>
      <w:r>
        <w:rPr>
          <w:lang w:val="ru-RU"/>
        </w:rPr>
        <w:tab/>
      </w:r>
      <w:r>
        <w:rPr>
          <w:lang w:val="ru-RU"/>
        </w:rPr>
        <w:tab/>
      </w:r>
      <w:r>
        <w:rPr>
          <w:lang w:val="ru-RU"/>
        </w:rPr>
        <w:tab/>
      </w:r>
      <w:r>
        <w:rPr>
          <w:lang w:val="ru-RU"/>
        </w:rPr>
        <w:tab/>
      </w:r>
      <w:r>
        <w:rPr>
          <w:lang w:val="ru-RU"/>
        </w:rPr>
        <w:tab/>
        <w:t xml:space="preserve">              Потпис овлашћеног лица</w:t>
      </w:r>
    </w:p>
    <w:p w:rsidR="007A52F5" w:rsidRDefault="007A52F5" w:rsidP="007A52F5">
      <w:pPr>
        <w:rPr>
          <w:b/>
          <w:bCs/>
          <w:lang w:val="sr-Cyrl-CS"/>
        </w:rPr>
      </w:pPr>
      <w:r>
        <w:rPr>
          <w:lang w:val="sr-Cyrl-CS"/>
        </w:rPr>
        <w:tab/>
      </w:r>
      <w:r>
        <w:rPr>
          <w:lang w:val="sr-Cyrl-CS"/>
        </w:rPr>
        <w:tab/>
      </w:r>
      <w:r>
        <w:rPr>
          <w:lang w:val="sr-Cyrl-CS"/>
        </w:rPr>
        <w:tab/>
      </w:r>
      <w:r>
        <w:rPr>
          <w:lang w:val="sr-Cyrl-CS"/>
        </w:rPr>
        <w:tab/>
        <w:t xml:space="preserve">                 М.П.</w:t>
      </w:r>
      <w:r>
        <w:rPr>
          <w:lang w:val="sr-Cyrl-CS"/>
        </w:rPr>
        <w:tab/>
      </w:r>
      <w:r>
        <w:rPr>
          <w:lang w:val="sr-Cyrl-CS"/>
        </w:rPr>
        <w:tab/>
        <w:t>_______________________</w:t>
      </w:r>
      <w:r>
        <w:rPr>
          <w:lang w:val="ru-RU"/>
        </w:rPr>
        <w:tab/>
        <w:t xml:space="preserve"> </w:t>
      </w:r>
    </w:p>
    <w:p w:rsidR="00627E4D" w:rsidRPr="007A52F5" w:rsidRDefault="00627E4D" w:rsidP="00627E4D">
      <w:pPr>
        <w:ind w:left="2160" w:hanging="2160"/>
        <w:jc w:val="both"/>
        <w:rPr>
          <w:i/>
          <w:lang w:val="sr-Cyrl-CS"/>
        </w:rPr>
      </w:pPr>
      <w:r w:rsidRPr="007A52F5">
        <w:rPr>
          <w:b/>
          <w:bCs/>
          <w:i/>
          <w:lang w:val="sr-Cyrl-CS"/>
        </w:rPr>
        <w:lastRenderedPageBreak/>
        <w:t xml:space="preserve">ОБРАЗАЦ </w:t>
      </w:r>
      <w:r w:rsidRPr="007A52F5">
        <w:rPr>
          <w:b/>
          <w:bCs/>
          <w:i/>
          <w:lang w:val="sr-Cyrl-CS" w:eastAsia="sr-Cyrl-CS"/>
        </w:rPr>
        <w:t>7.2</w:t>
      </w:r>
      <w:r w:rsidRPr="007A52F5">
        <w:rPr>
          <w:b/>
          <w:bCs/>
          <w:i/>
          <w:lang w:val="sr-Cyrl-CS"/>
        </w:rPr>
        <w:t xml:space="preserve"> – ТЕХНИЧКА СПЕЦИФИКАЦИЈА УСЛУГА </w:t>
      </w:r>
      <w:r w:rsidR="00AC6258" w:rsidRPr="007A52F5">
        <w:rPr>
          <w:b/>
          <w:bCs/>
          <w:i/>
          <w:lang w:val="sr-Cyrl-CS"/>
        </w:rPr>
        <w:t xml:space="preserve"> </w:t>
      </w:r>
      <w:r w:rsidRPr="007A52F5">
        <w:rPr>
          <w:b/>
          <w:bCs/>
          <w:i/>
          <w:lang w:val="sr-Cyrl-CS"/>
        </w:rPr>
        <w:t xml:space="preserve">- </w:t>
      </w:r>
      <w:r w:rsidRPr="007A52F5">
        <w:rPr>
          <w:b/>
          <w:bCs/>
          <w:i/>
          <w:lang w:val="sr-Cyrl-CS" w:eastAsia="sr-Cyrl-CS"/>
        </w:rPr>
        <w:t>Партија 2</w:t>
      </w:r>
    </w:p>
    <w:p w:rsidR="00051B56" w:rsidRDefault="00051B56" w:rsidP="006B1044">
      <w:pPr>
        <w:jc w:val="center"/>
        <w:rPr>
          <w:i/>
          <w:u w:val="single"/>
          <w:lang w:val="sr-Cyrl-CS"/>
        </w:rPr>
      </w:pPr>
    </w:p>
    <w:p w:rsidR="006B1044" w:rsidRDefault="00051B56" w:rsidP="00051B56">
      <w:pPr>
        <w:rPr>
          <w:b/>
          <w:lang w:val="sr-Cyrl-CS"/>
        </w:rPr>
      </w:pPr>
      <w:r w:rsidRPr="00051B56">
        <w:rPr>
          <w:b/>
          <w:lang w:val="sr-Cyrl-CS"/>
        </w:rPr>
        <w:t>ПАРТИЈА 2</w:t>
      </w:r>
      <w:r>
        <w:rPr>
          <w:lang w:val="sr-Cyrl-CS"/>
        </w:rPr>
        <w:t xml:space="preserve"> – </w:t>
      </w:r>
      <w:r w:rsidR="006B1044">
        <w:rPr>
          <w:b/>
          <w:lang w:val="ru-RU"/>
        </w:rPr>
        <w:t>П</w:t>
      </w:r>
      <w:r>
        <w:rPr>
          <w:b/>
          <w:lang w:val="ru-RU"/>
        </w:rPr>
        <w:t xml:space="preserve">ројектни задатак </w:t>
      </w:r>
      <w:r w:rsidR="006B1044">
        <w:rPr>
          <w:b/>
          <w:lang w:val="sr-Cyrl-CS"/>
        </w:rPr>
        <w:t xml:space="preserve"> </w:t>
      </w:r>
    </w:p>
    <w:p w:rsidR="00051B56" w:rsidRDefault="00051B56" w:rsidP="00051B56">
      <w:pPr>
        <w:rPr>
          <w:b/>
          <w:lang w:val="sr-Cyrl-CS"/>
        </w:rPr>
      </w:pPr>
    </w:p>
    <w:p w:rsidR="00051B56" w:rsidRDefault="00051B56" w:rsidP="00051B56">
      <w:pPr>
        <w:jc w:val="both"/>
        <w:rPr>
          <w:lang/>
        </w:rPr>
      </w:pPr>
      <w:r w:rsidRPr="00051B56">
        <w:t>Постојеће Идејне пројекте рехреконструкције локалних путева у општини Љубовија, који су израђени пре 01.01.2016. године, од стране „Хармонија Пројект“  доо Ваљево, ускладити са важећим Законом о планирању и изградњи  (Службени гласник РС.- број</w:t>
      </w:r>
      <w:r w:rsidRPr="00051B56">
        <w:rPr>
          <w:i/>
          <w:iCs/>
          <w:lang w:val="sr-Latn-CS"/>
        </w:rPr>
        <w:t xml:space="preserve"> </w:t>
      </w:r>
      <w:r w:rsidRPr="00051B56">
        <w:rPr>
          <w:iCs/>
          <w:lang w:val="sr-Latn-CS"/>
        </w:rPr>
        <w:t>("</w:t>
      </w:r>
      <w:r w:rsidRPr="00051B56">
        <w:rPr>
          <w:iCs/>
        </w:rPr>
        <w:t>Сл</w:t>
      </w:r>
      <w:r w:rsidRPr="00051B56">
        <w:rPr>
          <w:iCs/>
          <w:lang w:val="sr-Latn-CS"/>
        </w:rPr>
        <w:t xml:space="preserve">. </w:t>
      </w:r>
      <w:r w:rsidRPr="00051B56">
        <w:rPr>
          <w:iCs/>
        </w:rPr>
        <w:t>гласник</w:t>
      </w:r>
      <w:r w:rsidRPr="00051B56">
        <w:rPr>
          <w:iCs/>
          <w:lang w:val="sr-Latn-CS"/>
        </w:rPr>
        <w:t xml:space="preserve"> </w:t>
      </w:r>
      <w:r w:rsidRPr="00051B56">
        <w:rPr>
          <w:iCs/>
        </w:rPr>
        <w:t>РС</w:t>
      </w:r>
      <w:r w:rsidRPr="00051B56">
        <w:rPr>
          <w:iCs/>
          <w:lang w:val="sr-Latn-CS"/>
        </w:rPr>
        <w:t xml:space="preserve">", </w:t>
      </w:r>
      <w:r w:rsidRPr="00051B56">
        <w:rPr>
          <w:iCs/>
        </w:rPr>
        <w:t>бр</w:t>
      </w:r>
      <w:r w:rsidRPr="00051B56">
        <w:rPr>
          <w:iCs/>
          <w:lang w:val="sr-Latn-CS"/>
        </w:rPr>
        <w:t xml:space="preserve">. 72/2009, 81/2009 - </w:t>
      </w:r>
      <w:r w:rsidRPr="00051B56">
        <w:rPr>
          <w:iCs/>
        </w:rPr>
        <w:t>испр</w:t>
      </w:r>
      <w:r w:rsidRPr="00051B56">
        <w:rPr>
          <w:iCs/>
          <w:lang w:val="sr-Latn-CS"/>
        </w:rPr>
        <w:t xml:space="preserve">., 64/2010 – </w:t>
      </w:r>
      <w:r w:rsidRPr="00051B56">
        <w:rPr>
          <w:iCs/>
        </w:rPr>
        <w:t>одлука</w:t>
      </w:r>
      <w:r w:rsidRPr="00051B56">
        <w:rPr>
          <w:iCs/>
          <w:lang w:val="sr-Latn-CS"/>
        </w:rPr>
        <w:t xml:space="preserve"> </w:t>
      </w:r>
      <w:r w:rsidRPr="00051B56">
        <w:rPr>
          <w:iCs/>
        </w:rPr>
        <w:t>УС</w:t>
      </w:r>
      <w:r w:rsidRPr="00051B56">
        <w:rPr>
          <w:iCs/>
          <w:lang w:val="sr-Latn-CS"/>
        </w:rPr>
        <w:t xml:space="preserve">, 24/2011, 121/2012, 42/2013 - </w:t>
      </w:r>
      <w:r w:rsidRPr="00051B56">
        <w:rPr>
          <w:iCs/>
        </w:rPr>
        <w:t>одлука</w:t>
      </w:r>
      <w:r w:rsidRPr="00051B56">
        <w:rPr>
          <w:iCs/>
          <w:lang w:val="sr-Latn-CS"/>
        </w:rPr>
        <w:t xml:space="preserve"> </w:t>
      </w:r>
      <w:r w:rsidRPr="00051B56">
        <w:rPr>
          <w:iCs/>
        </w:rPr>
        <w:t>УС</w:t>
      </w:r>
      <w:r w:rsidRPr="00051B56">
        <w:rPr>
          <w:iCs/>
          <w:lang w:val="sr-Latn-CS"/>
        </w:rPr>
        <w:t xml:space="preserve">, 50/2013 - </w:t>
      </w:r>
      <w:r w:rsidRPr="00051B56">
        <w:rPr>
          <w:iCs/>
        </w:rPr>
        <w:t>одлука</w:t>
      </w:r>
      <w:r w:rsidRPr="00051B56">
        <w:rPr>
          <w:iCs/>
          <w:lang w:val="sr-Latn-CS"/>
        </w:rPr>
        <w:t xml:space="preserve"> </w:t>
      </w:r>
      <w:r w:rsidRPr="00051B56">
        <w:rPr>
          <w:iCs/>
        </w:rPr>
        <w:t>УС</w:t>
      </w:r>
      <w:r w:rsidRPr="00051B56">
        <w:rPr>
          <w:iCs/>
          <w:lang w:val="sr-Latn-CS"/>
        </w:rPr>
        <w:t xml:space="preserve">, 98/2013 - </w:t>
      </w:r>
      <w:r w:rsidRPr="00051B56">
        <w:rPr>
          <w:iCs/>
        </w:rPr>
        <w:t>одлука</w:t>
      </w:r>
      <w:r w:rsidRPr="00051B56">
        <w:rPr>
          <w:iCs/>
          <w:lang w:val="sr-Latn-CS"/>
        </w:rPr>
        <w:t xml:space="preserve"> </w:t>
      </w:r>
      <w:r w:rsidRPr="00051B56">
        <w:rPr>
          <w:iCs/>
        </w:rPr>
        <w:t>УС</w:t>
      </w:r>
      <w:r w:rsidRPr="00051B56">
        <w:rPr>
          <w:iCs/>
          <w:lang w:val="sr-Latn-CS"/>
        </w:rPr>
        <w:t xml:space="preserve">, 132/2014 </w:t>
      </w:r>
      <w:r w:rsidRPr="00051B56">
        <w:rPr>
          <w:iCs/>
        </w:rPr>
        <w:t>и</w:t>
      </w:r>
      <w:r w:rsidRPr="00051B56">
        <w:rPr>
          <w:iCs/>
          <w:lang w:val="sr-Latn-CS"/>
        </w:rPr>
        <w:t xml:space="preserve"> 145/2014)</w:t>
      </w:r>
      <w:r w:rsidRPr="00051B56">
        <w:t xml:space="preserve"> и поднети захтев по овлашћењу инвеститора за прибављање решења по члану 145. истог Закона у ЦЕОП-у. </w:t>
      </w:r>
    </w:p>
    <w:p w:rsidR="00051B56" w:rsidRPr="00051B56" w:rsidRDefault="00051B56" w:rsidP="00051B56">
      <w:pPr>
        <w:jc w:val="both"/>
        <w:rPr>
          <w:lang/>
        </w:rPr>
      </w:pPr>
    </w:p>
    <w:p w:rsidR="00051B56" w:rsidRDefault="00051B56" w:rsidP="00051B56">
      <w:pPr>
        <w:jc w:val="both"/>
        <w:rPr>
          <w:shd w:val="clear" w:color="auto" w:fill="FFFFFF"/>
          <w:lang/>
        </w:rPr>
      </w:pPr>
      <w:r w:rsidRPr="00051B56">
        <w:t xml:space="preserve">У складу са чланом 15. Правилника о изменама и допунама Правилника о садржини, начину и поступку израде и начин вршења контроле техничке документације према класи и намени објекта ( „Службени гласник РС“, бр. 96/2016) који наводи да </w:t>
      </w:r>
      <w:r w:rsidRPr="00051B56">
        <w:rPr>
          <w:shd w:val="clear" w:color="auto" w:fill="FFFFFF"/>
        </w:rPr>
        <w:t>Главни пројекат израђен до дана ступања на снагу овог правилника, у складу са одредбама Закона о планирању и изградњи ("Службени гласник РС", бр. 72/09, 81/09 - исправка, 64/10 - УС, 24/11, 121/12, 42/13 - УС, 50/13, 98/13 - УС), може се користити као</w:t>
      </w:r>
      <w:r w:rsidRPr="00051B56">
        <w:t xml:space="preserve"> </w:t>
      </w:r>
      <w:r w:rsidRPr="00051B56">
        <w:rPr>
          <w:shd w:val="clear" w:color="auto" w:fill="FFFFFF"/>
        </w:rPr>
        <w:t>идејни пројекат за објекте из чл. 145. и 147. Закона, уз обавезну израду главне свеске идејног пројекта, у складу са чланом 42. овог правилника, у поступку прибављања решења по члану 145. Закона, односно привремене грађевинске дозволе, ако се тај захтев поднесе надлежном органу најкасније до 30. јуна 2017. године.</w:t>
      </w:r>
    </w:p>
    <w:p w:rsidR="00051B56" w:rsidRPr="00051B56" w:rsidRDefault="00051B56" w:rsidP="00051B56">
      <w:pPr>
        <w:jc w:val="both"/>
        <w:rPr>
          <w:lang/>
        </w:rPr>
      </w:pPr>
    </w:p>
    <w:p w:rsidR="00051B56" w:rsidRPr="00051B56" w:rsidRDefault="00051B56" w:rsidP="00051B56">
      <w:pPr>
        <w:spacing w:after="120"/>
        <w:jc w:val="both"/>
      </w:pPr>
      <w:r w:rsidRPr="00051B56">
        <w:t>Потребно је извршити уподобљавање (усклађивање) следеће пројектно техничке документације  у складу са напред наведеним уз обавезу извршиоца посла да поднесе захтев за добијање одобрења за градњу у ЦЕОП-у (доказ о власништву, административне таксе у обједињеној процедури као и геодетску подлогу обезбеђује  инвеститор) најкасније до 30.06.2017.године, а по овлашћењу 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5863"/>
      </w:tblGrid>
      <w:tr w:rsidR="00051B56" w:rsidRPr="00051B56" w:rsidTr="001D3226">
        <w:tc>
          <w:tcPr>
            <w:tcW w:w="559" w:type="dxa"/>
          </w:tcPr>
          <w:p w:rsidR="00051B56" w:rsidRPr="00051B56" w:rsidRDefault="00051B56" w:rsidP="001D3226">
            <w:pPr>
              <w:jc w:val="both"/>
            </w:pPr>
            <w:r w:rsidRPr="00051B56">
              <w:t>1.</w:t>
            </w:r>
          </w:p>
        </w:tc>
        <w:tc>
          <w:tcPr>
            <w:tcW w:w="5863" w:type="dxa"/>
          </w:tcPr>
          <w:p w:rsidR="00051B56" w:rsidRPr="00051B56" w:rsidRDefault="00051B56" w:rsidP="001D3226">
            <w:pPr>
              <w:pStyle w:val="TableContents"/>
              <w:jc w:val="both"/>
              <w:rPr>
                <w:b/>
              </w:rPr>
            </w:pPr>
            <w:r w:rsidRPr="00051B56">
              <w:rPr>
                <w:b/>
              </w:rPr>
              <w:t>Идејни пројекат-реконструкција</w:t>
            </w:r>
          </w:p>
          <w:p w:rsidR="00051B56" w:rsidRPr="00051B56" w:rsidRDefault="00051B56" w:rsidP="001D3226">
            <w:pPr>
              <w:pStyle w:val="TableContents"/>
              <w:jc w:val="both"/>
            </w:pPr>
            <w:r w:rsidRPr="00051B56">
              <w:t>Локални пут Г.Трешњица-Грчић</w:t>
            </w:r>
          </w:p>
          <w:p w:rsidR="00051B56" w:rsidRPr="00051B56" w:rsidRDefault="00051B56" w:rsidP="001D3226">
            <w:pPr>
              <w:jc w:val="both"/>
            </w:pPr>
            <w:r w:rsidRPr="00051B56">
              <w:t>Л-4965,23 метара</w:t>
            </w:r>
          </w:p>
        </w:tc>
      </w:tr>
      <w:tr w:rsidR="00051B56" w:rsidRPr="00051B56" w:rsidTr="001D3226">
        <w:tc>
          <w:tcPr>
            <w:tcW w:w="559" w:type="dxa"/>
          </w:tcPr>
          <w:p w:rsidR="00051B56" w:rsidRPr="00051B56" w:rsidRDefault="00051B56" w:rsidP="001D3226">
            <w:pPr>
              <w:jc w:val="both"/>
            </w:pPr>
            <w:r w:rsidRPr="00051B56">
              <w:t>2.</w:t>
            </w:r>
          </w:p>
        </w:tc>
        <w:tc>
          <w:tcPr>
            <w:tcW w:w="5863" w:type="dxa"/>
          </w:tcPr>
          <w:p w:rsidR="00051B56" w:rsidRPr="00051B56" w:rsidRDefault="00051B56" w:rsidP="001D3226">
            <w:pPr>
              <w:pStyle w:val="TableContents"/>
              <w:jc w:val="both"/>
              <w:rPr>
                <w:b/>
              </w:rPr>
            </w:pPr>
            <w:r w:rsidRPr="00051B56">
              <w:rPr>
                <w:b/>
              </w:rPr>
              <w:t>Идејни пројекат -реконструкција</w:t>
            </w:r>
          </w:p>
          <w:p w:rsidR="00051B56" w:rsidRPr="00051B56" w:rsidRDefault="00051B56" w:rsidP="001D3226">
            <w:pPr>
              <w:pStyle w:val="TableContents"/>
              <w:jc w:val="both"/>
            </w:pPr>
            <w:r w:rsidRPr="00051B56">
              <w:t>Локални пут Битиновац-Лукића Брдо</w:t>
            </w:r>
          </w:p>
          <w:p w:rsidR="00051B56" w:rsidRPr="00051B56" w:rsidRDefault="00051B56" w:rsidP="001D3226">
            <w:pPr>
              <w:jc w:val="both"/>
            </w:pPr>
            <w:r w:rsidRPr="00051B56">
              <w:t>Л-4959,92 метара</w:t>
            </w:r>
          </w:p>
        </w:tc>
      </w:tr>
      <w:tr w:rsidR="00051B56" w:rsidRPr="00051B56" w:rsidTr="001D3226">
        <w:tc>
          <w:tcPr>
            <w:tcW w:w="559" w:type="dxa"/>
          </w:tcPr>
          <w:p w:rsidR="00051B56" w:rsidRPr="00051B56" w:rsidRDefault="00051B56" w:rsidP="001D3226">
            <w:pPr>
              <w:jc w:val="both"/>
            </w:pPr>
            <w:r w:rsidRPr="00051B56">
              <w:t>3.</w:t>
            </w:r>
          </w:p>
        </w:tc>
        <w:tc>
          <w:tcPr>
            <w:tcW w:w="5863" w:type="dxa"/>
          </w:tcPr>
          <w:p w:rsidR="00051B56" w:rsidRPr="00051B56" w:rsidRDefault="00051B56" w:rsidP="001D3226">
            <w:pPr>
              <w:pStyle w:val="TableContents"/>
              <w:jc w:val="both"/>
              <w:rPr>
                <w:b/>
              </w:rPr>
            </w:pPr>
            <w:r w:rsidRPr="00051B56">
              <w:rPr>
                <w:b/>
              </w:rPr>
              <w:t>Идејни пројекат -реконструкција</w:t>
            </w:r>
          </w:p>
          <w:p w:rsidR="00051B56" w:rsidRPr="00051B56" w:rsidRDefault="00051B56" w:rsidP="001D3226">
            <w:pPr>
              <w:pStyle w:val="TableContents"/>
              <w:jc w:val="both"/>
            </w:pPr>
            <w:r w:rsidRPr="00051B56">
              <w:t>Локални пут Постење-Рујевац</w:t>
            </w:r>
          </w:p>
          <w:p w:rsidR="00051B56" w:rsidRPr="00051B56" w:rsidRDefault="00051B56" w:rsidP="001D3226">
            <w:pPr>
              <w:jc w:val="both"/>
            </w:pPr>
            <w:r w:rsidRPr="00051B56">
              <w:t>Л-5063,65 метара</w:t>
            </w:r>
          </w:p>
        </w:tc>
      </w:tr>
      <w:tr w:rsidR="00051B56" w:rsidRPr="00051B56" w:rsidTr="001D3226">
        <w:tc>
          <w:tcPr>
            <w:tcW w:w="559" w:type="dxa"/>
          </w:tcPr>
          <w:p w:rsidR="00051B56" w:rsidRPr="00051B56" w:rsidRDefault="00051B56" w:rsidP="001D3226">
            <w:pPr>
              <w:jc w:val="both"/>
            </w:pPr>
            <w:r w:rsidRPr="00051B56">
              <w:t xml:space="preserve">4. </w:t>
            </w:r>
          </w:p>
        </w:tc>
        <w:tc>
          <w:tcPr>
            <w:tcW w:w="5863" w:type="dxa"/>
          </w:tcPr>
          <w:p w:rsidR="00051B56" w:rsidRPr="00051B56" w:rsidRDefault="00051B56" w:rsidP="001D3226">
            <w:pPr>
              <w:pStyle w:val="TableContents"/>
              <w:jc w:val="both"/>
              <w:rPr>
                <w:b/>
              </w:rPr>
            </w:pPr>
            <w:r w:rsidRPr="00051B56">
              <w:rPr>
                <w:b/>
              </w:rPr>
              <w:t>Идејни пројекат- реконструкција</w:t>
            </w:r>
          </w:p>
          <w:p w:rsidR="00051B56" w:rsidRPr="00051B56" w:rsidRDefault="00051B56" w:rsidP="001D3226">
            <w:pPr>
              <w:pStyle w:val="TableContents"/>
              <w:jc w:val="both"/>
            </w:pPr>
            <w:r w:rsidRPr="00051B56">
              <w:t xml:space="preserve">Улица Стојана Чупића </w:t>
            </w:r>
          </w:p>
        </w:tc>
      </w:tr>
    </w:tbl>
    <w:p w:rsidR="00051B56" w:rsidRPr="00051B56" w:rsidRDefault="00051B56" w:rsidP="00051B56">
      <w:pPr>
        <w:jc w:val="both"/>
      </w:pPr>
    </w:p>
    <w:p w:rsidR="00051B56" w:rsidRPr="00051B56" w:rsidRDefault="00051B56" w:rsidP="00051B56">
      <w:pPr>
        <w:jc w:val="both"/>
      </w:pPr>
      <w:r w:rsidRPr="00051B56">
        <w:t>Обавеза извршиоца је и да наручиоцу достави 3 примерка Главне свеске у штампаном формату и једну у електронском (PDF) формату.</w:t>
      </w:r>
    </w:p>
    <w:p w:rsidR="00051B56" w:rsidRPr="00051B56" w:rsidRDefault="00051B56" w:rsidP="00051B56">
      <w:pPr>
        <w:jc w:val="both"/>
      </w:pPr>
      <w:r w:rsidRPr="00051B56">
        <w:rPr>
          <w:b/>
        </w:rPr>
        <w:t>Потребне лиценце</w:t>
      </w:r>
      <w:r w:rsidRPr="00051B56">
        <w:t>:  Пројектантске 315 и 370</w:t>
      </w:r>
    </w:p>
    <w:p w:rsidR="00051B56" w:rsidRDefault="00051B56" w:rsidP="00051B56">
      <w:pPr>
        <w:jc w:val="both"/>
        <w:rPr>
          <w:b/>
          <w:lang w:val="sr-Cyrl-CS"/>
        </w:rPr>
      </w:pPr>
      <w:r w:rsidRPr="00051B56">
        <w:rPr>
          <w:b/>
        </w:rPr>
        <w:t>Рок израде пројеката и подношење у ЦЕОП-у : 30 дана од потписивања уговора а најкасније до 30.06.2017.године</w:t>
      </w:r>
    </w:p>
    <w:p w:rsidR="006B1044" w:rsidRDefault="006B1044" w:rsidP="006B1044">
      <w:pPr>
        <w:rPr>
          <w:lang w:val="ru-RU"/>
        </w:rPr>
      </w:pPr>
      <w:r>
        <w:rPr>
          <w:lang w:val="ru-RU"/>
        </w:rPr>
        <w:t xml:space="preserve">                    , </w:t>
      </w:r>
      <w:r>
        <w:rPr>
          <w:lang w:val="ru-RU"/>
        </w:rPr>
        <w:tab/>
      </w:r>
      <w:r>
        <w:rPr>
          <w:lang w:val="ru-RU"/>
        </w:rPr>
        <w:tab/>
      </w:r>
      <w:r>
        <w:rPr>
          <w:lang w:val="ru-RU"/>
        </w:rPr>
        <w:tab/>
      </w:r>
      <w:r>
        <w:rPr>
          <w:lang w:val="ru-RU"/>
        </w:rPr>
        <w:tab/>
      </w:r>
      <w:r>
        <w:rPr>
          <w:lang w:val="ru-RU"/>
        </w:rPr>
        <w:tab/>
        <w:t xml:space="preserve">            </w:t>
      </w:r>
      <w:r w:rsidR="00051B56">
        <w:rPr>
          <w:lang w:val="ru-RU"/>
        </w:rPr>
        <w:t xml:space="preserve">           </w:t>
      </w:r>
      <w:r>
        <w:rPr>
          <w:lang w:val="ru-RU"/>
        </w:rPr>
        <w:t xml:space="preserve">  Потпис овлашћеног лица</w:t>
      </w:r>
    </w:p>
    <w:p w:rsidR="006B1044" w:rsidRPr="00C51F16" w:rsidRDefault="006B1044" w:rsidP="006B1044"/>
    <w:p w:rsidR="006B1044" w:rsidRPr="00DC2B41" w:rsidRDefault="006B1044" w:rsidP="006B1044">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w:t>
      </w:r>
      <w:r>
        <w:rPr>
          <w:lang w:val="ru-RU"/>
        </w:rPr>
        <w:tab/>
      </w:r>
    </w:p>
    <w:p w:rsidR="006B1044" w:rsidRDefault="006B1044" w:rsidP="006B1044">
      <w:pPr>
        <w:rPr>
          <w:b/>
          <w:bCs/>
          <w:lang w:val="sr-Cyrl-CS"/>
        </w:rPr>
      </w:pPr>
      <w:r>
        <w:rPr>
          <w:lang w:val="ru-RU"/>
        </w:rPr>
        <w:tab/>
      </w:r>
      <w:r>
        <w:rPr>
          <w:lang w:val="ru-RU"/>
        </w:rPr>
        <w:tab/>
      </w:r>
      <w:r>
        <w:rPr>
          <w:lang w:val="ru-RU"/>
        </w:rPr>
        <w:tab/>
      </w:r>
      <w:r>
        <w:rPr>
          <w:lang w:val="ru-RU"/>
        </w:rPr>
        <w:tab/>
        <w:t xml:space="preserve">      М.П                   </w:t>
      </w:r>
    </w:p>
    <w:p w:rsidR="00627E4D" w:rsidRDefault="00627E4D" w:rsidP="00627E4D">
      <w:pPr>
        <w:ind w:left="2160" w:hanging="2160"/>
        <w:jc w:val="both"/>
        <w:rPr>
          <w:b/>
          <w:bCs/>
          <w:i/>
          <w:lang w:val="sr-Cyrl-CS" w:eastAsia="sr-Cyrl-CS"/>
        </w:rPr>
      </w:pPr>
      <w:r w:rsidRPr="006B1044">
        <w:rPr>
          <w:b/>
          <w:bCs/>
          <w:i/>
          <w:lang w:val="sr-Cyrl-CS"/>
        </w:rPr>
        <w:lastRenderedPageBreak/>
        <w:t xml:space="preserve">ОБРАЗАЦ </w:t>
      </w:r>
      <w:r w:rsidRPr="006B1044">
        <w:rPr>
          <w:b/>
          <w:bCs/>
          <w:i/>
          <w:lang w:val="sr-Cyrl-CS" w:eastAsia="sr-Cyrl-CS"/>
        </w:rPr>
        <w:t>7.3</w:t>
      </w:r>
      <w:r w:rsidRPr="006B1044">
        <w:rPr>
          <w:b/>
          <w:bCs/>
          <w:i/>
          <w:lang w:val="sr-Cyrl-CS"/>
        </w:rPr>
        <w:t xml:space="preserve"> – ТЕХНИЧКА СПЕЦИФИКАЦИЈА УСЛУГА - </w:t>
      </w:r>
      <w:r w:rsidRPr="006B1044">
        <w:rPr>
          <w:b/>
          <w:bCs/>
          <w:i/>
          <w:lang w:val="sr-Cyrl-CS" w:eastAsia="sr-Cyrl-CS"/>
        </w:rPr>
        <w:t>Партија 3</w:t>
      </w:r>
    </w:p>
    <w:p w:rsidR="00CF0241" w:rsidRDefault="00CF0241" w:rsidP="00627E4D">
      <w:pPr>
        <w:ind w:left="2160" w:hanging="2160"/>
        <w:jc w:val="both"/>
        <w:rPr>
          <w:b/>
          <w:bCs/>
          <w:i/>
          <w:lang w:val="sr-Cyrl-CS" w:eastAsia="sr-Cyrl-CS"/>
        </w:rPr>
      </w:pPr>
    </w:p>
    <w:p w:rsidR="00CF0241" w:rsidRDefault="00CF0241" w:rsidP="00CF0241">
      <w:pPr>
        <w:rPr>
          <w:b/>
          <w:lang w:val="sr-Cyrl-CS"/>
        </w:rPr>
      </w:pPr>
      <w:r>
        <w:rPr>
          <w:b/>
          <w:lang w:val="ru-RU"/>
        </w:rPr>
        <w:t>ПАРТИЈА 3 – Пројектни задатак</w:t>
      </w:r>
    </w:p>
    <w:p w:rsidR="00CF0241" w:rsidRPr="00CF0241" w:rsidRDefault="00CF0241" w:rsidP="00627E4D">
      <w:pPr>
        <w:ind w:left="2160" w:hanging="2160"/>
        <w:jc w:val="both"/>
        <w:rPr>
          <w:b/>
          <w:bCs/>
          <w:i/>
          <w:lang w:val="sr-Cyrl-CS"/>
        </w:rPr>
      </w:pPr>
    </w:p>
    <w:p w:rsidR="00CF0241" w:rsidRDefault="00CF0241" w:rsidP="00CF0241">
      <w:pPr>
        <w:jc w:val="both"/>
        <w:rPr>
          <w:lang/>
        </w:rPr>
      </w:pPr>
      <w:r w:rsidRPr="00CF0241">
        <w:t>Постојеће Главне пројекте рехабилитације локалних путева у општини Љубовија, који су израђени пре 01.01.2016. године, од стране „БХЛ ПРОЈЕКТ“  доо Београд,  ускладити са важећим Законом о планирању и изградњи  (Службени гласник РС.- број</w:t>
      </w:r>
      <w:r w:rsidRPr="00CF0241">
        <w:rPr>
          <w:i/>
          <w:iCs/>
          <w:lang w:val="sr-Latn-CS"/>
        </w:rPr>
        <w:t xml:space="preserve"> </w:t>
      </w:r>
      <w:r w:rsidRPr="00CF0241">
        <w:rPr>
          <w:iCs/>
          <w:lang w:val="sr-Latn-CS"/>
        </w:rPr>
        <w:t>("</w:t>
      </w:r>
      <w:r w:rsidRPr="00CF0241">
        <w:rPr>
          <w:iCs/>
        </w:rPr>
        <w:t>Сл</w:t>
      </w:r>
      <w:r w:rsidRPr="00CF0241">
        <w:rPr>
          <w:iCs/>
          <w:lang w:val="sr-Latn-CS"/>
        </w:rPr>
        <w:t xml:space="preserve">. </w:t>
      </w:r>
      <w:r w:rsidRPr="00CF0241">
        <w:rPr>
          <w:iCs/>
        </w:rPr>
        <w:t>гласник</w:t>
      </w:r>
      <w:r w:rsidRPr="00CF0241">
        <w:rPr>
          <w:iCs/>
          <w:lang w:val="sr-Latn-CS"/>
        </w:rPr>
        <w:t xml:space="preserve"> </w:t>
      </w:r>
      <w:r w:rsidRPr="00CF0241">
        <w:rPr>
          <w:iCs/>
        </w:rPr>
        <w:t>РС</w:t>
      </w:r>
      <w:r w:rsidRPr="00CF0241">
        <w:rPr>
          <w:iCs/>
          <w:lang w:val="sr-Latn-CS"/>
        </w:rPr>
        <w:t xml:space="preserve">", </w:t>
      </w:r>
      <w:r w:rsidRPr="00CF0241">
        <w:rPr>
          <w:iCs/>
        </w:rPr>
        <w:t>бр</w:t>
      </w:r>
      <w:r w:rsidRPr="00CF0241">
        <w:rPr>
          <w:iCs/>
          <w:lang w:val="sr-Latn-CS"/>
        </w:rPr>
        <w:t xml:space="preserve">. 72/2009, 81/2009 - </w:t>
      </w:r>
      <w:r w:rsidRPr="00CF0241">
        <w:rPr>
          <w:iCs/>
        </w:rPr>
        <w:t>испр</w:t>
      </w:r>
      <w:r w:rsidRPr="00CF0241">
        <w:rPr>
          <w:iCs/>
          <w:lang w:val="sr-Latn-CS"/>
        </w:rPr>
        <w:t xml:space="preserve">., 64/2010 – </w:t>
      </w:r>
      <w:r w:rsidRPr="00CF0241">
        <w:rPr>
          <w:iCs/>
        </w:rPr>
        <w:t>одлука</w:t>
      </w:r>
      <w:r w:rsidRPr="00CF0241">
        <w:rPr>
          <w:iCs/>
          <w:lang w:val="sr-Latn-CS"/>
        </w:rPr>
        <w:t xml:space="preserve"> </w:t>
      </w:r>
      <w:r w:rsidRPr="00CF0241">
        <w:rPr>
          <w:iCs/>
        </w:rPr>
        <w:t>УС</w:t>
      </w:r>
      <w:r w:rsidRPr="00CF0241">
        <w:rPr>
          <w:iCs/>
          <w:lang w:val="sr-Latn-CS"/>
        </w:rPr>
        <w:t xml:space="preserve">, 24/2011, 121/2012, 42/2013 - </w:t>
      </w:r>
      <w:r w:rsidRPr="00CF0241">
        <w:rPr>
          <w:iCs/>
        </w:rPr>
        <w:t>одлука</w:t>
      </w:r>
      <w:r w:rsidRPr="00CF0241">
        <w:rPr>
          <w:iCs/>
          <w:lang w:val="sr-Latn-CS"/>
        </w:rPr>
        <w:t xml:space="preserve"> </w:t>
      </w:r>
      <w:r w:rsidRPr="00CF0241">
        <w:rPr>
          <w:iCs/>
        </w:rPr>
        <w:t>УС</w:t>
      </w:r>
      <w:r w:rsidRPr="00CF0241">
        <w:rPr>
          <w:iCs/>
          <w:lang w:val="sr-Latn-CS"/>
        </w:rPr>
        <w:t xml:space="preserve">, 50/2013 - </w:t>
      </w:r>
      <w:r w:rsidRPr="00CF0241">
        <w:rPr>
          <w:iCs/>
        </w:rPr>
        <w:t>одлука</w:t>
      </w:r>
      <w:r w:rsidRPr="00CF0241">
        <w:rPr>
          <w:iCs/>
          <w:lang w:val="sr-Latn-CS"/>
        </w:rPr>
        <w:t xml:space="preserve"> </w:t>
      </w:r>
      <w:r w:rsidRPr="00CF0241">
        <w:rPr>
          <w:iCs/>
        </w:rPr>
        <w:t>УС</w:t>
      </w:r>
      <w:r w:rsidRPr="00CF0241">
        <w:rPr>
          <w:iCs/>
          <w:lang w:val="sr-Latn-CS"/>
        </w:rPr>
        <w:t xml:space="preserve">, 98/2013 - </w:t>
      </w:r>
      <w:r w:rsidRPr="00CF0241">
        <w:rPr>
          <w:iCs/>
        </w:rPr>
        <w:t>одлука</w:t>
      </w:r>
      <w:r w:rsidRPr="00CF0241">
        <w:rPr>
          <w:iCs/>
          <w:lang w:val="sr-Latn-CS"/>
        </w:rPr>
        <w:t xml:space="preserve"> </w:t>
      </w:r>
      <w:r w:rsidRPr="00CF0241">
        <w:rPr>
          <w:iCs/>
        </w:rPr>
        <w:t>УС</w:t>
      </w:r>
      <w:r w:rsidRPr="00CF0241">
        <w:rPr>
          <w:iCs/>
          <w:lang w:val="sr-Latn-CS"/>
        </w:rPr>
        <w:t xml:space="preserve">, 132/2014 </w:t>
      </w:r>
      <w:r w:rsidRPr="00CF0241">
        <w:rPr>
          <w:iCs/>
        </w:rPr>
        <w:t>и</w:t>
      </w:r>
      <w:r w:rsidRPr="00CF0241">
        <w:rPr>
          <w:iCs/>
          <w:lang w:val="sr-Latn-CS"/>
        </w:rPr>
        <w:t xml:space="preserve"> 145/2014)</w:t>
      </w:r>
      <w:r w:rsidRPr="00CF0241">
        <w:t xml:space="preserve">  и поднети захтев по овлашћењу инвеститора за прибављање решења по члану 145. истог Закона у ЦЕОП-у.</w:t>
      </w:r>
    </w:p>
    <w:p w:rsidR="00CF0241" w:rsidRPr="00CF0241" w:rsidRDefault="00CF0241" w:rsidP="00CF0241">
      <w:pPr>
        <w:jc w:val="both"/>
        <w:rPr>
          <w:lang/>
        </w:rPr>
      </w:pPr>
    </w:p>
    <w:p w:rsidR="00CF0241" w:rsidRDefault="00CF0241" w:rsidP="00CF0241">
      <w:pPr>
        <w:jc w:val="both"/>
        <w:rPr>
          <w:shd w:val="clear" w:color="auto" w:fill="FFFFFF"/>
          <w:lang/>
        </w:rPr>
      </w:pPr>
      <w:r w:rsidRPr="00CF0241">
        <w:t xml:space="preserve">У складу са чланом 15. Правилника о изменама и допунама Правилника о садржини, начину и поступку израде и начин вршења контроле техничке документације према класи и намени објекта ( „Службени гласник РС“, бр. 96/2016) који наводи да </w:t>
      </w:r>
      <w:r w:rsidRPr="00CF0241">
        <w:rPr>
          <w:shd w:val="clear" w:color="auto" w:fill="FFFFFF"/>
        </w:rPr>
        <w:t>Главни пројекат израђен до дана ступања на снагу овог правилника, у складу са одредбама Закона о планирању и изградњи ("Службени гласник РС", бр. 72/09, 81/09 - исправка, 64/10 - УС, 24/11, 121/12, 42/13 - УС, 50/13, 98/13 - УС), може се користити као</w:t>
      </w:r>
      <w:r w:rsidRPr="00CF0241">
        <w:t xml:space="preserve"> </w:t>
      </w:r>
      <w:r w:rsidRPr="00CF0241">
        <w:rPr>
          <w:shd w:val="clear" w:color="auto" w:fill="FFFFFF"/>
        </w:rPr>
        <w:t>идејни пројекат за објекте из чл. 145. и 147. Закона, уз обавезну израду главне свеске идејног пројекта, у складу са чланом 42. овог правилника, у поступку прибављања решења по члану 145. Закона, односно привремене грађевинске дозволе, ако се тај захтев поднесе надлежном органу најкасније до 30. јуна 2017. године.</w:t>
      </w:r>
    </w:p>
    <w:p w:rsidR="00CF0241" w:rsidRPr="00CF0241" w:rsidRDefault="00CF0241" w:rsidP="00CF0241">
      <w:pPr>
        <w:jc w:val="both"/>
        <w:rPr>
          <w:lang/>
        </w:rPr>
      </w:pPr>
    </w:p>
    <w:p w:rsidR="00CF0241" w:rsidRPr="00CF0241" w:rsidRDefault="00CF0241" w:rsidP="00CF0241">
      <w:pPr>
        <w:spacing w:after="240"/>
        <w:jc w:val="both"/>
      </w:pPr>
      <w:r w:rsidRPr="00CF0241">
        <w:t>Потребно је извршити уподобљавање (усклађивање) следеће пројектно техничке документације  у складу са напред наведеним уз обавезу извршиоца посла да поднесе захтев за добијање одобрења за градњу у ЦЕОП-у (доказ о власништву, административне таксе у обједињеној процедури као и геодетску подлогу обезбеђује  инвеститор) најкасније до 30.06.2017.године, а по овлашћењу наручиоца.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8693"/>
      </w:tblGrid>
      <w:tr w:rsidR="00CF0241" w:rsidRPr="00CF0241" w:rsidTr="001D3226">
        <w:tc>
          <w:tcPr>
            <w:tcW w:w="559" w:type="dxa"/>
          </w:tcPr>
          <w:p w:rsidR="00CF0241" w:rsidRPr="00CF0241" w:rsidRDefault="00CF0241" w:rsidP="001D3226">
            <w:pPr>
              <w:jc w:val="both"/>
            </w:pPr>
            <w:r w:rsidRPr="00CF0241">
              <w:t>1</w:t>
            </w:r>
          </w:p>
        </w:tc>
        <w:tc>
          <w:tcPr>
            <w:tcW w:w="9063" w:type="dxa"/>
            <w:shd w:val="clear" w:color="auto" w:fill="auto"/>
          </w:tcPr>
          <w:p w:rsidR="00CF0241" w:rsidRPr="00CF0241" w:rsidRDefault="00CF0241" w:rsidP="001D3226">
            <w:pPr>
              <w:jc w:val="both"/>
              <w:rPr>
                <w:b/>
              </w:rPr>
            </w:pPr>
            <w:r w:rsidRPr="00CF0241">
              <w:rPr>
                <w:b/>
              </w:rPr>
              <w:t>Главни пројекат рехабилитације</w:t>
            </w:r>
          </w:p>
          <w:p w:rsidR="00CF0241" w:rsidRPr="00CF0241" w:rsidRDefault="00CF0241" w:rsidP="001D3226">
            <w:pPr>
              <w:jc w:val="both"/>
            </w:pPr>
            <w:r w:rsidRPr="00CF0241">
              <w:t>Пут Цапарић – Леовић Л = 700 метара</w:t>
            </w:r>
          </w:p>
        </w:tc>
      </w:tr>
      <w:tr w:rsidR="00CF0241" w:rsidRPr="00CF0241" w:rsidTr="001D3226">
        <w:tc>
          <w:tcPr>
            <w:tcW w:w="559" w:type="dxa"/>
          </w:tcPr>
          <w:p w:rsidR="00CF0241" w:rsidRPr="00CF0241" w:rsidRDefault="00CF0241" w:rsidP="001D3226">
            <w:pPr>
              <w:jc w:val="both"/>
            </w:pPr>
            <w:r w:rsidRPr="00CF0241">
              <w:t>2.</w:t>
            </w:r>
          </w:p>
        </w:tc>
        <w:tc>
          <w:tcPr>
            <w:tcW w:w="9063" w:type="dxa"/>
          </w:tcPr>
          <w:p w:rsidR="00CF0241" w:rsidRPr="00CF0241" w:rsidRDefault="00CF0241" w:rsidP="001D3226">
            <w:pPr>
              <w:pStyle w:val="TableContents"/>
              <w:jc w:val="both"/>
              <w:rPr>
                <w:b/>
              </w:rPr>
            </w:pPr>
            <w:r w:rsidRPr="00CF0241">
              <w:rPr>
                <w:b/>
              </w:rPr>
              <w:t>Главни пројекат рехабилитације</w:t>
            </w:r>
          </w:p>
          <w:p w:rsidR="00CF0241" w:rsidRPr="00CF0241" w:rsidRDefault="00CF0241" w:rsidP="001D3226">
            <w:pPr>
              <w:pStyle w:val="TableContents"/>
              <w:jc w:val="both"/>
            </w:pPr>
            <w:r w:rsidRPr="00CF0241">
              <w:t>Пут Раиновача-Г.Кошље,деоница Разбојиште- Г.Кошље</w:t>
            </w:r>
          </w:p>
          <w:p w:rsidR="00CF0241" w:rsidRPr="00CF0241" w:rsidRDefault="00CF0241" w:rsidP="001D3226">
            <w:pPr>
              <w:jc w:val="both"/>
            </w:pPr>
            <w:r w:rsidRPr="00CF0241">
              <w:t>Л-5000,00 метара</w:t>
            </w:r>
          </w:p>
        </w:tc>
      </w:tr>
    </w:tbl>
    <w:p w:rsidR="00CF0241" w:rsidRPr="00CF0241" w:rsidRDefault="00CF0241" w:rsidP="00CF0241">
      <w:pPr>
        <w:jc w:val="both"/>
      </w:pPr>
    </w:p>
    <w:p w:rsidR="00CF0241" w:rsidRPr="00CF0241" w:rsidRDefault="00CF0241" w:rsidP="00CF0241">
      <w:pPr>
        <w:jc w:val="both"/>
      </w:pPr>
      <w:r w:rsidRPr="00CF0241">
        <w:t>Обавеза извршиоца је и да наручиоцу достави 3 примерка Главне свеске у штампаном формату и једну у електронском (PDF) формату.</w:t>
      </w:r>
    </w:p>
    <w:p w:rsidR="00CF0241" w:rsidRPr="00CF0241" w:rsidRDefault="00CF0241" w:rsidP="00CF0241">
      <w:pPr>
        <w:jc w:val="both"/>
      </w:pPr>
      <w:r w:rsidRPr="00CF0241">
        <w:rPr>
          <w:b/>
        </w:rPr>
        <w:t>Потребне лиценце</w:t>
      </w:r>
      <w:r w:rsidRPr="00CF0241">
        <w:t>:  Пројектантске 315 и 370</w:t>
      </w:r>
    </w:p>
    <w:p w:rsidR="00CF0241" w:rsidRPr="00CF0241" w:rsidRDefault="00CF0241" w:rsidP="00CF0241">
      <w:pPr>
        <w:jc w:val="both"/>
        <w:rPr>
          <w:b/>
        </w:rPr>
      </w:pPr>
      <w:r w:rsidRPr="00CF0241">
        <w:rPr>
          <w:b/>
        </w:rPr>
        <w:t>Рок израде пројеката и подношење у ЦЕОП-у: 30 дана од потписивања уговора а најкасније до 30.06.2017.године</w:t>
      </w:r>
    </w:p>
    <w:p w:rsidR="00CF0241" w:rsidRPr="00CF0241" w:rsidRDefault="00CF0241" w:rsidP="00CF0241">
      <w:pPr>
        <w:jc w:val="both"/>
      </w:pPr>
    </w:p>
    <w:p w:rsidR="00627E4D" w:rsidRPr="003746CF" w:rsidRDefault="00627E4D" w:rsidP="00627E4D">
      <w:pPr>
        <w:rPr>
          <w:i/>
          <w:u w:val="single"/>
          <w:lang w:val="sr-Cyrl-CS"/>
        </w:rPr>
      </w:pPr>
    </w:p>
    <w:p w:rsidR="00CF0241" w:rsidRPr="003746CF" w:rsidRDefault="00CF0241" w:rsidP="00627E4D">
      <w:pPr>
        <w:rPr>
          <w:i/>
          <w:u w:val="single"/>
          <w:lang w:val="sr-Cyrl-CS"/>
        </w:rPr>
      </w:pPr>
    </w:p>
    <w:p w:rsidR="002627C3" w:rsidRDefault="002627C3" w:rsidP="00CF0241">
      <w:pPr>
        <w:rPr>
          <w:b/>
          <w:lang w:val="ru-RU"/>
        </w:rPr>
      </w:pPr>
    </w:p>
    <w:p w:rsidR="002627C3" w:rsidRDefault="002627C3" w:rsidP="002627C3">
      <w:pPr>
        <w:rPr>
          <w:lang w:val="ru-RU"/>
        </w:rPr>
      </w:pPr>
      <w:r>
        <w:rPr>
          <w:lang w:val="ru-RU"/>
        </w:rPr>
        <w:t xml:space="preserve">                            </w:t>
      </w:r>
      <w:r>
        <w:rPr>
          <w:lang w:val="ru-RU"/>
        </w:rPr>
        <w:tab/>
      </w:r>
      <w:r>
        <w:rPr>
          <w:lang w:val="ru-RU"/>
        </w:rPr>
        <w:tab/>
      </w:r>
      <w:r>
        <w:rPr>
          <w:lang w:val="ru-RU"/>
        </w:rPr>
        <w:tab/>
      </w:r>
      <w:r>
        <w:rPr>
          <w:lang w:val="ru-RU"/>
        </w:rPr>
        <w:tab/>
      </w:r>
      <w:r>
        <w:rPr>
          <w:lang w:val="ru-RU"/>
        </w:rPr>
        <w:tab/>
        <w:t xml:space="preserve">              Потпис овлашћеног лица</w:t>
      </w:r>
    </w:p>
    <w:p w:rsidR="002627C3" w:rsidRDefault="002627C3" w:rsidP="002627C3">
      <w:pPr>
        <w:rPr>
          <w:lang w:val="ru-RU"/>
        </w:rPr>
      </w:pPr>
    </w:p>
    <w:p w:rsidR="002627C3" w:rsidRPr="00DC2B41" w:rsidRDefault="002627C3" w:rsidP="002627C3">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w:t>
      </w:r>
      <w:r>
        <w:rPr>
          <w:lang w:val="ru-RU"/>
        </w:rPr>
        <w:tab/>
      </w:r>
    </w:p>
    <w:p w:rsidR="002627C3" w:rsidRDefault="002627C3" w:rsidP="002627C3">
      <w:pPr>
        <w:rPr>
          <w:lang w:val="ru-RU"/>
        </w:rPr>
      </w:pPr>
      <w:r>
        <w:rPr>
          <w:lang w:val="ru-RU"/>
        </w:rPr>
        <w:tab/>
      </w:r>
      <w:r>
        <w:rPr>
          <w:lang w:val="ru-RU"/>
        </w:rPr>
        <w:tab/>
      </w:r>
      <w:r>
        <w:rPr>
          <w:lang w:val="ru-RU"/>
        </w:rPr>
        <w:tab/>
      </w:r>
      <w:r>
        <w:rPr>
          <w:lang w:val="ru-RU"/>
        </w:rPr>
        <w:tab/>
        <w:t xml:space="preserve">      М.П                   </w:t>
      </w:r>
    </w:p>
    <w:p w:rsidR="00F86FCF" w:rsidRDefault="00F86FCF" w:rsidP="002627C3">
      <w:pPr>
        <w:rPr>
          <w:b/>
          <w:bCs/>
          <w:lang w:val="sr-Cyrl-CS"/>
        </w:rPr>
      </w:pPr>
    </w:p>
    <w:p w:rsidR="006D5A0F" w:rsidRPr="00627E4D" w:rsidRDefault="00146E1A" w:rsidP="002E19FF">
      <w:pPr>
        <w:rPr>
          <w:lang w:val="sr-Cyrl-CS"/>
        </w:rPr>
      </w:pPr>
      <w:r>
        <w:rPr>
          <w:b/>
          <w:bCs/>
          <w:lang w:val="sr-Cyrl-CS" w:eastAsia="sr-Cyrl-CS"/>
        </w:rPr>
        <w:lastRenderedPageBreak/>
        <w:t xml:space="preserve">ОБРАЗАЦ </w:t>
      </w:r>
      <w:r w:rsidR="00D93FCE">
        <w:rPr>
          <w:b/>
          <w:bCs/>
          <w:lang w:val="sr-Cyrl-CS" w:eastAsia="sr-Cyrl-CS"/>
        </w:rPr>
        <w:t>8</w:t>
      </w:r>
      <w:r w:rsidR="0029248A">
        <w:rPr>
          <w:b/>
          <w:bCs/>
          <w:lang w:val="sr-Cyrl-CS" w:eastAsia="sr-Cyrl-CS"/>
        </w:rPr>
        <w:t>.1</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 Партија 1</w:t>
      </w:r>
    </w:p>
    <w:p w:rsidR="005C254E" w:rsidRDefault="005C254E" w:rsidP="008E15CD">
      <w:pPr>
        <w:rPr>
          <w:b/>
          <w:bCs/>
          <w:lang w:val="sr-Cyrl-CS"/>
        </w:rPr>
      </w:pPr>
    </w:p>
    <w:p w:rsidR="00CB25AA" w:rsidRPr="00263487" w:rsidRDefault="00CB25AA" w:rsidP="00CB5662">
      <w:pPr>
        <w:jc w:val="center"/>
        <w:rPr>
          <w:b/>
          <w:bCs/>
        </w:rPr>
      </w:pPr>
      <w:r w:rsidRPr="00734393">
        <w:rPr>
          <w:b/>
          <w:bCs/>
        </w:rPr>
        <w:t>МОДЕЛ УГОВОРА</w:t>
      </w:r>
    </w:p>
    <w:p w:rsidR="00165953" w:rsidRDefault="00CB5662" w:rsidP="00CB5662">
      <w:pPr>
        <w:jc w:val="center"/>
        <w:rPr>
          <w:b/>
          <w:bCs/>
          <w:lang w:val="sr-Cyrl-CS"/>
        </w:rPr>
      </w:pPr>
      <w:r w:rsidRPr="00263487">
        <w:rPr>
          <w:b/>
          <w:bCs/>
        </w:rPr>
        <w:t xml:space="preserve">О </w:t>
      </w:r>
      <w:r w:rsidR="00F86FCF">
        <w:rPr>
          <w:b/>
          <w:bCs/>
          <w:lang/>
        </w:rPr>
        <w:t xml:space="preserve">УСКЛАЂИВАЊУ ПРОЈЕКТНЕ ДОКУМЕНТАЦИЈЕ </w:t>
      </w:r>
      <w:r w:rsidR="0059594C">
        <w:rPr>
          <w:b/>
          <w:bCs/>
          <w:lang w:val="sr-Cyrl-CS"/>
        </w:rPr>
        <w:t xml:space="preserve"> </w:t>
      </w:r>
    </w:p>
    <w:p w:rsidR="0016150D" w:rsidRDefault="0016150D" w:rsidP="00CB5662">
      <w:pPr>
        <w:jc w:val="center"/>
        <w:rPr>
          <w:b/>
          <w:bCs/>
          <w:lang w:val="sr-Cyrl-CS"/>
        </w:rPr>
      </w:pPr>
      <w:r>
        <w:rPr>
          <w:b/>
          <w:bCs/>
          <w:lang w:val="sr-Cyrl-CS"/>
        </w:rPr>
        <w:t>ПАРТИЈА 1</w:t>
      </w:r>
    </w:p>
    <w:p w:rsidR="005C254E" w:rsidRPr="00165953" w:rsidRDefault="005C254E" w:rsidP="008E15CD">
      <w:pP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230265">
        <w:rPr>
          <w:lang w:val="sr-Cyrl-CS"/>
        </w:rPr>
        <w:t>7</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394198">
        <w:rPr>
          <w:lang w:val="sr-Cyrl-CS"/>
        </w:rPr>
        <w:t>ту: П</w:t>
      </w:r>
      <w:r w:rsidR="00986AD6">
        <w:rPr>
          <w:lang w:val="sr-Cyrl-CS"/>
        </w:rPr>
        <w:t>ројектант</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60781">
      <w:pPr>
        <w:pStyle w:val="Default"/>
        <w:spacing w:after="120"/>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204DBF">
        <w:rPr>
          <w:rFonts w:ascii="Times New Roman" w:hAnsi="Times New Roman"/>
          <w:iCs/>
          <w:lang w:val="sr-Cyrl-CS"/>
        </w:rPr>
        <w:t>17</w:t>
      </w:r>
      <w:r w:rsidR="00D24554">
        <w:rPr>
          <w:rFonts w:ascii="Times New Roman" w:hAnsi="Times New Roman"/>
          <w:iCs/>
          <w:lang w:val="sr-Cyrl-CS"/>
        </w:rPr>
        <w:t>/2017</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60781">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C902DB">
        <w:rPr>
          <w:iCs/>
          <w:lang w:val="sr-Cyrl-CS"/>
        </w:rPr>
        <w:t xml:space="preserve"> ____________201</w:t>
      </w:r>
      <w:r w:rsidR="00D24554">
        <w:rPr>
          <w:iCs/>
          <w:lang w:val="sr-Cyrl-CS"/>
        </w:rPr>
        <w:t>7</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00E40F00">
        <w:rPr>
          <w:lang w:val="sr-Cyrl-CS"/>
        </w:rPr>
        <w:t xml:space="preserve"> </w:t>
      </w:r>
      <w:r w:rsidR="00E40F00" w:rsidRPr="00CD4ABE">
        <w:rPr>
          <w:lang w:val="sr-Cyrl-CS"/>
        </w:rPr>
        <w:t xml:space="preserve">и </w:t>
      </w:r>
      <w:r w:rsidR="00E40F00"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00E40F00">
        <w:t xml:space="preserve">(„Сл. гласник РС“, број </w:t>
      </w:r>
      <w:r w:rsidR="00E40F00">
        <w:rPr>
          <w:lang w:val="sr-Cyrl-CS"/>
        </w:rPr>
        <w:t>86/2015</w:t>
      </w:r>
      <w:r w:rsidR="00E40F00" w:rsidRPr="00CD4ABE">
        <w:rPr>
          <w:lang w:val="sr-Cyrl-CS"/>
        </w:rPr>
        <w:t>)</w:t>
      </w:r>
      <w:r w:rsidR="00E40F00">
        <w:rPr>
          <w:lang w:val="sr-Cyrl-CS"/>
        </w:rPr>
        <w:t>,</w:t>
      </w:r>
      <w:r w:rsidRPr="00EF0261">
        <w:rPr>
          <w:lang w:val="sr-Cyrl-CS"/>
        </w:rPr>
        <w:t xml:space="preserve"> спровео поступак јавне набавке мале вредности</w:t>
      </w:r>
      <w:r w:rsidR="00BE648A">
        <w:rPr>
          <w:lang w:val="sr-Cyrl-CS"/>
        </w:rPr>
        <w:t xml:space="preserve"> услуга усклађивања </w:t>
      </w:r>
      <w:r w:rsidR="007E7394">
        <w:rPr>
          <w:lang w:val="sr-Cyrl-CS"/>
        </w:rPr>
        <w:t xml:space="preserve">пројектне документације, </w:t>
      </w:r>
      <w:r w:rsidR="00193F14">
        <w:rPr>
          <w:lang w:val="sr-Cyrl-CS"/>
        </w:rPr>
        <w:t>Партија 1</w:t>
      </w:r>
      <w:r w:rsidR="00FE27CD">
        <w:rPr>
          <w:lang w:val="sr-Cyrl-CS"/>
        </w:rPr>
        <w:t xml:space="preserve">, </w:t>
      </w:r>
      <w:r w:rsidR="00734393">
        <w:rPr>
          <w:lang w:val="sr-Cyrl-CS"/>
        </w:rPr>
        <w:t xml:space="preserve">редни број ЈН </w:t>
      </w:r>
      <w:r w:rsidR="00BD6C66">
        <w:rPr>
          <w:lang w:val="sr-Cyrl-CS"/>
        </w:rPr>
        <w:t>17</w:t>
      </w:r>
      <w:r w:rsidR="00D24554">
        <w:rPr>
          <w:lang w:val="sr-Cyrl-CS"/>
        </w:rPr>
        <w:t>/2017</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D24554">
        <w:rPr>
          <w:lang w:val="sr-Cyrl-CS"/>
        </w:rPr>
        <w:t>нуду бр. ______ од ________ 2017</w:t>
      </w:r>
      <w:r w:rsidRPr="00EF0261">
        <w:rPr>
          <w:lang w:val="sr-Cyrl-CS"/>
        </w:rPr>
        <w:t xml:space="preserve">. </w:t>
      </w:r>
      <w:r w:rsidR="00FE27CD">
        <w:rPr>
          <w:lang w:val="sr-Cyrl-CS"/>
        </w:rPr>
        <w:t>г</w:t>
      </w:r>
      <w:r w:rsidRPr="00EF0261">
        <w:rPr>
          <w:lang w:val="sr-Cyrl-CS"/>
        </w:rPr>
        <w:t>одине</w:t>
      </w:r>
      <w:r w:rsidR="00FE27CD">
        <w:rPr>
          <w:lang w:val="sr-Cyrl-CS"/>
        </w:rPr>
        <w:t xml:space="preserve"> за Партију 1</w:t>
      </w:r>
      <w:r w:rsidRPr="00EF0261">
        <w:rPr>
          <w:lang w:val="sr-Cyrl-CS"/>
        </w:rPr>
        <w:t xml:space="preserve"> (у даљем тексту: Понуда) која је саставни део овог уговора, заведена код Наручиоца, под бројем </w:t>
      </w:r>
      <w:r w:rsidR="00734393">
        <w:rPr>
          <w:lang w:val="sr-Cyrl-CS"/>
        </w:rPr>
        <w:t>___</w:t>
      </w:r>
      <w:r w:rsidR="00D24554">
        <w:rPr>
          <w:lang w:val="sr-Cyrl-CS"/>
        </w:rPr>
        <w:t>___________од ___________2017</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Default="005C254E" w:rsidP="00F138C6">
      <w:pPr>
        <w:autoSpaceDE w:val="0"/>
        <w:autoSpaceDN w:val="0"/>
        <w:adjustRightInd w:val="0"/>
        <w:rPr>
          <w:b/>
          <w:bCs/>
          <w:lang w:val="ru-RU"/>
        </w:rPr>
      </w:pPr>
    </w:p>
    <w:p w:rsidR="00E40F00" w:rsidRPr="00E40F00" w:rsidRDefault="00E40F00" w:rsidP="00E40F00">
      <w:pPr>
        <w:ind w:firstLine="720"/>
        <w:jc w:val="both"/>
        <w:rPr>
          <w:b/>
          <w:lang w:val="sr-Cyrl-CS"/>
        </w:rPr>
      </w:pPr>
      <w:r w:rsidRPr="00E40F00">
        <w:rPr>
          <w:b/>
          <w:lang w:val="sr-Cyrl-CS"/>
        </w:rPr>
        <w:t>Предмет уговора</w:t>
      </w:r>
    </w:p>
    <w:p w:rsidR="00E40F00" w:rsidRPr="00E40F00" w:rsidRDefault="00E40F00" w:rsidP="00E40F00">
      <w:pPr>
        <w:jc w:val="center"/>
        <w:rPr>
          <w:lang w:val="sr-Cyrl-CS"/>
        </w:rPr>
      </w:pPr>
      <w:r w:rsidRPr="00E40F00">
        <w:rPr>
          <w:b/>
          <w:lang w:val="sr-Cyrl-CS"/>
        </w:rPr>
        <w:t>Члан 2.</w:t>
      </w:r>
    </w:p>
    <w:p w:rsidR="00E40F00" w:rsidRPr="00C253B0" w:rsidRDefault="002D2493" w:rsidP="00EA0F9A">
      <w:pPr>
        <w:pStyle w:val="TableContents"/>
        <w:spacing w:after="120"/>
        <w:jc w:val="both"/>
        <w:rPr>
          <w:lang w:val="sr-Cyrl-CS"/>
        </w:rPr>
      </w:pPr>
      <w:r>
        <w:rPr>
          <w:lang w:val="sr-Cyrl-CS"/>
        </w:rPr>
        <w:tab/>
      </w:r>
      <w:r w:rsidR="00E40F00" w:rsidRPr="00E40F00">
        <w:rPr>
          <w:lang w:val="sr-Cyrl-CS"/>
        </w:rPr>
        <w:t xml:space="preserve">Предмет Уговора </w:t>
      </w:r>
      <w:r w:rsidR="00E40F00" w:rsidRPr="00E40F00">
        <w:rPr>
          <w:lang w:val="sr-Latn-CS"/>
        </w:rPr>
        <w:t>je</w:t>
      </w:r>
      <w:r w:rsidR="00BD6C66">
        <w:rPr>
          <w:lang w:val="sr-Cyrl-CS"/>
        </w:rPr>
        <w:t xml:space="preserve"> набавка услуга усклађивања пројектне документације: </w:t>
      </w:r>
      <w:r w:rsidR="00F96357" w:rsidRPr="00C253B0">
        <w:t>Главни пројекат рехабилитације</w:t>
      </w:r>
      <w:r w:rsidR="00F96357" w:rsidRPr="00C253B0">
        <w:rPr>
          <w:lang/>
        </w:rPr>
        <w:t xml:space="preserve">, </w:t>
      </w:r>
      <w:r w:rsidR="00F96357" w:rsidRPr="00C253B0">
        <w:t>Локални пут Пиперића мост-Соколац</w:t>
      </w:r>
      <w:r w:rsidR="00F96357" w:rsidRPr="00C253B0">
        <w:rPr>
          <w:lang/>
        </w:rPr>
        <w:t xml:space="preserve"> </w:t>
      </w:r>
      <w:r w:rsidR="00F96357" w:rsidRPr="00C253B0">
        <w:t>Л-1997,23 метара</w:t>
      </w:r>
      <w:r w:rsidR="00E40F00" w:rsidRPr="00C253B0">
        <w:rPr>
          <w:lang w:val="sr-Cyrl-CS"/>
        </w:rPr>
        <w:t xml:space="preserve">, </w:t>
      </w:r>
      <w:r w:rsidR="00C253B0" w:rsidRPr="00C253B0">
        <w:t>Главни пројекат рехабилитације</w:t>
      </w:r>
      <w:r w:rsidR="00C253B0" w:rsidRPr="00C253B0">
        <w:rPr>
          <w:lang/>
        </w:rPr>
        <w:t xml:space="preserve">, </w:t>
      </w:r>
      <w:r w:rsidR="00C253B0" w:rsidRPr="00C253B0">
        <w:t>Локални пут Жичара-Г.Оровица</w:t>
      </w:r>
      <w:r w:rsidR="00C253B0" w:rsidRPr="00C253B0">
        <w:rPr>
          <w:lang/>
        </w:rPr>
        <w:t xml:space="preserve"> </w:t>
      </w:r>
      <w:r w:rsidR="00C253B0" w:rsidRPr="00C253B0">
        <w:t>Л-1970,77 метара</w:t>
      </w:r>
      <w:r w:rsidR="00C253B0" w:rsidRPr="00C253B0">
        <w:rPr>
          <w:lang/>
        </w:rPr>
        <w:t xml:space="preserve">, </w:t>
      </w:r>
      <w:r w:rsidR="00C253B0" w:rsidRPr="00C253B0">
        <w:rPr>
          <w:lang w:val="sr-Cyrl-CS"/>
        </w:rPr>
        <w:t xml:space="preserve"> </w:t>
      </w:r>
      <w:r w:rsidR="00C253B0" w:rsidRPr="00C253B0">
        <w:t>Главни пројекат рехабилитације</w:t>
      </w:r>
      <w:r w:rsidR="00C253B0" w:rsidRPr="00C253B0">
        <w:rPr>
          <w:lang/>
        </w:rPr>
        <w:t xml:space="preserve"> </w:t>
      </w:r>
      <w:r w:rsidR="00C253B0" w:rsidRPr="00C253B0">
        <w:t>Локални пут Узовница-Виногради</w:t>
      </w:r>
      <w:r w:rsidR="00C253B0" w:rsidRPr="00C253B0">
        <w:rPr>
          <w:lang/>
        </w:rPr>
        <w:t xml:space="preserve"> </w:t>
      </w:r>
      <w:r w:rsidR="00C253B0" w:rsidRPr="00C253B0">
        <w:t>Л-6021,28 метара</w:t>
      </w:r>
      <w:r w:rsidR="00C253B0" w:rsidRPr="00C253B0">
        <w:rPr>
          <w:lang/>
        </w:rPr>
        <w:t xml:space="preserve">, </w:t>
      </w:r>
      <w:r w:rsidR="00C253B0" w:rsidRPr="00C253B0">
        <w:rPr>
          <w:lang w:val="sr-Cyrl-CS"/>
        </w:rPr>
        <w:t xml:space="preserve"> </w:t>
      </w:r>
      <w:r w:rsidR="00C253B0" w:rsidRPr="00C253B0">
        <w:t>Главни пројекат рехабилитације</w:t>
      </w:r>
      <w:r w:rsidR="00C253B0" w:rsidRPr="00C253B0">
        <w:rPr>
          <w:lang/>
        </w:rPr>
        <w:t xml:space="preserve"> </w:t>
      </w:r>
      <w:r w:rsidR="00C253B0" w:rsidRPr="00C253B0">
        <w:t xml:space="preserve">Локални пут Бабински Мост- Берловина Л= </w:t>
      </w:r>
      <w:r w:rsidR="00C253B0" w:rsidRPr="00C253B0">
        <w:lastRenderedPageBreak/>
        <w:t>2.294,75 метара</w:t>
      </w:r>
      <w:r w:rsidR="00C253B0" w:rsidRPr="00C253B0">
        <w:rPr>
          <w:lang w:val="sr-Cyrl-CS"/>
        </w:rPr>
        <w:t xml:space="preserve"> и </w:t>
      </w:r>
      <w:r w:rsidR="00C253B0" w:rsidRPr="00C253B0">
        <w:t>Главни пројекат рехабилитације</w:t>
      </w:r>
      <w:r w:rsidR="00C253B0" w:rsidRPr="00C253B0">
        <w:rPr>
          <w:lang/>
        </w:rPr>
        <w:t xml:space="preserve"> </w:t>
      </w:r>
      <w:r w:rsidR="00C253B0" w:rsidRPr="00C253B0">
        <w:t>Локални пут Бабин – Берловине Л = 2.500,00 метара</w:t>
      </w:r>
      <w:r w:rsidR="00C253B0" w:rsidRPr="00C253B0">
        <w:rPr>
          <w:lang/>
        </w:rPr>
        <w:t>,</w:t>
      </w:r>
      <w:r w:rsidR="00C253B0" w:rsidRPr="00C253B0">
        <w:rPr>
          <w:lang w:val="sr-Cyrl-CS"/>
        </w:rPr>
        <w:t xml:space="preserve"> </w:t>
      </w:r>
      <w:r w:rsidR="00E40F00" w:rsidRPr="00C253B0">
        <w:rPr>
          <w:lang w:val="sr-Cyrl-CS"/>
        </w:rPr>
        <w:t>према Техничкој спецификацији услуга – пројектном задатку који чини саставни део овог уговора.</w:t>
      </w:r>
    </w:p>
    <w:p w:rsidR="00E40F00" w:rsidRPr="00E40F00" w:rsidRDefault="00E40F00" w:rsidP="00E40F00">
      <w:pPr>
        <w:ind w:firstLine="720"/>
        <w:rPr>
          <w:b/>
          <w:lang w:val="sr-Cyrl-CS"/>
        </w:rPr>
      </w:pPr>
      <w:r w:rsidRPr="00E40F00">
        <w:rPr>
          <w:b/>
          <w:lang w:val="sr-Cyrl-CS"/>
        </w:rPr>
        <w:t>Обавезе извршиоца услуге</w:t>
      </w:r>
    </w:p>
    <w:p w:rsidR="00E40F00" w:rsidRPr="00E40F00" w:rsidRDefault="00E40F00" w:rsidP="00E40F00">
      <w:pPr>
        <w:jc w:val="center"/>
        <w:rPr>
          <w:b/>
          <w:lang w:val="sr-Cyrl-CS"/>
        </w:rPr>
      </w:pPr>
      <w:r w:rsidRPr="00E40F00">
        <w:rPr>
          <w:b/>
          <w:lang w:val="sr-Cyrl-CS"/>
        </w:rPr>
        <w:t>Члан 3.</w:t>
      </w:r>
    </w:p>
    <w:p w:rsidR="00986AD6" w:rsidRDefault="00394198" w:rsidP="00E40F00">
      <w:pPr>
        <w:ind w:firstLine="720"/>
        <w:jc w:val="both"/>
        <w:rPr>
          <w:lang w:val="sr-Cyrl-CS"/>
        </w:rPr>
      </w:pPr>
      <w:r>
        <w:rPr>
          <w:lang w:val="sr-Cyrl-CS"/>
        </w:rPr>
        <w:t xml:space="preserve">Пројектант </w:t>
      </w:r>
      <w:r w:rsidR="00E40F00" w:rsidRPr="00E40F00">
        <w:rPr>
          <w:lang w:val="sr-Cyrl-CS"/>
        </w:rPr>
        <w:t xml:space="preserve">се обавезује да за рачун Наручиоца изради и у уговореном року </w:t>
      </w:r>
      <w:r w:rsidR="005652BF">
        <w:rPr>
          <w:lang w:val="sr-Cyrl-CS"/>
        </w:rPr>
        <w:t>преда</w:t>
      </w:r>
      <w:r w:rsidR="00E40F00" w:rsidRPr="00E40F00">
        <w:rPr>
          <w:lang w:val="sr-Cyrl-CS"/>
        </w:rPr>
        <w:t xml:space="preserve"> пројектну документацију </w:t>
      </w:r>
      <w:r w:rsidR="005652BF">
        <w:rPr>
          <w:lang w:val="sr-Cyrl-CS"/>
        </w:rPr>
        <w:t xml:space="preserve">из члана 2. овог уговора, </w:t>
      </w:r>
      <w:r w:rsidR="00986AD6" w:rsidRPr="00E40F00">
        <w:rPr>
          <w:lang w:val="sr-Cyrl-CS"/>
        </w:rPr>
        <w:t>а у свему према усвојеној Понуди заведеној код Понуђача под број</w:t>
      </w:r>
      <w:r w:rsidR="004C4D9D">
        <w:rPr>
          <w:lang w:val="sr-Cyrl-CS"/>
        </w:rPr>
        <w:t>ем ____________ од _________2017</w:t>
      </w:r>
      <w:r w:rsidR="00986AD6" w:rsidRPr="00E40F00">
        <w:rPr>
          <w:lang w:val="sr-Cyrl-CS"/>
        </w:rPr>
        <w:t xml:space="preserve">. године и </w:t>
      </w:r>
      <w:r w:rsidR="00A06214">
        <w:rPr>
          <w:lang w:val="sr-Cyrl-CS"/>
        </w:rPr>
        <w:t>Техничкој спецификацији услуга – Партија 1</w:t>
      </w:r>
      <w:r w:rsidR="0035356E">
        <w:rPr>
          <w:lang w:val="sr-Cyrl-CS"/>
        </w:rPr>
        <w:t xml:space="preserve"> из Конкурсне документације </w:t>
      </w:r>
      <w:r w:rsidR="00A06214">
        <w:rPr>
          <w:lang w:val="sr-Cyrl-CS"/>
        </w:rPr>
        <w:t>(</w:t>
      </w:r>
      <w:r w:rsidR="00986AD6" w:rsidRPr="00E40F00">
        <w:rPr>
          <w:lang w:val="sr-Cyrl-CS"/>
        </w:rPr>
        <w:t>Пројектном задатку</w:t>
      </w:r>
      <w:r w:rsidR="00A06214">
        <w:rPr>
          <w:lang w:val="sr-Cyrl-CS"/>
        </w:rPr>
        <w:t>)</w:t>
      </w:r>
      <w:r w:rsidR="00986AD6" w:rsidRPr="00E40F00">
        <w:rPr>
          <w:lang w:val="sr-Cyrl-CS"/>
        </w:rPr>
        <w:t>, који чине саставни део овог Уговора</w:t>
      </w:r>
      <w:r w:rsidR="00986AD6">
        <w:rPr>
          <w:lang w:val="sr-Cyrl-CS"/>
        </w:rPr>
        <w:t>.</w:t>
      </w:r>
    </w:p>
    <w:p w:rsidR="00986AD6" w:rsidRPr="00E40F00" w:rsidRDefault="00986AD6" w:rsidP="00E40F00">
      <w:pPr>
        <w:ind w:firstLine="720"/>
        <w:jc w:val="both"/>
        <w:rPr>
          <w:lang w:val="sr-Cyrl-CS"/>
        </w:rPr>
      </w:pPr>
    </w:p>
    <w:p w:rsidR="00E40F00" w:rsidRPr="00E40F00" w:rsidRDefault="00E40F00" w:rsidP="00E40F00">
      <w:pPr>
        <w:ind w:firstLine="720"/>
        <w:rPr>
          <w:b/>
          <w:lang w:val="sr-Cyrl-CS"/>
        </w:rPr>
      </w:pPr>
      <w:r w:rsidRPr="00E40F00">
        <w:rPr>
          <w:b/>
          <w:lang w:val="sr-Cyrl-CS"/>
        </w:rPr>
        <w:t>Цена и начин плаћања</w:t>
      </w:r>
    </w:p>
    <w:p w:rsidR="00E40F00" w:rsidRPr="00E40F00" w:rsidRDefault="00E40F00" w:rsidP="00E40F00">
      <w:pPr>
        <w:jc w:val="center"/>
        <w:rPr>
          <w:b/>
          <w:lang w:val="sr-Cyrl-CS"/>
        </w:rPr>
      </w:pPr>
      <w:r w:rsidRPr="00E40F00">
        <w:rPr>
          <w:b/>
          <w:lang w:val="sr-Cyrl-CS"/>
        </w:rPr>
        <w:t>Члан 4.</w:t>
      </w:r>
    </w:p>
    <w:p w:rsidR="00E40F00" w:rsidRPr="00E40F00" w:rsidRDefault="00E40F00" w:rsidP="00E40F00">
      <w:pPr>
        <w:ind w:firstLine="720"/>
        <w:jc w:val="both"/>
        <w:rPr>
          <w:lang w:val="sr-Cyrl-CS"/>
        </w:rPr>
      </w:pPr>
      <w:r w:rsidRPr="00E40F00">
        <w:rPr>
          <w:lang w:val="sr-Cyrl-CS"/>
        </w:rPr>
        <w:t xml:space="preserve">Предмет Уговора из члана 2. а на основу усвојене Понуде, </w:t>
      </w:r>
      <w:r w:rsidR="00394198">
        <w:rPr>
          <w:lang w:val="sr-Cyrl-CS"/>
        </w:rPr>
        <w:t xml:space="preserve">Пројектант </w:t>
      </w:r>
      <w:r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40F00" w:rsidRPr="00E40F00" w:rsidRDefault="00E40F00" w:rsidP="00E40F00">
      <w:pPr>
        <w:jc w:val="center"/>
        <w:rPr>
          <w:b/>
          <w:lang w:val="sr-Cyrl-CS"/>
        </w:rPr>
      </w:pPr>
    </w:p>
    <w:p w:rsidR="00E40F00" w:rsidRPr="00E40F00" w:rsidRDefault="00E40F00" w:rsidP="00E40F00">
      <w:pPr>
        <w:jc w:val="center"/>
        <w:rPr>
          <w:b/>
          <w:lang w:val="sr-Cyrl-CS"/>
        </w:rPr>
      </w:pPr>
      <w:r w:rsidRPr="00E40F00">
        <w:rPr>
          <w:b/>
          <w:lang w:val="sr-Cyrl-CS"/>
        </w:rPr>
        <w:t>Члан 5.</w:t>
      </w:r>
    </w:p>
    <w:p w:rsidR="00E40F00" w:rsidRPr="00E40F00" w:rsidRDefault="00E40F00" w:rsidP="00E40F00">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sidR="00394198">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sidR="00FF75F3">
        <w:rPr>
          <w:lang w:val="ru-RU"/>
        </w:rPr>
        <w:t>завршетка посла и испостављања рачуна</w:t>
      </w:r>
      <w:r w:rsidRPr="00E40F00">
        <w:rPr>
          <w:lang w:val="sr-Cyrl-CS"/>
        </w:rPr>
        <w:t>.</w:t>
      </w:r>
    </w:p>
    <w:p w:rsidR="00E40F00" w:rsidRPr="00E40F00" w:rsidRDefault="00E40F00" w:rsidP="00E40F00">
      <w:pPr>
        <w:ind w:firstLine="720"/>
        <w:jc w:val="both"/>
        <w:rPr>
          <w:b/>
          <w:lang w:val="sr-Cyrl-CS"/>
        </w:rPr>
      </w:pPr>
    </w:p>
    <w:p w:rsidR="00E40F00" w:rsidRPr="00E40F00" w:rsidRDefault="00E40F00" w:rsidP="00E40F00">
      <w:pPr>
        <w:ind w:firstLine="720"/>
        <w:jc w:val="both"/>
        <w:rPr>
          <w:b/>
          <w:lang w:val="sr-Cyrl-CS"/>
        </w:rPr>
      </w:pPr>
      <w:r w:rsidRPr="00E40F00">
        <w:rPr>
          <w:b/>
          <w:lang w:val="sr-Cyrl-CS"/>
        </w:rPr>
        <w:t>Рок</w:t>
      </w:r>
    </w:p>
    <w:p w:rsidR="00E40F00" w:rsidRPr="00E40F00" w:rsidRDefault="00E40F00" w:rsidP="00E40F00">
      <w:pPr>
        <w:jc w:val="center"/>
        <w:rPr>
          <w:b/>
          <w:lang w:val="sr-Cyrl-CS"/>
        </w:rPr>
      </w:pPr>
      <w:r w:rsidRPr="00E40F00">
        <w:rPr>
          <w:b/>
          <w:lang w:val="sr-Cyrl-CS"/>
        </w:rPr>
        <w:t>Члан 6.</w:t>
      </w:r>
    </w:p>
    <w:p w:rsidR="005652BF" w:rsidRDefault="00394198" w:rsidP="00EF5021">
      <w:pPr>
        <w:ind w:firstLine="720"/>
        <w:jc w:val="both"/>
        <w:rPr>
          <w:lang/>
        </w:rPr>
      </w:pPr>
      <w:r w:rsidRPr="006A672D">
        <w:rPr>
          <w:lang w:val="sr-Cyrl-CS"/>
        </w:rPr>
        <w:t xml:space="preserve">Пројектант </w:t>
      </w:r>
      <w:r w:rsidR="00E40F00" w:rsidRPr="006A672D">
        <w:rPr>
          <w:lang w:val="sr-Cyrl-CS"/>
        </w:rPr>
        <w:t>се обавезује да</w:t>
      </w:r>
      <w:r w:rsidR="004648CF">
        <w:rPr>
          <w:lang w:val="sr-Cyrl-CS"/>
        </w:rPr>
        <w:t xml:space="preserve"> </w:t>
      </w:r>
      <w:r w:rsidR="00A80BA4">
        <w:rPr>
          <w:lang w:val="sr-Cyrl-CS"/>
        </w:rPr>
        <w:t xml:space="preserve">пројектну документацију </w:t>
      </w:r>
      <w:r w:rsidR="004648CF">
        <w:t xml:space="preserve">из члана </w:t>
      </w:r>
      <w:r w:rsidR="005652BF">
        <w:rPr>
          <w:lang/>
        </w:rPr>
        <w:t>2</w:t>
      </w:r>
      <w:r w:rsidR="004648CF">
        <w:t xml:space="preserve">. овог </w:t>
      </w:r>
      <w:r w:rsidR="00EE0557">
        <w:t>у</w:t>
      </w:r>
      <w:r w:rsidR="004648CF">
        <w:t>говора</w:t>
      </w:r>
      <w:r w:rsidR="005652BF">
        <w:rPr>
          <w:lang/>
        </w:rPr>
        <w:t xml:space="preserve"> изради у року _____ дана од закључења уговора и поднесе у ЦЕОП најкасније до 30.06.2017. године</w:t>
      </w:r>
      <w:r w:rsidR="004648CF">
        <w:t xml:space="preserve"> </w:t>
      </w:r>
    </w:p>
    <w:p w:rsidR="00AE2C7E" w:rsidRDefault="00AE2C7E" w:rsidP="00E40F00">
      <w:pPr>
        <w:widowControl w:val="0"/>
        <w:tabs>
          <w:tab w:val="left" w:pos="6660"/>
        </w:tabs>
        <w:autoSpaceDE w:val="0"/>
        <w:autoSpaceDN w:val="0"/>
        <w:adjustRightInd w:val="0"/>
        <w:ind w:firstLine="720"/>
        <w:rPr>
          <w:b/>
          <w:bCs/>
          <w:lang w:val="sr-Cyrl-CS"/>
        </w:rPr>
      </w:pPr>
    </w:p>
    <w:p w:rsidR="00E40F00" w:rsidRPr="00E40F00" w:rsidRDefault="00E40F00" w:rsidP="00E40F00">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40F00" w:rsidRPr="00E40F00" w:rsidRDefault="00E40F00" w:rsidP="00E40F00">
      <w:pPr>
        <w:widowControl w:val="0"/>
        <w:tabs>
          <w:tab w:val="left" w:pos="6660"/>
        </w:tabs>
        <w:autoSpaceDE w:val="0"/>
        <w:autoSpaceDN w:val="0"/>
        <w:adjustRightInd w:val="0"/>
        <w:jc w:val="center"/>
        <w:rPr>
          <w:b/>
          <w:bCs/>
          <w:lang w:val="sr-Cyrl-CS"/>
        </w:rPr>
      </w:pPr>
      <w:r w:rsidRPr="00E40F00">
        <w:rPr>
          <w:b/>
          <w:bCs/>
          <w:lang w:val="sr-Cyrl-CS"/>
        </w:rPr>
        <w:t>Члан 7.</w:t>
      </w:r>
    </w:p>
    <w:p w:rsidR="00E40F00" w:rsidRPr="00E40F00" w:rsidRDefault="00394198" w:rsidP="00E40F0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00E40F00" w:rsidRPr="00E40F00">
        <w:rPr>
          <w:rFonts w:eastAsia="TimesNewRomanPSMT"/>
          <w:bCs/>
          <w:iCs/>
          <w:lang w:val="sr-Cyrl-CS"/>
        </w:rPr>
        <w:t xml:space="preserve">се обавезује </w:t>
      </w:r>
      <w:r w:rsidR="00E40F00" w:rsidRPr="00E40F00">
        <w:rPr>
          <w:rFonts w:eastAsia="TimesNewRomanPSMT"/>
          <w:bCs/>
          <w:iCs/>
        </w:rPr>
        <w:t>да приликом потписивања уговора</w:t>
      </w:r>
      <w:r w:rsidR="00E40F00"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00E40F00" w:rsidRPr="00E40F00">
        <w:rPr>
          <w:b/>
          <w:lang w:val="sr-Cyrl-CS" w:eastAsia="sr-Latn-CS"/>
        </w:rPr>
        <w:t>б</w:t>
      </w:r>
      <w:r w:rsidR="00E40F00" w:rsidRPr="00E40F00">
        <w:rPr>
          <w:b/>
          <w:lang w:val="sr-Latn-CS" w:eastAsia="sr-Latn-CS"/>
        </w:rPr>
        <w:t>ланко сопств</w:t>
      </w:r>
      <w:r w:rsidR="00E40F00" w:rsidRPr="00E40F00">
        <w:rPr>
          <w:b/>
          <w:lang w:val="sr-Cyrl-CS" w:eastAsia="sr-Latn-CS"/>
        </w:rPr>
        <w:t>ену</w:t>
      </w:r>
      <w:r w:rsidR="00E40F00" w:rsidRPr="00E40F00">
        <w:rPr>
          <w:b/>
          <w:lang w:val="sr-Latn-CS" w:eastAsia="sr-Latn-CS"/>
        </w:rPr>
        <w:t xml:space="preserve"> мениц</w:t>
      </w:r>
      <w:r w:rsidR="00E40F00" w:rsidRPr="00E40F00">
        <w:rPr>
          <w:b/>
          <w:lang w:val="sr-Cyrl-CS" w:eastAsia="sr-Latn-CS"/>
        </w:rPr>
        <w:t>у</w:t>
      </w:r>
      <w:r w:rsidR="00E40F00" w:rsidRPr="00E40F00">
        <w:rPr>
          <w:b/>
          <w:lang w:eastAsia="sr-Latn-CS"/>
        </w:rPr>
        <w:t xml:space="preserve"> </w:t>
      </w:r>
      <w:r w:rsidR="00E40F00" w:rsidRPr="00E40F00">
        <w:rPr>
          <w:b/>
          <w:lang w:val="sr-Latn-CS" w:eastAsia="sr-Latn-CS"/>
        </w:rPr>
        <w:t>за добро извршење посл</w:t>
      </w:r>
      <w:r w:rsidR="00E40F00" w:rsidRPr="00E40F00">
        <w:rPr>
          <w:b/>
          <w:lang w:val="sr-Cyrl-CS" w:eastAsia="sr-Latn-CS"/>
        </w:rPr>
        <w:t>а</w:t>
      </w:r>
      <w:r w:rsidR="00E40F00" w:rsidRPr="00E40F00">
        <w:rPr>
          <w:lang w:val="sr-Latn-CS" w:eastAsia="sr-Latn-CS"/>
        </w:rPr>
        <w:t xml:space="preserve"> </w:t>
      </w:r>
      <w:r w:rsidR="00E40F00" w:rsidRPr="00E40F00">
        <w:rPr>
          <w:rFonts w:eastAsia="TimesNewRomanPSMT"/>
          <w:bCs/>
          <w:iCs/>
        </w:rPr>
        <w:t xml:space="preserve">у </w:t>
      </w:r>
      <w:r w:rsidR="00E40F00" w:rsidRPr="00E40F00">
        <w:rPr>
          <w:rFonts w:eastAsia="TimesNewRomanPSMT"/>
          <w:bCs/>
          <w:iCs/>
          <w:lang w:val="sr-Cyrl-CS"/>
        </w:rPr>
        <w:t>висини</w:t>
      </w:r>
      <w:r w:rsidR="00E40F00" w:rsidRPr="00E40F00">
        <w:rPr>
          <w:rFonts w:eastAsia="TimesNewRomanPSMT"/>
          <w:bCs/>
          <w:iCs/>
        </w:rPr>
        <w:t xml:space="preserve"> од 10% вредности уговора </w:t>
      </w:r>
      <w:r w:rsidR="00E40F00" w:rsidRPr="00E40F00">
        <w:rPr>
          <w:bCs/>
          <w:iCs/>
          <w:lang w:val="sr-Cyrl-CS"/>
        </w:rPr>
        <w:t>(</w:t>
      </w:r>
      <w:r w:rsidR="00E40F00" w:rsidRPr="00E40F00">
        <w:rPr>
          <w:bCs/>
          <w:iCs/>
        </w:rPr>
        <w:t>без ПДВ</w:t>
      </w:r>
      <w:r w:rsidR="00E40F00" w:rsidRPr="00E40F00">
        <w:rPr>
          <w:bCs/>
          <w:iCs/>
          <w:lang w:val="sr-Cyrl-CS"/>
        </w:rPr>
        <w:t>-а</w:t>
      </w:r>
      <w:r w:rsidR="00E40F00" w:rsidRPr="00E40F00">
        <w:rPr>
          <w:bCs/>
          <w:iCs/>
        </w:rPr>
        <w:t>)</w:t>
      </w:r>
      <w:r w:rsidR="00E40F00" w:rsidRPr="00E40F00">
        <w:rPr>
          <w:rFonts w:eastAsia="TimesNewRomanPSMT"/>
          <w:bCs/>
          <w:iCs/>
          <w:lang w:val="sr-Cyrl-CS"/>
        </w:rPr>
        <w:t>, која мора бити безусловна и платива на први позив, са клаузулом „без протеста“, потписану и</w:t>
      </w:r>
      <w:r w:rsidR="00E40F00" w:rsidRPr="00E40F00">
        <w:rPr>
          <w:rFonts w:eastAsia="TimesNewRomanPSMT"/>
          <w:bCs/>
          <w:iCs/>
        </w:rPr>
        <w:t xml:space="preserve"> </w:t>
      </w:r>
      <w:r w:rsidR="00E40F00" w:rsidRPr="00E40F00">
        <w:rPr>
          <w:rFonts w:eastAsia="TimesNewRomanPSMT"/>
          <w:bCs/>
          <w:iCs/>
          <w:lang w:val="sr-Cyrl-CS"/>
        </w:rPr>
        <w:t xml:space="preserve">оверену печатом од стране овлашћеног лица, </w:t>
      </w:r>
      <w:r w:rsidR="00E40F00" w:rsidRPr="00E40F00">
        <w:rPr>
          <w:lang w:val="sr-Cyrl-CS"/>
        </w:rPr>
        <w:t>са попуњеним и овереним меничним овлашћењем</w:t>
      </w:r>
      <w:r w:rsidR="00E40F00"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00E40F00" w:rsidRPr="00E40F00">
        <w:rPr>
          <w:rFonts w:eastAsia="Calibri"/>
          <w:b/>
          <w:lang w:eastAsia="en-US"/>
        </w:rPr>
        <w:t xml:space="preserve"> </w:t>
      </w:r>
      <w:r w:rsidR="00E40F00" w:rsidRPr="00E40F00">
        <w:rPr>
          <w:rFonts w:eastAsia="Calibri"/>
          <w:lang w:eastAsia="en-US"/>
        </w:rPr>
        <w:t xml:space="preserve">меница евидентирана у </w:t>
      </w:r>
      <w:r w:rsidR="00E40F00" w:rsidRPr="00E40F00">
        <w:rPr>
          <w:rFonts w:eastAsia="Calibri"/>
          <w:lang w:val="sr-Cyrl-CS" w:eastAsia="en-US"/>
        </w:rPr>
        <w:t>Р</w:t>
      </w:r>
      <w:r w:rsidR="00E40F00" w:rsidRPr="00E40F00">
        <w:rPr>
          <w:rFonts w:eastAsia="Calibri"/>
          <w:lang w:eastAsia="en-US"/>
        </w:rPr>
        <w:t>егистру меница и овлашћења који води НБС</w:t>
      </w:r>
      <w:r w:rsidR="00E40F00" w:rsidRPr="00E40F00">
        <w:rPr>
          <w:rFonts w:eastAsia="Calibri"/>
          <w:lang w:val="sr-Cyrl-CS" w:eastAsia="en-US"/>
        </w:rPr>
        <w:t xml:space="preserve"> и </w:t>
      </w:r>
      <w:r w:rsidR="00E40F00" w:rsidRPr="00E40F00">
        <w:rPr>
          <w:rFonts w:eastAsia="TimesNewRomanPSMT"/>
          <w:bCs/>
          <w:iCs/>
        </w:rPr>
        <w:t xml:space="preserve">роком важења </w:t>
      </w:r>
      <w:r w:rsidR="00E40F00" w:rsidRPr="00E40F00">
        <w:rPr>
          <w:rFonts w:eastAsia="TimesNewRomanPSMT"/>
          <w:bCs/>
          <w:iCs/>
          <w:lang w:val="sr-Cyrl-CS"/>
        </w:rPr>
        <w:t>2</w:t>
      </w:r>
      <w:r w:rsidR="00E40F00" w:rsidRPr="00E40F00">
        <w:rPr>
          <w:rFonts w:eastAsia="TimesNewRomanPSMT"/>
          <w:bCs/>
          <w:iCs/>
        </w:rPr>
        <w:t>0 дана дуж</w:t>
      </w:r>
      <w:r w:rsidR="00E40F00" w:rsidRPr="00E40F00">
        <w:rPr>
          <w:rFonts w:eastAsia="TimesNewRomanPSMT"/>
          <w:bCs/>
          <w:iCs/>
          <w:lang w:val="sr-Cyrl-CS"/>
        </w:rPr>
        <w:t>им</w:t>
      </w:r>
      <w:r w:rsidR="00E40F00" w:rsidRPr="00E40F00">
        <w:rPr>
          <w:rFonts w:eastAsia="TimesNewRomanPSMT"/>
          <w:bCs/>
          <w:iCs/>
        </w:rPr>
        <w:t xml:space="preserve"> од </w:t>
      </w:r>
      <w:r w:rsidR="00E40F00" w:rsidRPr="00E40F00">
        <w:rPr>
          <w:rFonts w:eastAsia="TimesNewRomanPSMT"/>
          <w:bCs/>
          <w:iCs/>
          <w:lang w:val="sr-Cyrl-CS"/>
        </w:rPr>
        <w:t>уговореног рока за израду и предају пројектне документације</w:t>
      </w:r>
      <w:r w:rsidR="00E40F00" w:rsidRPr="00E40F00">
        <w:rPr>
          <w:rFonts w:eastAsia="TimesNewRomanPSMT"/>
          <w:bCs/>
          <w:iCs/>
        </w:rPr>
        <w:t>.</w:t>
      </w:r>
    </w:p>
    <w:p w:rsidR="00E40F00" w:rsidRPr="00E40F00" w:rsidRDefault="00E40F00" w:rsidP="00E40F00">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40F00" w:rsidRPr="00E40F00" w:rsidRDefault="00E40F00" w:rsidP="00AE2C7E">
      <w:pPr>
        <w:spacing w:after="360"/>
        <w:ind w:firstLine="720"/>
        <w:jc w:val="both"/>
        <w:rPr>
          <w:lang w:val="sr-Cyrl-CS"/>
        </w:rPr>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40F00" w:rsidRPr="00E40F00" w:rsidRDefault="00E40F00" w:rsidP="00723E27">
      <w:pPr>
        <w:suppressAutoHyphens w:val="0"/>
        <w:autoSpaceDE w:val="0"/>
        <w:autoSpaceDN w:val="0"/>
        <w:adjustRightInd w:val="0"/>
        <w:spacing w:after="240"/>
        <w:ind w:firstLine="720"/>
        <w:jc w:val="both"/>
        <w:rPr>
          <w:rFonts w:eastAsia="TimesNewRomanPSMT"/>
          <w:b/>
          <w:bCs/>
          <w:iCs/>
          <w:lang w:val="sr-Cyrl-CS"/>
        </w:rPr>
      </w:pPr>
      <w:r w:rsidRPr="00E40F00">
        <w:rPr>
          <w:rFonts w:eastAsia="TimesNewRomanPSMT"/>
          <w:b/>
          <w:bCs/>
          <w:iCs/>
          <w:lang w:val="sr-Cyrl-CS"/>
        </w:rPr>
        <w:lastRenderedPageBreak/>
        <w:t>Уговорна казна због кашњења у предаји</w:t>
      </w:r>
    </w:p>
    <w:p w:rsidR="00E40F00" w:rsidRPr="00E40F00" w:rsidRDefault="00E40F00" w:rsidP="00E40F00">
      <w:pPr>
        <w:jc w:val="center"/>
        <w:rPr>
          <w:b/>
          <w:lang w:val="sr-Cyrl-CS"/>
        </w:rPr>
      </w:pPr>
      <w:r w:rsidRPr="00E40F00">
        <w:rPr>
          <w:b/>
          <w:lang w:val="sr-Cyrl-CS"/>
        </w:rPr>
        <w:t>Члан 8.</w:t>
      </w:r>
    </w:p>
    <w:p w:rsidR="00E40F00" w:rsidRPr="00E40F00" w:rsidRDefault="00E40F00" w:rsidP="00E40F00">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40F00" w:rsidRPr="00E40F00" w:rsidRDefault="00E40F00" w:rsidP="00E40F00">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sidR="000D2D37">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000D2D37" w:rsidRPr="000D2D37">
        <w:rPr>
          <w:bCs/>
          <w:lang w:val="sr-Cyrl-CS"/>
        </w:rPr>
        <w:t xml:space="preserve"> </w:t>
      </w:r>
      <w:r w:rsidR="000D2D37">
        <w:rPr>
          <w:bCs/>
          <w:lang w:val="sr-Cyrl-CS"/>
        </w:rPr>
        <w:t>Пројектанта</w:t>
      </w:r>
      <w:r w:rsidRPr="00E40F00">
        <w:rPr>
          <w:bCs/>
          <w:lang w:val="sr-Cyrl-CS"/>
        </w:rPr>
        <w:t xml:space="preserve">, за износ уговорене казне. Уговорне стране су сагласне да обавеза </w:t>
      </w:r>
      <w:r w:rsidR="000D2D37">
        <w:rPr>
          <w:bCs/>
          <w:lang w:val="sr-Cyrl-CS"/>
        </w:rPr>
        <w:t>Пројектанта</w:t>
      </w:r>
      <w:r w:rsidR="000D2D37" w:rsidRPr="00E40F00">
        <w:rPr>
          <w:bCs/>
          <w:lang w:val="sr-Cyrl-CS"/>
        </w:rPr>
        <w:t xml:space="preserve"> </w:t>
      </w:r>
      <w:r w:rsidRPr="00E40F00">
        <w:rPr>
          <w:bCs/>
          <w:lang w:val="sr-Cyrl-CS"/>
        </w:rPr>
        <w:t>за плаћање уговорне казне доспева самим падањем у доцњу, без обавезе Наручиоца да га о томе упозори.</w:t>
      </w:r>
    </w:p>
    <w:p w:rsidR="00E40F00" w:rsidRDefault="00E40F00" w:rsidP="00E40F00">
      <w:pPr>
        <w:ind w:firstLine="720"/>
        <w:jc w:val="both"/>
        <w:rPr>
          <w:bCs/>
          <w:lang w:val="sr-Cyrl-CS"/>
        </w:rPr>
      </w:pPr>
      <w:r w:rsidRPr="00E40F00">
        <w:rPr>
          <w:bCs/>
          <w:lang w:val="sr-Cyrl-CS"/>
        </w:rPr>
        <w:t xml:space="preserve">Ако </w:t>
      </w:r>
      <w:r w:rsidR="000D2D37">
        <w:rPr>
          <w:bCs/>
          <w:lang w:val="sr-Cyrl-CS"/>
        </w:rPr>
        <w:t>Пројектант</w:t>
      </w:r>
      <w:r w:rsidR="000D2D37" w:rsidRPr="00E40F00">
        <w:rPr>
          <w:bCs/>
          <w:lang w:val="sr-Cyrl-CS"/>
        </w:rPr>
        <w:t xml:space="preserve"> </w:t>
      </w:r>
      <w:r w:rsidRPr="00E40F00">
        <w:rPr>
          <w:bCs/>
          <w:lang w:val="sr-Cyrl-CS"/>
        </w:rPr>
        <w:t xml:space="preserve">не испуни обавезу испоруке </w:t>
      </w:r>
      <w:r w:rsidR="007B5FAC">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sidR="000D2D37">
        <w:rPr>
          <w:bCs/>
          <w:lang w:val="sr-Cyrl-CS"/>
        </w:rPr>
        <w:t>Пројектанта</w:t>
      </w:r>
      <w:r w:rsidR="000D2D37" w:rsidRPr="00E40F00">
        <w:rPr>
          <w:bCs/>
          <w:lang w:val="sr-Cyrl-CS"/>
        </w:rPr>
        <w:t xml:space="preserve"> </w:t>
      </w:r>
      <w:r w:rsidRPr="00E40F00">
        <w:rPr>
          <w:bCs/>
          <w:lang w:val="sr-Cyrl-CS"/>
        </w:rPr>
        <w:t>да је предметни Уговор раскинут.</w:t>
      </w:r>
    </w:p>
    <w:p w:rsidR="00394198" w:rsidRDefault="00394198" w:rsidP="00394198">
      <w:pPr>
        <w:jc w:val="both"/>
        <w:rPr>
          <w:bCs/>
          <w:lang w:val="sr-Cyrl-CS"/>
        </w:rPr>
      </w:pPr>
    </w:p>
    <w:p w:rsidR="00394198" w:rsidRPr="000D2D37" w:rsidRDefault="00394198" w:rsidP="000D2D37">
      <w:pPr>
        <w:jc w:val="center"/>
        <w:rPr>
          <w:b/>
          <w:bCs/>
          <w:lang w:val="sr-Cyrl-CS"/>
        </w:rPr>
      </w:pPr>
      <w:r w:rsidRPr="000D2D37">
        <w:rPr>
          <w:b/>
          <w:bCs/>
          <w:lang w:val="sr-Cyrl-CS"/>
        </w:rPr>
        <w:t>Члан 9.</w:t>
      </w:r>
    </w:p>
    <w:p w:rsidR="00394198" w:rsidRDefault="00394198" w:rsidP="000D2D37">
      <w:pPr>
        <w:ind w:firstLine="720"/>
        <w:jc w:val="both"/>
        <w:rPr>
          <w:bCs/>
          <w:lang w:val="sr-Cyrl-CS"/>
        </w:rPr>
      </w:pPr>
      <w:r>
        <w:rPr>
          <w:bCs/>
          <w:lang w:val="sr-Cyrl-CS"/>
        </w:rPr>
        <w:t>Наручилац се обавезује да у року од 8 дана, од дана пријема израђене пројектне докум</w:t>
      </w:r>
      <w:r w:rsidR="000D2D37">
        <w:rPr>
          <w:bCs/>
          <w:lang w:val="sr-Cyrl-CS"/>
        </w:rPr>
        <w:t>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0D2D37" w:rsidRDefault="000D2D37" w:rsidP="000D2D37">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40F00" w:rsidRPr="00E40F00" w:rsidRDefault="00E40F00" w:rsidP="00AE2C7E">
      <w:pPr>
        <w:spacing w:after="120"/>
        <w:rPr>
          <w:b/>
          <w:lang w:val="sr-Cyrl-CS"/>
        </w:rPr>
      </w:pPr>
    </w:p>
    <w:p w:rsidR="00E40F00" w:rsidRPr="00E40F00" w:rsidRDefault="00E40F00" w:rsidP="00D530D7">
      <w:pPr>
        <w:widowControl w:val="0"/>
        <w:tabs>
          <w:tab w:val="left" w:pos="6660"/>
        </w:tabs>
        <w:autoSpaceDE w:val="0"/>
        <w:autoSpaceDN w:val="0"/>
        <w:adjustRightInd w:val="0"/>
        <w:spacing w:after="240"/>
        <w:ind w:firstLine="720"/>
        <w:jc w:val="both"/>
        <w:rPr>
          <w:b/>
          <w:bCs/>
          <w:lang w:val="sr-Cyrl-CS"/>
        </w:rPr>
      </w:pPr>
      <w:r w:rsidRPr="00E40F00">
        <w:rPr>
          <w:b/>
          <w:bCs/>
          <w:lang w:val="sr-Cyrl-CS"/>
        </w:rPr>
        <w:t>Раскид уговора</w:t>
      </w:r>
    </w:p>
    <w:p w:rsidR="00E40F00" w:rsidRPr="00E40F00" w:rsidRDefault="00556BB4" w:rsidP="00E40F00">
      <w:pPr>
        <w:widowControl w:val="0"/>
        <w:tabs>
          <w:tab w:val="left" w:pos="6660"/>
        </w:tabs>
        <w:autoSpaceDE w:val="0"/>
        <w:autoSpaceDN w:val="0"/>
        <w:adjustRightInd w:val="0"/>
        <w:jc w:val="center"/>
        <w:rPr>
          <w:b/>
          <w:bCs/>
          <w:lang w:val="sr-Cyrl-CS"/>
        </w:rPr>
      </w:pPr>
      <w:r>
        <w:rPr>
          <w:b/>
          <w:bCs/>
          <w:lang w:val="sr-Cyrl-CS"/>
        </w:rPr>
        <w:t>Члан 10</w:t>
      </w:r>
      <w:r w:rsidR="00E40F00" w:rsidRPr="00E40F00">
        <w:rPr>
          <w:b/>
          <w:bCs/>
          <w:lang w:val="sr-Cyrl-CS"/>
        </w:rPr>
        <w:t>.</w:t>
      </w:r>
    </w:p>
    <w:p w:rsidR="00E40F00" w:rsidRPr="00E40F00" w:rsidRDefault="00E40F00" w:rsidP="00E40F00">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40F00" w:rsidRDefault="00E40F00" w:rsidP="00E40F00">
      <w:pPr>
        <w:ind w:firstLine="720"/>
        <w:jc w:val="both"/>
        <w:rPr>
          <w:lang w:eastAsia="en-U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723E27" w:rsidRDefault="00723E27" w:rsidP="00D530D7">
      <w:pPr>
        <w:spacing w:after="120"/>
        <w:ind w:firstLine="720"/>
        <w:jc w:val="both"/>
        <w:rPr>
          <w:lang w:eastAsia="en-US"/>
        </w:rPr>
      </w:pPr>
    </w:p>
    <w:p w:rsidR="00E40F00" w:rsidRPr="00E40F00" w:rsidRDefault="00E40F00" w:rsidP="00E40F00">
      <w:pPr>
        <w:ind w:firstLine="720"/>
        <w:rPr>
          <w:b/>
          <w:lang w:val="sr-Cyrl-CS"/>
        </w:rPr>
      </w:pPr>
      <w:r w:rsidRPr="00E40F00">
        <w:rPr>
          <w:b/>
          <w:lang w:val="sr-Cyrl-CS"/>
        </w:rPr>
        <w:t>Остале одредбе</w:t>
      </w:r>
    </w:p>
    <w:p w:rsidR="00E40F00" w:rsidRPr="00E40F00" w:rsidRDefault="00556BB4" w:rsidP="00D530D7">
      <w:pPr>
        <w:spacing w:after="120"/>
        <w:jc w:val="center"/>
        <w:rPr>
          <w:b/>
          <w:lang w:val="sr-Cyrl-CS"/>
        </w:rPr>
      </w:pPr>
      <w:r>
        <w:rPr>
          <w:b/>
          <w:lang w:val="sr-Cyrl-CS"/>
        </w:rPr>
        <w:t>Члан 11</w:t>
      </w:r>
      <w:r w:rsidR="00E40F00" w:rsidRPr="00E40F00">
        <w:rPr>
          <w:b/>
          <w:lang w:val="sr-Cyrl-CS"/>
        </w:rPr>
        <w:t>.</w:t>
      </w:r>
    </w:p>
    <w:p w:rsidR="00E40F00" w:rsidRDefault="00E40F00" w:rsidP="00556BB4">
      <w:pPr>
        <w:ind w:firstLine="720"/>
        <w:jc w:val="both"/>
        <w:rPr>
          <w:lang w:val="sr-Cyrl-CS"/>
        </w:rPr>
      </w:pPr>
      <w:r w:rsidRPr="00E40F00">
        <w:rPr>
          <w:lang w:val="sr-Cyrl-CS"/>
        </w:rPr>
        <w:t xml:space="preserve">За све што није регулисано овим Уговором примењиваће се одредбе </w:t>
      </w:r>
      <w:r w:rsidR="00556BB4">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556BB4" w:rsidRPr="00E40F00" w:rsidRDefault="00556BB4" w:rsidP="00556BB4">
      <w:pPr>
        <w:ind w:firstLine="720"/>
        <w:jc w:val="both"/>
        <w:rPr>
          <w:lang w:val="sr-Cyrl-CS"/>
        </w:rPr>
      </w:pPr>
    </w:p>
    <w:p w:rsidR="00E40F00" w:rsidRPr="00E40F00" w:rsidRDefault="00556BB4" w:rsidP="00E40F00">
      <w:pPr>
        <w:jc w:val="center"/>
        <w:rPr>
          <w:lang w:val="sr-Cyrl-CS"/>
        </w:rPr>
      </w:pPr>
      <w:r>
        <w:rPr>
          <w:b/>
          <w:lang w:val="sr-Cyrl-CS"/>
        </w:rPr>
        <w:t>Члан 12</w:t>
      </w:r>
      <w:r w:rsidR="00E40F00" w:rsidRPr="00E40F00">
        <w:rPr>
          <w:b/>
          <w:lang w:val="sr-Cyrl-CS"/>
        </w:rPr>
        <w:t>.</w:t>
      </w:r>
    </w:p>
    <w:p w:rsidR="00E40F00" w:rsidRPr="00E40F00" w:rsidRDefault="00E40F00" w:rsidP="00E40F00">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40F00" w:rsidRDefault="00E40F00" w:rsidP="00E40F00">
      <w:pPr>
        <w:jc w:val="center"/>
        <w:rPr>
          <w:b/>
          <w:lang w:val="sr-Cyrl-CS"/>
        </w:rPr>
      </w:pPr>
    </w:p>
    <w:p w:rsidR="00D530D7" w:rsidRPr="00E40F00" w:rsidRDefault="00D530D7" w:rsidP="00E40F00">
      <w:pPr>
        <w:jc w:val="center"/>
        <w:rPr>
          <w:b/>
          <w:lang w:val="sr-Cyrl-CS"/>
        </w:rPr>
      </w:pPr>
    </w:p>
    <w:p w:rsidR="00E40F00" w:rsidRPr="00E40F00" w:rsidRDefault="00996FF1" w:rsidP="00E40F00">
      <w:pPr>
        <w:jc w:val="center"/>
        <w:rPr>
          <w:b/>
          <w:lang w:val="sr-Cyrl-CS"/>
        </w:rPr>
      </w:pPr>
      <w:r>
        <w:rPr>
          <w:b/>
          <w:lang w:val="sr-Cyrl-CS"/>
        </w:rPr>
        <w:lastRenderedPageBreak/>
        <w:t>Члан 13</w:t>
      </w:r>
      <w:r w:rsidR="00E40F00" w:rsidRPr="00E40F00">
        <w:rPr>
          <w:b/>
          <w:lang w:val="sr-Cyrl-CS"/>
        </w:rPr>
        <w:t>.</w:t>
      </w:r>
    </w:p>
    <w:p w:rsidR="00E40F00" w:rsidRPr="00E40F00" w:rsidRDefault="00E40F00" w:rsidP="00E40F00">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40F00" w:rsidRPr="00E40F00" w:rsidRDefault="00E40F00" w:rsidP="00E40F00">
      <w:pPr>
        <w:ind w:firstLine="720"/>
        <w:jc w:val="both"/>
        <w:rPr>
          <w:b/>
          <w:lang w:val="sr-Cyrl-CS"/>
        </w:rPr>
      </w:pPr>
    </w:p>
    <w:p w:rsidR="00E40F00" w:rsidRPr="00E40F00" w:rsidRDefault="00996FF1" w:rsidP="00E40F00">
      <w:pPr>
        <w:jc w:val="center"/>
        <w:rPr>
          <w:b/>
          <w:lang w:val="sr-Cyrl-CS"/>
        </w:rPr>
      </w:pPr>
      <w:r>
        <w:rPr>
          <w:b/>
          <w:lang w:val="sr-Cyrl-CS"/>
        </w:rPr>
        <w:t>Члан 14</w:t>
      </w:r>
      <w:r w:rsidR="00E40F00" w:rsidRPr="00E40F00">
        <w:rPr>
          <w:b/>
          <w:lang w:val="sr-Cyrl-CS"/>
        </w:rPr>
        <w:t>.</w:t>
      </w:r>
    </w:p>
    <w:p w:rsidR="008E15CD" w:rsidRDefault="00E40F00" w:rsidP="00E40F00">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sidR="009A16BA">
        <w:rPr>
          <w:b/>
          <w:lang w:val="sr-Cyrl-CS"/>
        </w:rPr>
        <w:t xml:space="preserve">                    ЗА ПРОЈЕКТАНТА</w:t>
      </w:r>
      <w:r>
        <w:rPr>
          <w:b/>
          <w:lang w:val="sr-Cyrl-CS"/>
        </w:rPr>
        <w:t>:</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8334F0">
        <w:rPr>
          <w:b/>
          <w:lang w:val="sr-Cyrl-CS"/>
        </w:rPr>
        <w:tab/>
        <w:t xml:space="preserve">                                                 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EB4E8B" w:rsidRDefault="00CB5662" w:rsidP="00EB4E8B">
      <w:pPr>
        <w:rPr>
          <w:b/>
          <w:bCs/>
          <w:lang w:val="sr-Cyrl-CS" w:eastAsia="sr-Cyrl-CS"/>
        </w:rPr>
      </w:pPr>
      <w:r>
        <w:rPr>
          <w:b/>
          <w:bCs/>
        </w:rPr>
        <w:br w:type="page"/>
      </w:r>
      <w:r w:rsidR="00D93FCE">
        <w:rPr>
          <w:b/>
          <w:bCs/>
          <w:lang w:val="sr-Cyrl-CS" w:eastAsia="sr-Cyrl-CS"/>
        </w:rPr>
        <w:lastRenderedPageBreak/>
        <w:t>ОБРАЗАЦ 8</w:t>
      </w:r>
      <w:r w:rsidR="00EB4E8B">
        <w:rPr>
          <w:b/>
          <w:bCs/>
          <w:lang w:val="sr-Cyrl-CS" w:eastAsia="sr-Cyrl-CS"/>
        </w:rPr>
        <w:t>.2</w:t>
      </w:r>
      <w:r w:rsidR="00EB4E8B" w:rsidRPr="00CB25AA">
        <w:rPr>
          <w:b/>
          <w:bCs/>
          <w:lang w:val="sr-Cyrl-CS" w:eastAsia="sr-Cyrl-CS"/>
        </w:rPr>
        <w:t xml:space="preserve"> –</w:t>
      </w:r>
      <w:r w:rsidR="00EB4E8B">
        <w:rPr>
          <w:b/>
          <w:bCs/>
          <w:lang w:val="sr-Cyrl-CS" w:eastAsia="sr-Cyrl-CS"/>
        </w:rPr>
        <w:t xml:space="preserve"> МОДЕЛ УГОВОРА – Партија 2</w:t>
      </w:r>
    </w:p>
    <w:p w:rsidR="00EB4E8B" w:rsidRDefault="00EB4E8B" w:rsidP="00EB4E8B">
      <w:pPr>
        <w:rPr>
          <w:b/>
          <w:bCs/>
          <w:lang w:val="sr-Cyrl-CS"/>
        </w:rPr>
      </w:pPr>
    </w:p>
    <w:p w:rsidR="00D93FCE" w:rsidRPr="00263487" w:rsidRDefault="00D93FCE" w:rsidP="00D93FCE">
      <w:pPr>
        <w:jc w:val="center"/>
        <w:rPr>
          <w:b/>
          <w:bCs/>
        </w:rPr>
      </w:pPr>
      <w:r w:rsidRPr="00734393">
        <w:rPr>
          <w:b/>
          <w:bCs/>
        </w:rPr>
        <w:t>МОДЕЛ УГОВОРА</w:t>
      </w:r>
    </w:p>
    <w:p w:rsidR="00517C0A" w:rsidRDefault="00D93FCE" w:rsidP="00D93FCE">
      <w:pPr>
        <w:jc w:val="center"/>
        <w:rPr>
          <w:b/>
          <w:bCs/>
        </w:rPr>
      </w:pPr>
      <w:r w:rsidRPr="00263487">
        <w:rPr>
          <w:b/>
          <w:bCs/>
        </w:rPr>
        <w:t xml:space="preserve">О </w:t>
      </w:r>
      <w:r w:rsidR="00593CFB">
        <w:rPr>
          <w:b/>
          <w:bCs/>
          <w:lang/>
        </w:rPr>
        <w:t xml:space="preserve">УСКЛАЂИВАЊУ ПРОЈЕКТНЕ ДОКУМЕНТАЦИЈЕ </w:t>
      </w:r>
      <w:r w:rsidR="00517C0A">
        <w:rPr>
          <w:b/>
          <w:bCs/>
        </w:rPr>
        <w:t xml:space="preserve"> </w:t>
      </w:r>
    </w:p>
    <w:p w:rsidR="00D93FCE" w:rsidRDefault="00517C0A" w:rsidP="00D93FCE">
      <w:pPr>
        <w:jc w:val="center"/>
        <w:rPr>
          <w:b/>
          <w:lang w:val="sr-Cyrl-CS"/>
        </w:rPr>
      </w:pPr>
      <w:r>
        <w:rPr>
          <w:b/>
          <w:bCs/>
        </w:rPr>
        <w:t>ПАРТ</w:t>
      </w:r>
      <w:r w:rsidR="00D93FCE">
        <w:rPr>
          <w:b/>
          <w:bCs/>
          <w:lang w:val="sr-Cyrl-CS"/>
        </w:rPr>
        <w:t xml:space="preserve">ИЈА 2 </w:t>
      </w:r>
    </w:p>
    <w:p w:rsidR="00D93FCE" w:rsidRPr="00165953" w:rsidRDefault="00D93FCE" w:rsidP="00D93FCE">
      <w:pPr>
        <w:rPr>
          <w:b/>
          <w:bCs/>
          <w:lang w:val="sr-Cyrl-CS"/>
        </w:rPr>
      </w:pPr>
    </w:p>
    <w:p w:rsidR="00D93FCE" w:rsidRDefault="00D93FCE" w:rsidP="00D93FCE">
      <w:r w:rsidRPr="009B66F5">
        <w:tab/>
        <w:t xml:space="preserve">Закључен дана </w:t>
      </w:r>
      <w:r w:rsidRPr="009B66F5">
        <w:rPr>
          <w:u w:val="single"/>
        </w:rPr>
        <w:tab/>
      </w:r>
      <w:r w:rsidRPr="009B66F5">
        <w:rPr>
          <w:u w:val="single"/>
        </w:rPr>
        <w:tab/>
      </w:r>
      <w:r w:rsidRPr="009B66F5">
        <w:t xml:space="preserve"> 201</w:t>
      </w:r>
      <w:r w:rsidR="0010576E">
        <w:rPr>
          <w:lang w:val="sr-Cyrl-CS"/>
        </w:rPr>
        <w:t>7</w:t>
      </w:r>
      <w:r w:rsidRPr="009B66F5">
        <w:t>. године  између:</w:t>
      </w:r>
    </w:p>
    <w:p w:rsidR="00D93FCE" w:rsidRPr="00CB25AA" w:rsidRDefault="00D93FCE" w:rsidP="00D93FCE"/>
    <w:p w:rsidR="00D93FCE" w:rsidRDefault="00D93FCE" w:rsidP="00D93FCE">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D93FCE" w:rsidRDefault="00D93FCE" w:rsidP="00D93FCE">
      <w:pPr>
        <w:jc w:val="both"/>
        <w:rPr>
          <w:lang w:val="sr-Cyrl-CS"/>
        </w:rPr>
      </w:pPr>
    </w:p>
    <w:p w:rsidR="00D93FCE" w:rsidRDefault="00D93FCE" w:rsidP="00D93FCE">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D93FCE" w:rsidRPr="00165953" w:rsidRDefault="00D93FCE" w:rsidP="00D93FCE">
      <w:pPr>
        <w:rPr>
          <w:b/>
          <w:bCs/>
          <w:lang w:val="sr-Cyrl-CS"/>
        </w:rPr>
      </w:pPr>
    </w:p>
    <w:p w:rsidR="00D93FCE" w:rsidRDefault="00D93FCE" w:rsidP="00D93FCE">
      <w:pPr>
        <w:spacing w:line="360" w:lineRule="auto"/>
        <w:rPr>
          <w:lang w:val="ru-RU"/>
        </w:rPr>
      </w:pPr>
      <w:r>
        <w:rPr>
          <w:lang w:val="ru-RU"/>
        </w:rPr>
        <w:t>Опционо: чланови групе, односно подизвођачи</w:t>
      </w:r>
      <w:r w:rsidRPr="00EF0261">
        <w:rPr>
          <w:lang w:val="ru-RU"/>
        </w:rPr>
        <w:t xml:space="preserve"> </w:t>
      </w:r>
    </w:p>
    <w:p w:rsidR="00D93FCE" w:rsidRDefault="00D93FCE" w:rsidP="00D93FCE">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D93FCE" w:rsidRDefault="00D93FCE" w:rsidP="00D93FCE">
      <w:pPr>
        <w:spacing w:line="360" w:lineRule="auto"/>
        <w:rPr>
          <w:lang w:val="ru-RU"/>
        </w:rPr>
      </w:pPr>
      <w:r>
        <w:rPr>
          <w:lang w:val="ru-RU"/>
        </w:rPr>
        <w:t>2. ________________________________________________________________________;</w:t>
      </w:r>
    </w:p>
    <w:p w:rsidR="00D93FCE" w:rsidRPr="00EF0261" w:rsidRDefault="00D93FCE" w:rsidP="00D93FCE">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D93FCE" w:rsidRPr="00EF0261" w:rsidRDefault="00D93FCE" w:rsidP="00D93FCE">
      <w:pPr>
        <w:pStyle w:val="Default"/>
        <w:jc w:val="both"/>
        <w:rPr>
          <w:rFonts w:ascii="Times New Roman" w:hAnsi="Times New Roman"/>
          <w:lang w:val="sr-Cyrl-CS"/>
        </w:rPr>
      </w:pPr>
    </w:p>
    <w:p w:rsidR="00D93FCE" w:rsidRPr="00EF0261" w:rsidRDefault="00D93FCE" w:rsidP="00D93FCE">
      <w:pPr>
        <w:pStyle w:val="Default"/>
        <w:jc w:val="both"/>
        <w:rPr>
          <w:rFonts w:ascii="Times New Roman" w:hAnsi="Times New Roman"/>
          <w:lang w:val="sr-Cyrl-CS"/>
        </w:rPr>
      </w:pPr>
      <w:r w:rsidRPr="00EF0261">
        <w:rPr>
          <w:rFonts w:ascii="Times New Roman" w:hAnsi="Times New Roman"/>
          <w:lang w:val="sr-Cyrl-CS"/>
        </w:rPr>
        <w:t>Основ уговора:</w:t>
      </w:r>
    </w:p>
    <w:p w:rsidR="00D93FCE" w:rsidRPr="00EF0261" w:rsidRDefault="00D93FCE" w:rsidP="00D93FCE">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9D2A81">
        <w:rPr>
          <w:rFonts w:ascii="Times New Roman" w:hAnsi="Times New Roman"/>
          <w:iCs/>
          <w:lang w:val="sr-Cyrl-CS"/>
        </w:rPr>
        <w:t>17</w:t>
      </w:r>
      <w:r w:rsidR="004C4D9D">
        <w:rPr>
          <w:rFonts w:ascii="Times New Roman" w:hAnsi="Times New Roman"/>
          <w:iCs/>
          <w:lang w:val="sr-Cyrl-CS"/>
        </w:rPr>
        <w:t>/2017</w:t>
      </w:r>
      <w:r>
        <w:rPr>
          <w:rFonts w:ascii="Times New Roman" w:hAnsi="Times New Roman"/>
          <w:iCs/>
          <w:lang w:val="sr-Cyrl-CS"/>
        </w:rPr>
        <w:t xml:space="preserve"> – Партија 2</w:t>
      </w:r>
    </w:p>
    <w:p w:rsidR="00D93FCE" w:rsidRPr="00EF0261" w:rsidRDefault="00D93FCE" w:rsidP="00D93FCE">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D93FCE" w:rsidRPr="00EF0261" w:rsidRDefault="00D93FCE" w:rsidP="00D93FCE">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4C4D9D">
        <w:rPr>
          <w:iCs/>
          <w:lang w:val="sr-Cyrl-CS"/>
        </w:rPr>
        <w:t xml:space="preserve"> ____________2017</w:t>
      </w:r>
      <w:r w:rsidRPr="00EF0261">
        <w:rPr>
          <w:iCs/>
          <w:lang w:val="sr-Cyrl-CS"/>
        </w:rPr>
        <w:t>. године</w:t>
      </w:r>
      <w:r w:rsidRPr="00EF0261">
        <w:rPr>
          <w:iCs/>
        </w:rPr>
        <w:t>.</w:t>
      </w:r>
    </w:p>
    <w:p w:rsidR="00D93FCE" w:rsidRDefault="00D93FCE" w:rsidP="00D93FCE">
      <w:pPr>
        <w:rPr>
          <w:lang w:val="sr-Cyrl-CS"/>
        </w:rPr>
      </w:pPr>
    </w:p>
    <w:p w:rsidR="00D93FCE" w:rsidRPr="00EF0261" w:rsidRDefault="00D93FCE" w:rsidP="00D93FCE">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D93FCE" w:rsidRPr="00EF0261" w:rsidRDefault="00D93FCE" w:rsidP="00D93FCE">
      <w:pPr>
        <w:jc w:val="both"/>
        <w:rPr>
          <w:lang w:val="sr-Cyrl-CS"/>
        </w:rPr>
      </w:pPr>
      <w:r w:rsidRPr="00EF0261">
        <w:rPr>
          <w:lang w:val="sr-Cyrl-CS"/>
        </w:rPr>
        <w:t>Уговорне стране констатују:</w:t>
      </w:r>
    </w:p>
    <w:p w:rsidR="00D93FCE" w:rsidRPr="00EF0261" w:rsidRDefault="00D93FCE" w:rsidP="00D93FCE">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sidR="00741953">
        <w:rPr>
          <w:lang w:val="sr-Cyrl-CS"/>
        </w:rPr>
        <w:t xml:space="preserve"> услуга усклађивања пројектне документације</w:t>
      </w:r>
      <w:r w:rsidR="001B77B7">
        <w:rPr>
          <w:lang w:val="sr-Cyrl-CS"/>
        </w:rPr>
        <w:t>,</w:t>
      </w:r>
      <w:r w:rsidR="00235C11">
        <w:rPr>
          <w:lang w:val="sr-Cyrl-CS"/>
        </w:rPr>
        <w:t xml:space="preserve"> </w:t>
      </w:r>
      <w:r>
        <w:rPr>
          <w:lang w:val="sr-Cyrl-CS"/>
        </w:rPr>
        <w:t>Партија 2</w:t>
      </w:r>
      <w:r w:rsidR="00EE76FB">
        <w:rPr>
          <w:lang w:val="sr-Cyrl-CS"/>
        </w:rPr>
        <w:t>,</w:t>
      </w:r>
      <w:r w:rsidR="009D2A81">
        <w:rPr>
          <w:lang w:val="sr-Cyrl-CS"/>
        </w:rPr>
        <w:t xml:space="preserve"> редни број ЈН 17</w:t>
      </w:r>
      <w:r>
        <w:rPr>
          <w:lang w:val="sr-Cyrl-CS"/>
        </w:rPr>
        <w:t>/201</w:t>
      </w:r>
      <w:r w:rsidR="004C4D9D">
        <w:rPr>
          <w:lang w:val="sr-Cyrl-CS"/>
        </w:rPr>
        <w:t>7</w:t>
      </w:r>
      <w:r w:rsidRPr="00EF0261">
        <w:rPr>
          <w:lang w:val="sr-Cyrl-CS"/>
        </w:rPr>
        <w:t>;</w:t>
      </w:r>
    </w:p>
    <w:p w:rsidR="00D93FCE" w:rsidRPr="00EF0261" w:rsidRDefault="00D93FCE" w:rsidP="00D93FCE">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4C4D9D">
        <w:rPr>
          <w:lang w:val="sr-Cyrl-CS"/>
        </w:rPr>
        <w:t>нуду бр. ______ од ________ 2017</w:t>
      </w:r>
      <w:r w:rsidRPr="00EF0261">
        <w:rPr>
          <w:lang w:val="sr-Cyrl-CS"/>
        </w:rPr>
        <w:t xml:space="preserve">. </w:t>
      </w:r>
      <w:r>
        <w:rPr>
          <w:lang w:val="sr-Cyrl-CS"/>
        </w:rPr>
        <w:t>г</w:t>
      </w:r>
      <w:r w:rsidRPr="00EF0261">
        <w:rPr>
          <w:lang w:val="sr-Cyrl-CS"/>
        </w:rPr>
        <w:t>одине</w:t>
      </w:r>
      <w:r>
        <w:rPr>
          <w:lang w:val="sr-Cyrl-CS"/>
        </w:rPr>
        <w:t xml:space="preserve"> за Партију 2</w:t>
      </w:r>
      <w:r w:rsidRPr="00EF0261">
        <w:rPr>
          <w:lang w:val="sr-Cyrl-CS"/>
        </w:rPr>
        <w:t xml:space="preserve"> (у даљем тексту: Понуда) која је саставни део овог уговора, заведена код Наручиоца, под бројем </w:t>
      </w:r>
      <w:r w:rsidR="004C4D9D">
        <w:rPr>
          <w:lang w:val="sr-Cyrl-CS"/>
        </w:rPr>
        <w:t>______________од ___________2017</w:t>
      </w:r>
      <w:r w:rsidRPr="00EF0261">
        <w:rPr>
          <w:lang w:val="sr-Cyrl-CS"/>
        </w:rPr>
        <w:t>. године (</w:t>
      </w:r>
      <w:r w:rsidRPr="00EF0261">
        <w:rPr>
          <w:i/>
          <w:lang w:val="sr-Cyrl-CS"/>
        </w:rPr>
        <w:t>попуњава наручилац</w:t>
      </w:r>
      <w:r w:rsidRPr="00EF0261">
        <w:rPr>
          <w:lang w:val="sr-Cyrl-CS"/>
        </w:rPr>
        <w:t>);</w:t>
      </w:r>
    </w:p>
    <w:p w:rsidR="00D93FCE" w:rsidRPr="00EF0261" w:rsidRDefault="00D93FCE" w:rsidP="00D93FCE">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D93FCE" w:rsidRPr="00EF0261" w:rsidRDefault="00D93FCE" w:rsidP="00D93FCE">
      <w:pPr>
        <w:autoSpaceDE w:val="0"/>
        <w:autoSpaceDN w:val="0"/>
        <w:adjustRightInd w:val="0"/>
        <w:rPr>
          <w:b/>
          <w:bCs/>
          <w:lang w:val="ru-RU"/>
        </w:rPr>
      </w:pPr>
    </w:p>
    <w:p w:rsidR="00D93FCE" w:rsidRPr="00E40F00" w:rsidRDefault="00D93FCE" w:rsidP="00D93FCE">
      <w:pPr>
        <w:ind w:firstLine="720"/>
        <w:jc w:val="both"/>
        <w:rPr>
          <w:b/>
          <w:lang w:val="sr-Cyrl-CS"/>
        </w:rPr>
      </w:pPr>
      <w:r w:rsidRPr="00E40F00">
        <w:rPr>
          <w:b/>
          <w:lang w:val="sr-Cyrl-CS"/>
        </w:rPr>
        <w:t>Предмет уговора</w:t>
      </w:r>
    </w:p>
    <w:p w:rsidR="00D93FCE" w:rsidRPr="00E40F00" w:rsidRDefault="00D93FCE" w:rsidP="00D93FCE">
      <w:pPr>
        <w:ind w:firstLine="720"/>
        <w:jc w:val="both"/>
        <w:rPr>
          <w:b/>
          <w:lang w:val="sr-Cyrl-CS"/>
        </w:rPr>
      </w:pPr>
    </w:p>
    <w:p w:rsidR="00D93FCE" w:rsidRPr="00E40F00" w:rsidRDefault="00D93FCE" w:rsidP="00D93FCE">
      <w:pPr>
        <w:jc w:val="center"/>
        <w:rPr>
          <w:lang w:val="sr-Cyrl-CS"/>
        </w:rPr>
      </w:pPr>
      <w:r w:rsidRPr="00E40F00">
        <w:rPr>
          <w:b/>
          <w:lang w:val="sr-Cyrl-CS"/>
        </w:rPr>
        <w:t>Члан 2.</w:t>
      </w:r>
    </w:p>
    <w:p w:rsidR="00D93FCE" w:rsidRPr="006031DA" w:rsidRDefault="00741953" w:rsidP="006031DA">
      <w:pPr>
        <w:pStyle w:val="TableContents"/>
        <w:jc w:val="both"/>
        <w:rPr>
          <w:lang w:val="sr-Cyrl-CS"/>
        </w:rPr>
      </w:pPr>
      <w:r>
        <w:rPr>
          <w:lang w:val="sr-Cyrl-CS"/>
        </w:rPr>
        <w:tab/>
      </w:r>
      <w:r w:rsidR="00D93FCE" w:rsidRPr="00E40F00">
        <w:rPr>
          <w:lang w:val="sr-Cyrl-CS"/>
        </w:rPr>
        <w:t xml:space="preserve">Предмет Уговора </w:t>
      </w:r>
      <w:r w:rsidR="00D93FCE" w:rsidRPr="00E40F00">
        <w:rPr>
          <w:lang w:val="sr-Latn-CS"/>
        </w:rPr>
        <w:t>je</w:t>
      </w:r>
      <w:r w:rsidR="00D93FCE" w:rsidRPr="00E40F00">
        <w:rPr>
          <w:lang w:val="sr-Cyrl-CS"/>
        </w:rPr>
        <w:t xml:space="preserve"> набавка услуга </w:t>
      </w:r>
      <w:r w:rsidR="009D2A81">
        <w:rPr>
          <w:lang w:val="sr-Cyrl-CS"/>
        </w:rPr>
        <w:t>усклађивања пројектне документације</w:t>
      </w:r>
      <w:r w:rsidR="006031DA">
        <w:rPr>
          <w:lang w:val="sr-Cyrl-CS"/>
        </w:rPr>
        <w:t xml:space="preserve">: </w:t>
      </w:r>
      <w:r w:rsidR="006031DA" w:rsidRPr="006031DA">
        <w:t>Идејни пројекат-реконструкција</w:t>
      </w:r>
      <w:r w:rsidR="006031DA" w:rsidRPr="006031DA">
        <w:rPr>
          <w:lang/>
        </w:rPr>
        <w:t xml:space="preserve"> </w:t>
      </w:r>
      <w:r w:rsidR="006031DA" w:rsidRPr="006031DA">
        <w:t>Локални пут Г.Трешњица-Грчић</w:t>
      </w:r>
      <w:r w:rsidR="006031DA" w:rsidRPr="006031DA">
        <w:rPr>
          <w:lang/>
        </w:rPr>
        <w:t xml:space="preserve"> </w:t>
      </w:r>
      <w:r w:rsidR="006031DA" w:rsidRPr="006031DA">
        <w:t>Л-4965,23 метара</w:t>
      </w:r>
      <w:r w:rsidR="006031DA" w:rsidRPr="006031DA">
        <w:rPr>
          <w:lang/>
        </w:rPr>
        <w:t xml:space="preserve">, </w:t>
      </w:r>
      <w:r w:rsidR="009D2A81" w:rsidRPr="006031DA">
        <w:rPr>
          <w:lang w:val="sr-Cyrl-CS"/>
        </w:rPr>
        <w:t xml:space="preserve"> </w:t>
      </w:r>
      <w:r w:rsidR="006031DA" w:rsidRPr="006031DA">
        <w:t>Идејни пројекат –реконструкција</w:t>
      </w:r>
      <w:r w:rsidR="006031DA" w:rsidRPr="006031DA">
        <w:rPr>
          <w:lang/>
        </w:rPr>
        <w:t xml:space="preserve"> </w:t>
      </w:r>
      <w:r w:rsidR="006031DA" w:rsidRPr="006031DA">
        <w:t>Локални пут Битиновац-Лукића Брдо</w:t>
      </w:r>
      <w:r w:rsidR="006031DA" w:rsidRPr="006031DA">
        <w:rPr>
          <w:lang/>
        </w:rPr>
        <w:t xml:space="preserve"> </w:t>
      </w:r>
      <w:r w:rsidR="006031DA" w:rsidRPr="006031DA">
        <w:t>Л-4959,92 метара</w:t>
      </w:r>
      <w:r w:rsidR="006031DA" w:rsidRPr="006031DA">
        <w:rPr>
          <w:lang/>
        </w:rPr>
        <w:t xml:space="preserve">, </w:t>
      </w:r>
      <w:r w:rsidR="006031DA" w:rsidRPr="006031DA">
        <w:rPr>
          <w:lang w:val="sr-Cyrl-CS"/>
        </w:rPr>
        <w:t xml:space="preserve"> </w:t>
      </w:r>
      <w:r w:rsidR="006031DA" w:rsidRPr="006031DA">
        <w:t>Идејни пројекат –реконструкција</w:t>
      </w:r>
      <w:r w:rsidR="006031DA" w:rsidRPr="006031DA">
        <w:rPr>
          <w:lang/>
        </w:rPr>
        <w:t xml:space="preserve"> </w:t>
      </w:r>
      <w:r w:rsidR="006031DA" w:rsidRPr="006031DA">
        <w:t>Локални пут Постење-Рујевац</w:t>
      </w:r>
      <w:r w:rsidR="006031DA" w:rsidRPr="006031DA">
        <w:rPr>
          <w:lang/>
        </w:rPr>
        <w:t xml:space="preserve"> </w:t>
      </w:r>
      <w:r w:rsidR="006031DA" w:rsidRPr="006031DA">
        <w:t xml:space="preserve">Л-5063,65 </w:t>
      </w:r>
      <w:r w:rsidR="006031DA" w:rsidRPr="006031DA">
        <w:lastRenderedPageBreak/>
        <w:t>метара</w:t>
      </w:r>
      <w:r w:rsidR="006031DA" w:rsidRPr="006031DA">
        <w:rPr>
          <w:lang w:val="sr-Cyrl-CS"/>
        </w:rPr>
        <w:t xml:space="preserve"> и </w:t>
      </w:r>
      <w:r w:rsidR="006031DA" w:rsidRPr="006031DA">
        <w:t>Идејни пројекат- реконструкција</w:t>
      </w:r>
      <w:r w:rsidR="006031DA" w:rsidRPr="006031DA">
        <w:rPr>
          <w:lang/>
        </w:rPr>
        <w:t xml:space="preserve"> </w:t>
      </w:r>
      <w:r w:rsidR="006031DA" w:rsidRPr="006031DA">
        <w:t>Улица Стојана Чупића</w:t>
      </w:r>
      <w:r w:rsidR="006031DA" w:rsidRPr="006031DA">
        <w:rPr>
          <w:lang w:val="sr-Cyrl-CS"/>
        </w:rPr>
        <w:t xml:space="preserve">, </w:t>
      </w:r>
      <w:r w:rsidR="00D93FCE" w:rsidRPr="006031DA">
        <w:rPr>
          <w:lang w:val="sr-Cyrl-CS"/>
        </w:rPr>
        <w:t>према Техничкој спецификацији услуга – пројектном задатку који чини саставни део овог уговора.</w:t>
      </w:r>
    </w:p>
    <w:p w:rsidR="006031DA" w:rsidRPr="00E40F00" w:rsidRDefault="006031DA" w:rsidP="00D93FCE">
      <w:pPr>
        <w:ind w:firstLine="709"/>
        <w:jc w:val="both"/>
        <w:rPr>
          <w:lang w:val="sr-Cyrl-CS"/>
        </w:rPr>
      </w:pPr>
    </w:p>
    <w:p w:rsidR="00D93FCE" w:rsidRPr="00E40F00" w:rsidRDefault="00D93FCE" w:rsidP="00D93FCE">
      <w:pPr>
        <w:ind w:firstLine="720"/>
        <w:rPr>
          <w:b/>
          <w:lang w:val="sr-Cyrl-CS"/>
        </w:rPr>
      </w:pPr>
      <w:r w:rsidRPr="00E40F00">
        <w:rPr>
          <w:b/>
          <w:lang w:val="sr-Cyrl-CS"/>
        </w:rPr>
        <w:t>Обавезе извршиоца услуге</w:t>
      </w:r>
    </w:p>
    <w:p w:rsidR="00D93FCE" w:rsidRPr="00E40F00" w:rsidRDefault="00D93FCE" w:rsidP="00D93FCE">
      <w:pPr>
        <w:ind w:firstLine="720"/>
        <w:rPr>
          <w:b/>
          <w:lang w:val="sr-Cyrl-CS"/>
        </w:rPr>
      </w:pPr>
    </w:p>
    <w:p w:rsidR="00D93FCE" w:rsidRPr="00E40F00" w:rsidRDefault="00D93FCE" w:rsidP="00D93FCE">
      <w:pPr>
        <w:jc w:val="center"/>
        <w:rPr>
          <w:b/>
          <w:lang w:val="sr-Cyrl-CS"/>
        </w:rPr>
      </w:pPr>
      <w:r w:rsidRPr="00E40F00">
        <w:rPr>
          <w:b/>
          <w:lang w:val="sr-Cyrl-CS"/>
        </w:rPr>
        <w:t>Члан 3.</w:t>
      </w:r>
    </w:p>
    <w:p w:rsidR="00D93FCE" w:rsidRDefault="00D93FCE" w:rsidP="00D93FCE">
      <w:pPr>
        <w:ind w:firstLine="720"/>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пројектну документацију </w:t>
      </w:r>
      <w:r w:rsidR="00783CB3">
        <w:rPr>
          <w:lang w:val="sr-Cyrl-CS"/>
        </w:rPr>
        <w:t>за Пртију 2</w:t>
      </w:r>
      <w:r>
        <w:rPr>
          <w:lang w:val="sr-Cyrl-CS"/>
        </w:rPr>
        <w:t>,</w:t>
      </w:r>
      <w:r w:rsidRPr="00986AD6">
        <w:t xml:space="preserve"> </w:t>
      </w:r>
      <w:r w:rsidRPr="00E40F00">
        <w:rPr>
          <w:lang w:val="sr-Cyrl-CS"/>
        </w:rPr>
        <w:t>а у свему према усвојеној Понуди заведеној код Понуђача под број</w:t>
      </w:r>
      <w:r w:rsidR="004C4D9D">
        <w:rPr>
          <w:lang w:val="sr-Cyrl-CS"/>
        </w:rPr>
        <w:t>ем ____________ од _________2017</w:t>
      </w:r>
      <w:r w:rsidRPr="00E40F00">
        <w:rPr>
          <w:lang w:val="sr-Cyrl-CS"/>
        </w:rPr>
        <w:t xml:space="preserve">. године и </w:t>
      </w:r>
      <w:r w:rsidR="00D827FF">
        <w:rPr>
          <w:lang w:val="sr-Cyrl-CS"/>
        </w:rPr>
        <w:t>Техничкој спецификацији услуга, Партија 2 из Конкурсне документације  (</w:t>
      </w:r>
      <w:r w:rsidRPr="00E40F00">
        <w:rPr>
          <w:lang w:val="sr-Cyrl-CS"/>
        </w:rPr>
        <w:t>Пројектном задатку</w:t>
      </w:r>
      <w:r w:rsidR="00D827FF">
        <w:rPr>
          <w:lang w:val="sr-Cyrl-CS"/>
        </w:rPr>
        <w:t>)</w:t>
      </w:r>
      <w:r w:rsidRPr="00E40F00">
        <w:rPr>
          <w:lang w:val="sr-Cyrl-CS"/>
        </w:rPr>
        <w:t>, који чине саставни део овог Уговора</w:t>
      </w:r>
      <w:r>
        <w:rPr>
          <w:lang w:val="sr-Cyrl-CS"/>
        </w:rPr>
        <w:t>.</w:t>
      </w:r>
    </w:p>
    <w:p w:rsidR="00D93FCE" w:rsidRPr="00E40F00" w:rsidRDefault="00D93FCE" w:rsidP="006F6A20">
      <w:pPr>
        <w:jc w:val="both"/>
        <w:rPr>
          <w:lang w:val="sr-Cyrl-CS"/>
        </w:rPr>
      </w:pPr>
    </w:p>
    <w:p w:rsidR="00D93FCE" w:rsidRPr="00E40F00" w:rsidRDefault="00D93FCE" w:rsidP="00D93FCE">
      <w:pPr>
        <w:ind w:firstLine="720"/>
        <w:rPr>
          <w:b/>
          <w:lang w:val="sr-Cyrl-CS"/>
        </w:rPr>
      </w:pPr>
      <w:r w:rsidRPr="00E40F00">
        <w:rPr>
          <w:b/>
          <w:lang w:val="sr-Cyrl-CS"/>
        </w:rPr>
        <w:t>Цена и начин плаћања</w:t>
      </w:r>
    </w:p>
    <w:p w:rsidR="00D93FCE" w:rsidRPr="00E40F00" w:rsidRDefault="00D93FCE" w:rsidP="00D93FCE">
      <w:pPr>
        <w:jc w:val="center"/>
        <w:rPr>
          <w:b/>
          <w:lang w:val="sr-Cyrl-CS"/>
        </w:rPr>
      </w:pPr>
      <w:r w:rsidRPr="00E40F00">
        <w:rPr>
          <w:b/>
          <w:lang w:val="sr-Cyrl-CS"/>
        </w:rPr>
        <w:t>Члан 4.</w:t>
      </w:r>
    </w:p>
    <w:p w:rsidR="00D93FCE" w:rsidRPr="00E40F00" w:rsidRDefault="00FB7FDC" w:rsidP="00D93FCE">
      <w:pPr>
        <w:ind w:firstLine="720"/>
        <w:jc w:val="both"/>
        <w:rPr>
          <w:lang w:val="sr-Cyrl-CS"/>
        </w:rPr>
      </w:pPr>
      <w:r>
        <w:rPr>
          <w:lang w:val="sr-Cyrl-CS"/>
        </w:rPr>
        <w:t>Предмет Уговора из члана 2.</w:t>
      </w:r>
      <w:r w:rsidR="00D93FCE" w:rsidRPr="00E40F00">
        <w:rPr>
          <w:lang w:val="sr-Cyrl-CS"/>
        </w:rPr>
        <w:t xml:space="preserve"> а на основу усвојене Понуде, </w:t>
      </w:r>
      <w:r w:rsidR="00D93FCE">
        <w:rPr>
          <w:lang w:val="sr-Cyrl-CS"/>
        </w:rPr>
        <w:t xml:space="preserve">Пројектант </w:t>
      </w:r>
      <w:r w:rsidR="00D93FCE"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D93FCE" w:rsidRPr="00E40F00" w:rsidRDefault="00D93FCE" w:rsidP="00D93FCE">
      <w:pPr>
        <w:jc w:val="center"/>
        <w:rPr>
          <w:b/>
          <w:lang w:val="sr-Cyrl-CS"/>
        </w:rPr>
      </w:pPr>
    </w:p>
    <w:p w:rsidR="00D93FCE" w:rsidRPr="00E40F00" w:rsidRDefault="00D93FCE" w:rsidP="00D93FCE">
      <w:pPr>
        <w:jc w:val="center"/>
        <w:rPr>
          <w:b/>
          <w:lang w:val="sr-Cyrl-CS"/>
        </w:rPr>
      </w:pPr>
      <w:r w:rsidRPr="00E40F00">
        <w:rPr>
          <w:b/>
          <w:lang w:val="sr-Cyrl-CS"/>
        </w:rPr>
        <w:t>Члан 5.</w:t>
      </w:r>
    </w:p>
    <w:p w:rsidR="00D93FCE" w:rsidRPr="00E40F00" w:rsidRDefault="00D93FCE" w:rsidP="00D93FCE">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p>
    <w:p w:rsidR="00D93FCE" w:rsidRPr="00E40F00" w:rsidRDefault="00D93FCE" w:rsidP="00D93FCE">
      <w:pPr>
        <w:ind w:firstLine="720"/>
        <w:jc w:val="both"/>
        <w:rPr>
          <w:b/>
          <w:lang w:val="sr-Cyrl-CS"/>
        </w:rPr>
      </w:pPr>
    </w:p>
    <w:p w:rsidR="00D93FCE" w:rsidRPr="00E40F00" w:rsidRDefault="00D93FCE" w:rsidP="00D93FCE">
      <w:pPr>
        <w:ind w:firstLine="720"/>
        <w:jc w:val="both"/>
        <w:rPr>
          <w:b/>
          <w:lang w:val="sr-Cyrl-CS"/>
        </w:rPr>
      </w:pPr>
      <w:r w:rsidRPr="00E40F00">
        <w:rPr>
          <w:b/>
          <w:lang w:val="sr-Cyrl-CS"/>
        </w:rPr>
        <w:t>Рок</w:t>
      </w:r>
    </w:p>
    <w:p w:rsidR="00D93FCE" w:rsidRPr="00E40F00" w:rsidRDefault="00D93FCE" w:rsidP="00D93FCE">
      <w:pPr>
        <w:jc w:val="center"/>
        <w:rPr>
          <w:b/>
          <w:lang w:val="sr-Cyrl-CS"/>
        </w:rPr>
      </w:pPr>
      <w:r w:rsidRPr="00E40F00">
        <w:rPr>
          <w:b/>
          <w:lang w:val="sr-Cyrl-CS"/>
        </w:rPr>
        <w:t>Члан 6.</w:t>
      </w:r>
    </w:p>
    <w:p w:rsidR="0082547B" w:rsidRDefault="006F6A20" w:rsidP="0082547B">
      <w:pPr>
        <w:ind w:firstLine="720"/>
        <w:jc w:val="both"/>
        <w:rPr>
          <w:lang/>
        </w:rPr>
      </w:pPr>
      <w:r>
        <w:rPr>
          <w:lang w:val="sr-Cyrl-CS"/>
        </w:rPr>
        <w:t xml:space="preserve">Пројектант се обавезује да </w:t>
      </w:r>
      <w:r w:rsidR="0089170E">
        <w:rPr>
          <w:lang w:val="sr-Cyrl-CS"/>
        </w:rPr>
        <w:t xml:space="preserve">пројектну документацију </w:t>
      </w:r>
      <w:r w:rsidR="00783CB3">
        <w:rPr>
          <w:lang w:val="sr-Cyrl-CS"/>
        </w:rPr>
        <w:t>из члана 2</w:t>
      </w:r>
      <w:r w:rsidR="007577A6">
        <w:rPr>
          <w:lang w:val="sr-Cyrl-CS"/>
        </w:rPr>
        <w:t xml:space="preserve">. </w:t>
      </w:r>
      <w:r w:rsidR="00C16E00">
        <w:rPr>
          <w:lang w:val="sr-Cyrl-CS"/>
        </w:rPr>
        <w:t>о</w:t>
      </w:r>
      <w:r w:rsidR="007577A6">
        <w:rPr>
          <w:lang w:val="sr-Cyrl-CS"/>
        </w:rPr>
        <w:t>вог уговора</w:t>
      </w:r>
      <w:r w:rsidR="00783CB3">
        <w:rPr>
          <w:lang w:val="sr-Cyrl-CS"/>
        </w:rPr>
        <w:t xml:space="preserve"> изради у року ______ дана од закључења уговора</w:t>
      </w:r>
      <w:r w:rsidR="007577A6">
        <w:rPr>
          <w:lang w:val="sr-Cyrl-CS"/>
        </w:rPr>
        <w:t xml:space="preserve"> </w:t>
      </w:r>
      <w:r w:rsidR="0082547B">
        <w:rPr>
          <w:lang/>
        </w:rPr>
        <w:t>и поднесе у ЦЕОП најкасније до 30.06.2017. године</w:t>
      </w:r>
      <w:r w:rsidR="00741953">
        <w:rPr>
          <w:lang/>
        </w:rPr>
        <w:t>.</w:t>
      </w:r>
      <w:r w:rsidR="0082547B">
        <w:t xml:space="preserve"> </w:t>
      </w:r>
    </w:p>
    <w:p w:rsidR="00D93FCE" w:rsidRPr="00E40F00" w:rsidRDefault="00D93FCE" w:rsidP="00D93FCE">
      <w:pPr>
        <w:widowControl w:val="0"/>
        <w:tabs>
          <w:tab w:val="left" w:pos="6660"/>
        </w:tabs>
        <w:autoSpaceDE w:val="0"/>
        <w:autoSpaceDN w:val="0"/>
        <w:adjustRightInd w:val="0"/>
        <w:ind w:firstLine="720"/>
        <w:rPr>
          <w:b/>
          <w:bCs/>
          <w:lang w:val="sr-Cyrl-CS"/>
        </w:rPr>
      </w:pPr>
    </w:p>
    <w:p w:rsidR="00D93FCE" w:rsidRPr="00E40F00" w:rsidRDefault="00D93FCE" w:rsidP="00D93FCE">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D93FCE" w:rsidRPr="00E40F00" w:rsidRDefault="00D93FCE" w:rsidP="00D93FCE">
      <w:pPr>
        <w:widowControl w:val="0"/>
        <w:tabs>
          <w:tab w:val="left" w:pos="6660"/>
        </w:tabs>
        <w:autoSpaceDE w:val="0"/>
        <w:autoSpaceDN w:val="0"/>
        <w:adjustRightInd w:val="0"/>
        <w:jc w:val="center"/>
        <w:rPr>
          <w:b/>
          <w:bCs/>
          <w:lang w:val="sr-Cyrl-CS"/>
        </w:rPr>
      </w:pPr>
      <w:r w:rsidRPr="00E40F00">
        <w:rPr>
          <w:b/>
          <w:bCs/>
          <w:lang w:val="sr-Cyrl-CS"/>
        </w:rPr>
        <w:t>Члан 7.</w:t>
      </w:r>
    </w:p>
    <w:p w:rsidR="00D93FCE" w:rsidRPr="00E40F00" w:rsidRDefault="00D93FCE" w:rsidP="00D93FCE">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D93FCE" w:rsidRPr="00E40F00" w:rsidRDefault="00D93FCE" w:rsidP="00D93FCE">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D93FCE" w:rsidRDefault="00D93FCE" w:rsidP="00D93FCE">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D93FCE" w:rsidRPr="00E40F00" w:rsidRDefault="00D93FCE" w:rsidP="00D93FCE">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lastRenderedPageBreak/>
        <w:t>Уговорна казна због кашњења у предаји</w:t>
      </w:r>
    </w:p>
    <w:p w:rsidR="00D93FCE" w:rsidRPr="00E40F00" w:rsidRDefault="00D93FCE" w:rsidP="00D93FCE">
      <w:pPr>
        <w:rPr>
          <w:b/>
          <w:lang w:val="sr-Cyrl-CS"/>
        </w:rPr>
      </w:pPr>
    </w:p>
    <w:p w:rsidR="00D93FCE" w:rsidRPr="00E40F00" w:rsidRDefault="00D93FCE" w:rsidP="00D93FCE">
      <w:pPr>
        <w:jc w:val="center"/>
        <w:rPr>
          <w:b/>
          <w:lang w:val="sr-Cyrl-CS"/>
        </w:rPr>
      </w:pPr>
      <w:r w:rsidRPr="00E40F00">
        <w:rPr>
          <w:b/>
          <w:lang w:val="sr-Cyrl-CS"/>
        </w:rPr>
        <w:t>Члан 8.</w:t>
      </w:r>
    </w:p>
    <w:p w:rsidR="00D93FCE" w:rsidRPr="00E40F00" w:rsidRDefault="00D93FCE" w:rsidP="00D93FCE">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D93FCE" w:rsidRPr="00E40F00" w:rsidRDefault="00D93FCE" w:rsidP="00D93FCE">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D93FCE" w:rsidRDefault="00D93FCE" w:rsidP="00D93FCE">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D93FCE" w:rsidRDefault="00D93FCE" w:rsidP="00D93FCE">
      <w:pPr>
        <w:jc w:val="both"/>
        <w:rPr>
          <w:bCs/>
          <w:lang w:val="sr-Cyrl-CS"/>
        </w:rPr>
      </w:pPr>
    </w:p>
    <w:p w:rsidR="00D93FCE" w:rsidRPr="000D2D37" w:rsidRDefault="00D93FCE" w:rsidP="00D93FCE">
      <w:pPr>
        <w:jc w:val="center"/>
        <w:rPr>
          <w:b/>
          <w:bCs/>
          <w:lang w:val="sr-Cyrl-CS"/>
        </w:rPr>
      </w:pPr>
      <w:r w:rsidRPr="000D2D37">
        <w:rPr>
          <w:b/>
          <w:bCs/>
          <w:lang w:val="sr-Cyrl-CS"/>
        </w:rPr>
        <w:t>Члан 9.</w:t>
      </w:r>
    </w:p>
    <w:p w:rsidR="00D93FCE" w:rsidRDefault="00D93FCE" w:rsidP="00D93FCE">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D93FCE" w:rsidRDefault="00D93FCE" w:rsidP="00D93FCE">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D93FCE" w:rsidRPr="00E40F00" w:rsidRDefault="00D93FCE" w:rsidP="00394145">
      <w:pPr>
        <w:spacing w:after="120"/>
        <w:rPr>
          <w:b/>
          <w:lang w:val="sr-Cyrl-CS"/>
        </w:rPr>
      </w:pPr>
    </w:p>
    <w:p w:rsidR="00D93FCE" w:rsidRPr="00E40F00" w:rsidRDefault="00D93FCE" w:rsidP="00D93FCE">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D93FCE" w:rsidRPr="00E40F00" w:rsidRDefault="00D93FCE" w:rsidP="00D93FCE">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D93FCE" w:rsidRPr="00E40F00" w:rsidRDefault="00D93FCE" w:rsidP="00D93FCE">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D93FCE" w:rsidRPr="00E40F00" w:rsidRDefault="00D93FCE" w:rsidP="00D93FCE">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D93FCE" w:rsidRPr="00E40F00" w:rsidRDefault="00D93FCE" w:rsidP="00394145">
      <w:pPr>
        <w:spacing w:after="120"/>
        <w:ind w:firstLine="720"/>
        <w:rPr>
          <w:b/>
          <w:lang w:val="sr-Cyrl-CS"/>
        </w:rPr>
      </w:pPr>
    </w:p>
    <w:p w:rsidR="00D93FCE" w:rsidRPr="00E40F00" w:rsidRDefault="00D93FCE" w:rsidP="00D93FCE">
      <w:pPr>
        <w:ind w:firstLine="720"/>
        <w:rPr>
          <w:b/>
          <w:lang w:val="sr-Cyrl-CS"/>
        </w:rPr>
      </w:pPr>
      <w:r w:rsidRPr="00E40F00">
        <w:rPr>
          <w:b/>
          <w:lang w:val="sr-Cyrl-CS"/>
        </w:rPr>
        <w:t>Остале одредбе</w:t>
      </w:r>
    </w:p>
    <w:p w:rsidR="00D93FCE" w:rsidRPr="00E40F00" w:rsidRDefault="00D93FCE" w:rsidP="00D93FCE">
      <w:pPr>
        <w:jc w:val="center"/>
        <w:rPr>
          <w:b/>
          <w:lang w:val="sr-Cyrl-CS"/>
        </w:rPr>
      </w:pPr>
      <w:r>
        <w:rPr>
          <w:b/>
          <w:lang w:val="sr-Cyrl-CS"/>
        </w:rPr>
        <w:t>Члан 11</w:t>
      </w:r>
      <w:r w:rsidRPr="00E40F00">
        <w:rPr>
          <w:b/>
          <w:lang w:val="sr-Cyrl-CS"/>
        </w:rPr>
        <w:t>.</w:t>
      </w:r>
    </w:p>
    <w:p w:rsidR="00D93FCE" w:rsidRDefault="00D93FCE" w:rsidP="00D93FCE">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223639" w:rsidRDefault="00223639" w:rsidP="00D93FCE">
      <w:pPr>
        <w:ind w:firstLine="720"/>
        <w:jc w:val="both"/>
        <w:rPr>
          <w:lang w:val="sr-Cyrl-CS"/>
        </w:rPr>
      </w:pPr>
    </w:p>
    <w:p w:rsidR="00223639" w:rsidRPr="00E40F00" w:rsidRDefault="00223639" w:rsidP="00D93FCE">
      <w:pPr>
        <w:ind w:firstLine="720"/>
        <w:jc w:val="both"/>
        <w:rPr>
          <w:lang w:val="sr-Cyrl-CS"/>
        </w:rPr>
      </w:pPr>
    </w:p>
    <w:p w:rsidR="00D93FCE" w:rsidRPr="00E40F00" w:rsidRDefault="00D93FCE" w:rsidP="00D93FCE">
      <w:pPr>
        <w:jc w:val="center"/>
        <w:rPr>
          <w:lang w:val="sr-Cyrl-CS"/>
        </w:rPr>
      </w:pPr>
      <w:r>
        <w:rPr>
          <w:b/>
          <w:lang w:val="sr-Cyrl-CS"/>
        </w:rPr>
        <w:t>Члан 12</w:t>
      </w:r>
      <w:r w:rsidRPr="00E40F00">
        <w:rPr>
          <w:b/>
          <w:lang w:val="sr-Cyrl-CS"/>
        </w:rPr>
        <w:t>.</w:t>
      </w:r>
    </w:p>
    <w:p w:rsidR="00D93FCE" w:rsidRPr="00E40F00" w:rsidRDefault="00D93FCE" w:rsidP="00D93FCE">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D93FCE" w:rsidRDefault="00D93FCE" w:rsidP="00D93FCE">
      <w:pPr>
        <w:jc w:val="center"/>
        <w:rPr>
          <w:b/>
          <w:lang w:val="sr-Cyrl-CS"/>
        </w:rPr>
      </w:pPr>
    </w:p>
    <w:p w:rsidR="00394145" w:rsidRPr="00E40F00" w:rsidRDefault="00394145" w:rsidP="00D93FCE">
      <w:pPr>
        <w:jc w:val="center"/>
        <w:rPr>
          <w:b/>
          <w:lang w:val="sr-Cyrl-CS"/>
        </w:rPr>
      </w:pPr>
    </w:p>
    <w:p w:rsidR="00D93FCE" w:rsidRPr="00E40F00" w:rsidRDefault="00D93FCE" w:rsidP="00D93FCE">
      <w:pPr>
        <w:jc w:val="center"/>
        <w:rPr>
          <w:b/>
          <w:lang w:val="sr-Cyrl-CS"/>
        </w:rPr>
      </w:pPr>
      <w:r>
        <w:rPr>
          <w:b/>
          <w:lang w:val="sr-Cyrl-CS"/>
        </w:rPr>
        <w:lastRenderedPageBreak/>
        <w:t>Члан 13</w:t>
      </w:r>
      <w:r w:rsidRPr="00E40F00">
        <w:rPr>
          <w:b/>
          <w:lang w:val="sr-Cyrl-CS"/>
        </w:rPr>
        <w:t>.</w:t>
      </w:r>
    </w:p>
    <w:p w:rsidR="00D93FCE" w:rsidRPr="00E40F00" w:rsidRDefault="00D93FCE" w:rsidP="00D93FCE">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D93FCE" w:rsidRPr="00E40F00" w:rsidRDefault="00D93FCE" w:rsidP="00D93FCE">
      <w:pPr>
        <w:ind w:firstLine="720"/>
        <w:jc w:val="both"/>
        <w:rPr>
          <w:b/>
          <w:lang w:val="sr-Cyrl-CS"/>
        </w:rPr>
      </w:pPr>
    </w:p>
    <w:p w:rsidR="00D93FCE" w:rsidRPr="00E40F00" w:rsidRDefault="00D93FCE" w:rsidP="00D93FCE">
      <w:pPr>
        <w:jc w:val="center"/>
        <w:rPr>
          <w:b/>
          <w:lang w:val="sr-Cyrl-CS"/>
        </w:rPr>
      </w:pPr>
      <w:r>
        <w:rPr>
          <w:b/>
          <w:lang w:val="sr-Cyrl-CS"/>
        </w:rPr>
        <w:t>Члан 14</w:t>
      </w:r>
      <w:r w:rsidRPr="00E40F00">
        <w:rPr>
          <w:b/>
          <w:lang w:val="sr-Cyrl-CS"/>
        </w:rPr>
        <w:t>.</w:t>
      </w:r>
    </w:p>
    <w:p w:rsidR="00D93FCE" w:rsidRDefault="00D93FCE" w:rsidP="00D93FCE">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D93FCE" w:rsidRPr="00B20778" w:rsidRDefault="00D93FCE" w:rsidP="00D93FCE">
      <w:pPr>
        <w:autoSpaceDE w:val="0"/>
        <w:autoSpaceDN w:val="0"/>
        <w:adjustRightInd w:val="0"/>
        <w:spacing w:after="120"/>
        <w:ind w:firstLine="720"/>
        <w:jc w:val="both"/>
        <w:rPr>
          <w:bCs/>
          <w:lang w:val="en-US"/>
        </w:rPr>
      </w:pPr>
    </w:p>
    <w:p w:rsidR="00D93FCE" w:rsidRDefault="00D93FCE" w:rsidP="00D93FCE">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D93FCE" w:rsidRDefault="00D93FCE" w:rsidP="00D93FCE">
      <w:pPr>
        <w:jc w:val="both"/>
        <w:rPr>
          <w:b/>
          <w:lang w:val="sr-Cyrl-CS"/>
        </w:rPr>
      </w:pPr>
      <w:r>
        <w:rPr>
          <w:b/>
          <w:lang w:val="sr-Cyrl-CS"/>
        </w:rPr>
        <w:t xml:space="preserve">             НАЧЕЛНИК</w:t>
      </w:r>
    </w:p>
    <w:p w:rsidR="00D93FCE" w:rsidRDefault="00D93FCE" w:rsidP="00D93FCE">
      <w:pPr>
        <w:jc w:val="both"/>
        <w:rPr>
          <w:b/>
          <w:lang w:val="sr-Cyrl-CS"/>
        </w:rPr>
      </w:pPr>
      <w:r>
        <w:rPr>
          <w:b/>
          <w:lang w:val="sr-Cyrl-CS"/>
        </w:rPr>
        <w:t xml:space="preserve">   ОПШТИНСКЕ УПРАВЕ</w:t>
      </w:r>
    </w:p>
    <w:p w:rsidR="00D93FCE" w:rsidRDefault="00D93FCE" w:rsidP="00D93FCE">
      <w:pPr>
        <w:jc w:val="both"/>
        <w:rPr>
          <w:b/>
          <w:lang w:val="sr-Cyrl-CS"/>
        </w:rPr>
      </w:pPr>
      <w:r>
        <w:rPr>
          <w:b/>
          <w:lang w:val="sr-Cyrl-CS"/>
        </w:rPr>
        <w:t xml:space="preserve">      Мирослав Ненадовић</w:t>
      </w:r>
      <w:r>
        <w:rPr>
          <w:b/>
          <w:lang w:val="sr-Cyrl-CS"/>
        </w:rPr>
        <w:tab/>
        <w:t xml:space="preserve">                                                 ___________________</w:t>
      </w:r>
    </w:p>
    <w:p w:rsidR="00D93FCE" w:rsidRDefault="00D93FCE" w:rsidP="00D93FCE">
      <w:pPr>
        <w:rPr>
          <w:b/>
          <w:lang w:val="sr-Cyrl-CS"/>
        </w:rPr>
      </w:pPr>
    </w:p>
    <w:p w:rsidR="00D93FCE" w:rsidRDefault="00D93FCE" w:rsidP="00D93FCE">
      <w:pPr>
        <w:rPr>
          <w:b/>
          <w:lang w:val="sr-Cyrl-CS"/>
        </w:rPr>
      </w:pPr>
    </w:p>
    <w:p w:rsidR="00D93FCE" w:rsidRPr="009B66F5" w:rsidRDefault="00D93FCE" w:rsidP="00D93FCE">
      <w:pPr>
        <w:ind w:left="357"/>
        <w:rPr>
          <w:b/>
          <w:bCs/>
        </w:rPr>
      </w:pPr>
      <w:r w:rsidRPr="009B66F5">
        <w:rPr>
          <w:b/>
          <w:bCs/>
        </w:rPr>
        <w:t>Напомена:</w:t>
      </w:r>
    </w:p>
    <w:p w:rsidR="00D93FCE" w:rsidRPr="00561843" w:rsidRDefault="00D93FCE" w:rsidP="00D93FCE">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Default="00D93FCE" w:rsidP="00FB675B">
      <w:pPr>
        <w:rPr>
          <w:b/>
          <w:bCs/>
          <w:lang w:val="sr-Cyrl-CS"/>
        </w:rPr>
      </w:pPr>
      <w:r>
        <w:rPr>
          <w:b/>
          <w:bCs/>
        </w:rPr>
        <w:br w:type="page"/>
      </w:r>
      <w:r>
        <w:rPr>
          <w:b/>
          <w:bCs/>
          <w:lang w:val="sr-Cyrl-CS" w:eastAsia="sr-Cyrl-CS"/>
        </w:rPr>
        <w:lastRenderedPageBreak/>
        <w:t>ОБРАЗАЦ 8</w:t>
      </w:r>
      <w:r w:rsidR="00FB675B">
        <w:rPr>
          <w:b/>
          <w:bCs/>
          <w:lang w:val="sr-Cyrl-CS" w:eastAsia="sr-Cyrl-CS"/>
        </w:rPr>
        <w:t>.3</w:t>
      </w:r>
      <w:r w:rsidR="00FB675B" w:rsidRPr="00CB25AA">
        <w:rPr>
          <w:b/>
          <w:bCs/>
          <w:lang w:val="sr-Cyrl-CS" w:eastAsia="sr-Cyrl-CS"/>
        </w:rPr>
        <w:t xml:space="preserve"> –</w:t>
      </w:r>
      <w:r w:rsidR="00FB675B">
        <w:rPr>
          <w:b/>
          <w:bCs/>
          <w:lang w:val="sr-Cyrl-CS" w:eastAsia="sr-Cyrl-CS"/>
        </w:rPr>
        <w:t xml:space="preserve"> МОДЕЛ УГОВОРА – Партија 3</w:t>
      </w:r>
    </w:p>
    <w:p w:rsidR="00FB675B" w:rsidRDefault="00FB675B" w:rsidP="00FB675B">
      <w:pPr>
        <w:rPr>
          <w:b/>
          <w:bCs/>
          <w:lang w:val="sr-Cyrl-CS"/>
        </w:rPr>
      </w:pPr>
    </w:p>
    <w:p w:rsidR="00E2755F" w:rsidRPr="00263487" w:rsidRDefault="00E2755F" w:rsidP="00E2755F">
      <w:pPr>
        <w:jc w:val="center"/>
        <w:rPr>
          <w:b/>
          <w:bCs/>
        </w:rPr>
      </w:pPr>
      <w:r w:rsidRPr="00734393">
        <w:rPr>
          <w:b/>
          <w:bCs/>
        </w:rPr>
        <w:t>МОДЕЛ УГОВОРА</w:t>
      </w:r>
    </w:p>
    <w:p w:rsidR="009D7B4E" w:rsidRDefault="00E2755F" w:rsidP="00E2755F">
      <w:pPr>
        <w:jc w:val="center"/>
        <w:rPr>
          <w:b/>
          <w:bCs/>
        </w:rPr>
      </w:pPr>
      <w:r w:rsidRPr="00263487">
        <w:rPr>
          <w:b/>
          <w:bCs/>
        </w:rPr>
        <w:t xml:space="preserve">О </w:t>
      </w:r>
      <w:r w:rsidR="00F82E36">
        <w:rPr>
          <w:b/>
          <w:bCs/>
          <w:lang/>
        </w:rPr>
        <w:t xml:space="preserve">УСКЛАЂИВАЊУ ПРОЈЕКТНЕ ДОКУМЕНТАЦИЈЕ </w:t>
      </w:r>
      <w:r w:rsidR="009D7B4E">
        <w:rPr>
          <w:b/>
          <w:bCs/>
        </w:rPr>
        <w:t xml:space="preserve"> </w:t>
      </w:r>
    </w:p>
    <w:p w:rsidR="00E2755F" w:rsidRDefault="00E2755F" w:rsidP="00E2755F">
      <w:pPr>
        <w:jc w:val="center"/>
        <w:rPr>
          <w:b/>
          <w:lang w:val="sr-Cyrl-CS"/>
        </w:rPr>
      </w:pPr>
      <w:r>
        <w:rPr>
          <w:b/>
          <w:bCs/>
          <w:lang w:val="sr-Cyrl-CS"/>
        </w:rPr>
        <w:t xml:space="preserve"> ПАРТИЈА 3 </w:t>
      </w:r>
    </w:p>
    <w:p w:rsidR="00E2755F" w:rsidRPr="00165953" w:rsidRDefault="00E2755F" w:rsidP="00E2755F">
      <w:pPr>
        <w:rPr>
          <w:b/>
          <w:bCs/>
          <w:lang w:val="sr-Cyrl-CS"/>
        </w:rPr>
      </w:pPr>
    </w:p>
    <w:p w:rsidR="00E2755F" w:rsidRDefault="00E2755F" w:rsidP="00E2755F">
      <w:r w:rsidRPr="009B66F5">
        <w:tab/>
        <w:t xml:space="preserve">Закључен дана </w:t>
      </w:r>
      <w:r w:rsidRPr="009B66F5">
        <w:rPr>
          <w:u w:val="single"/>
        </w:rPr>
        <w:tab/>
      </w:r>
      <w:r w:rsidRPr="009B66F5">
        <w:rPr>
          <w:u w:val="single"/>
        </w:rPr>
        <w:tab/>
      </w:r>
      <w:r w:rsidRPr="009B66F5">
        <w:t xml:space="preserve"> 201</w:t>
      </w:r>
      <w:r w:rsidR="00453B52">
        <w:rPr>
          <w:lang w:val="sr-Cyrl-CS"/>
        </w:rPr>
        <w:t>7</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3159A1">
        <w:rPr>
          <w:rFonts w:ascii="Times New Roman" w:hAnsi="Times New Roman"/>
          <w:iCs/>
          <w:lang w:val="sr-Cyrl-CS"/>
        </w:rPr>
        <w:t>17</w:t>
      </w:r>
      <w:r w:rsidR="00453B52">
        <w:rPr>
          <w:rFonts w:ascii="Times New Roman" w:hAnsi="Times New Roman"/>
          <w:iCs/>
          <w:lang w:val="sr-Cyrl-CS"/>
        </w:rPr>
        <w:t>/2017</w:t>
      </w:r>
      <w:r>
        <w:rPr>
          <w:rFonts w:ascii="Times New Roman" w:hAnsi="Times New Roman"/>
          <w:iCs/>
          <w:lang w:val="sr-Cyrl-CS"/>
        </w:rPr>
        <w:t xml:space="preserve"> – Партија 3</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E2755F">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453B52">
        <w:rPr>
          <w:iCs/>
          <w:lang w:val="sr-Cyrl-CS"/>
        </w:rPr>
        <w:t xml:space="preserve"> ____________2017</w:t>
      </w:r>
      <w:r w:rsidRPr="00EF0261">
        <w:rPr>
          <w:iCs/>
          <w:lang w:val="sr-Cyrl-CS"/>
        </w:rPr>
        <w:t>. године</w:t>
      </w:r>
      <w:r w:rsidRPr="00EF0261">
        <w:rPr>
          <w:iCs/>
        </w:rPr>
        <w:t>.</w:t>
      </w:r>
    </w:p>
    <w:p w:rsidR="00E2755F" w:rsidRDefault="00E2755F"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E2755F">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w:t>
      </w:r>
      <w:r w:rsidR="007A2824">
        <w:rPr>
          <w:lang w:val="sr-Cyrl-CS"/>
        </w:rPr>
        <w:t>услуге усклађивања пројектне документације</w:t>
      </w:r>
      <w:r w:rsidR="0030336C">
        <w:rPr>
          <w:lang w:val="sr-Cyrl-CS"/>
        </w:rPr>
        <w:t>,</w:t>
      </w:r>
      <w:r w:rsidR="00271D9C">
        <w:rPr>
          <w:lang w:val="sr-Cyrl-CS"/>
        </w:rPr>
        <w:t xml:space="preserve"> </w:t>
      </w:r>
      <w:r>
        <w:rPr>
          <w:lang w:val="sr-Cyrl-CS"/>
        </w:rPr>
        <w:t>Партија 3</w:t>
      </w:r>
      <w:r w:rsidR="007A2824">
        <w:rPr>
          <w:lang w:val="sr-Cyrl-CS"/>
        </w:rPr>
        <w:t>, редни број ЈН 17</w:t>
      </w:r>
      <w:r w:rsidR="00453B52">
        <w:rPr>
          <w:lang w:val="sr-Cyrl-CS"/>
        </w:rPr>
        <w:t>/2017</w:t>
      </w:r>
      <w:r w:rsidRPr="00EF0261">
        <w:rPr>
          <w:lang w:val="sr-Cyrl-CS"/>
        </w:rPr>
        <w:t>;</w:t>
      </w:r>
    </w:p>
    <w:p w:rsidR="00E2755F" w:rsidRPr="00EF0261" w:rsidRDefault="00E2755F" w:rsidP="00E2755F">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453B52">
        <w:rPr>
          <w:lang w:val="sr-Cyrl-CS"/>
        </w:rPr>
        <w:t>нуду бр. ______ од ________ 2017</w:t>
      </w:r>
      <w:r w:rsidRPr="00EF0261">
        <w:rPr>
          <w:lang w:val="sr-Cyrl-CS"/>
        </w:rPr>
        <w:t xml:space="preserve">. </w:t>
      </w:r>
      <w:r>
        <w:rPr>
          <w:lang w:val="sr-Cyrl-CS"/>
        </w:rPr>
        <w:t>г</w:t>
      </w:r>
      <w:r w:rsidRPr="00EF0261">
        <w:rPr>
          <w:lang w:val="sr-Cyrl-CS"/>
        </w:rPr>
        <w:t>одине</w:t>
      </w:r>
      <w:r>
        <w:rPr>
          <w:lang w:val="sr-Cyrl-CS"/>
        </w:rPr>
        <w:t xml:space="preserve"> за Партију 3</w:t>
      </w:r>
      <w:r w:rsidRPr="00EF0261">
        <w:rPr>
          <w:lang w:val="sr-Cyrl-CS"/>
        </w:rPr>
        <w:t xml:space="preserve"> (у даљем тексту: Понуда) која је саставни део овог уговора, заведена код Наручиоца, под бројем </w:t>
      </w:r>
      <w:r w:rsidR="00453B52">
        <w:rPr>
          <w:lang w:val="sr-Cyrl-CS"/>
        </w:rPr>
        <w:t>______________од ___________2017</w:t>
      </w:r>
      <w:r w:rsidRPr="00EF0261">
        <w:rPr>
          <w:lang w:val="sr-Cyrl-CS"/>
        </w:rPr>
        <w:t>. године (</w:t>
      </w:r>
      <w:r w:rsidRPr="00EF0261">
        <w:rPr>
          <w:i/>
          <w:lang w:val="sr-Cyrl-CS"/>
        </w:rPr>
        <w:t>попуњава наручилац</w:t>
      </w:r>
      <w:r w:rsidRPr="00EF0261">
        <w:rPr>
          <w:lang w:val="sr-Cyrl-CS"/>
        </w:rPr>
        <w:t>);</w:t>
      </w:r>
    </w:p>
    <w:p w:rsidR="00E2755F" w:rsidRPr="00EF0261" w:rsidRDefault="00E2755F" w:rsidP="00E2755F">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E2755F" w:rsidRPr="00EF0261" w:rsidRDefault="00E2755F" w:rsidP="00E2755F">
      <w:pPr>
        <w:autoSpaceDE w:val="0"/>
        <w:autoSpaceDN w:val="0"/>
        <w:adjustRightInd w:val="0"/>
        <w:rPr>
          <w:b/>
          <w:bCs/>
          <w:lang w:val="ru-RU"/>
        </w:rPr>
      </w:pPr>
    </w:p>
    <w:p w:rsidR="00E2755F" w:rsidRPr="00E40F00" w:rsidRDefault="00E2755F" w:rsidP="00E2755F">
      <w:pPr>
        <w:ind w:firstLine="720"/>
        <w:jc w:val="both"/>
        <w:rPr>
          <w:b/>
          <w:lang w:val="sr-Cyrl-CS"/>
        </w:rPr>
      </w:pPr>
      <w:r w:rsidRPr="00E40F00">
        <w:rPr>
          <w:b/>
          <w:lang w:val="sr-Cyrl-CS"/>
        </w:rPr>
        <w:t>Предмет уговора</w:t>
      </w:r>
    </w:p>
    <w:p w:rsidR="00E2755F" w:rsidRPr="00E40F00" w:rsidRDefault="00E2755F" w:rsidP="00E2755F">
      <w:pPr>
        <w:ind w:firstLine="720"/>
        <w:jc w:val="both"/>
        <w:rPr>
          <w:b/>
          <w:lang w:val="sr-Cyrl-CS"/>
        </w:rPr>
      </w:pPr>
    </w:p>
    <w:p w:rsidR="00E2755F" w:rsidRPr="00E40F00" w:rsidRDefault="00E2755F" w:rsidP="00E2755F">
      <w:pPr>
        <w:jc w:val="center"/>
        <w:rPr>
          <w:lang w:val="sr-Cyrl-CS"/>
        </w:rPr>
      </w:pPr>
      <w:r w:rsidRPr="00E40F00">
        <w:rPr>
          <w:b/>
          <w:lang w:val="sr-Cyrl-CS"/>
        </w:rPr>
        <w:t>Члан 2.</w:t>
      </w:r>
    </w:p>
    <w:p w:rsidR="00E2755F" w:rsidRPr="00E40F00" w:rsidRDefault="00741953" w:rsidP="007A2824">
      <w:pPr>
        <w:pStyle w:val="TableContents"/>
        <w:jc w:val="both"/>
        <w:rPr>
          <w:lang w:val="sr-Cyrl-CS"/>
        </w:rPr>
      </w:pPr>
      <w:r>
        <w:rPr>
          <w:lang w:val="sr-Cyrl-CS"/>
        </w:rPr>
        <w:tab/>
      </w:r>
      <w:r w:rsidR="00E2755F" w:rsidRPr="00E40F00">
        <w:rPr>
          <w:lang w:val="sr-Cyrl-CS"/>
        </w:rPr>
        <w:t xml:space="preserve">Предмет Уговора </w:t>
      </w:r>
      <w:r w:rsidR="00E2755F" w:rsidRPr="00E40F00">
        <w:rPr>
          <w:lang w:val="sr-Latn-CS"/>
        </w:rPr>
        <w:t>je</w:t>
      </w:r>
      <w:r w:rsidR="00E2755F" w:rsidRPr="00E40F00">
        <w:rPr>
          <w:lang w:val="sr-Cyrl-CS"/>
        </w:rPr>
        <w:t xml:space="preserve"> набавка услуга </w:t>
      </w:r>
      <w:r w:rsidR="007A2824">
        <w:rPr>
          <w:lang w:val="sr-Cyrl-CS"/>
        </w:rPr>
        <w:t xml:space="preserve">усклађивања пројектне документације: </w:t>
      </w:r>
      <w:r w:rsidR="007A2824" w:rsidRPr="00CF0241">
        <w:rPr>
          <w:b/>
        </w:rPr>
        <w:t>Главни пројекат рехабилитације</w:t>
      </w:r>
      <w:r w:rsidR="007A2824">
        <w:rPr>
          <w:b/>
          <w:lang/>
        </w:rPr>
        <w:t xml:space="preserve"> </w:t>
      </w:r>
      <w:r w:rsidR="007A2824" w:rsidRPr="00CF0241">
        <w:t>Пут Цапарић – Леовић Л = 700 метара</w:t>
      </w:r>
      <w:r w:rsidR="007A2824">
        <w:rPr>
          <w:lang w:val="sr-Cyrl-CS"/>
        </w:rPr>
        <w:t xml:space="preserve"> и </w:t>
      </w:r>
      <w:r w:rsidR="00C636EA">
        <w:rPr>
          <w:lang w:val="sr-Cyrl-CS"/>
        </w:rPr>
        <w:t xml:space="preserve"> </w:t>
      </w:r>
      <w:r w:rsidR="007A2824" w:rsidRPr="00CF0241">
        <w:rPr>
          <w:b/>
        </w:rPr>
        <w:t>Главни пројекат рехабилитације</w:t>
      </w:r>
      <w:r w:rsidR="007A2824">
        <w:rPr>
          <w:b/>
          <w:lang/>
        </w:rPr>
        <w:t xml:space="preserve"> </w:t>
      </w:r>
      <w:r w:rsidR="007A2824" w:rsidRPr="00CF0241">
        <w:t>Пут Раиновача-Г.Кошље,деоница Разбојиште- Г.Кошље</w:t>
      </w:r>
      <w:r w:rsidR="007A2824">
        <w:rPr>
          <w:lang/>
        </w:rPr>
        <w:t xml:space="preserve"> </w:t>
      </w:r>
      <w:r w:rsidR="007A2824" w:rsidRPr="00CF0241">
        <w:t>Л-5000,00 метара</w:t>
      </w:r>
      <w:r w:rsidR="007A2824">
        <w:rPr>
          <w:lang/>
        </w:rPr>
        <w:t>,</w:t>
      </w:r>
      <w:r w:rsidR="00E2755F" w:rsidRPr="00E40F00">
        <w:rPr>
          <w:lang w:val="sr-Cyrl-CS"/>
        </w:rPr>
        <w:t xml:space="preserve"> према Техничкој спецификацији услуга – пројектном задатку који чини саставни део овог уговора.</w:t>
      </w:r>
    </w:p>
    <w:p w:rsidR="00E2755F" w:rsidRPr="00E40F00" w:rsidRDefault="00E2755F" w:rsidP="00E2755F">
      <w:pPr>
        <w:ind w:firstLine="720"/>
        <w:rPr>
          <w:b/>
          <w:lang w:val="sr-Cyrl-CS"/>
        </w:rPr>
      </w:pPr>
      <w:r w:rsidRPr="00E40F00">
        <w:rPr>
          <w:b/>
          <w:lang w:val="sr-Cyrl-CS"/>
        </w:rPr>
        <w:lastRenderedPageBreak/>
        <w:t>Обавезе извршиоца услуге</w:t>
      </w: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 xml:space="preserve">се обавезује да за рачун Наручиоца </w:t>
      </w:r>
      <w:r w:rsidR="007A2824">
        <w:rPr>
          <w:lang w:val="sr-Cyrl-CS"/>
        </w:rPr>
        <w:t xml:space="preserve">усклди </w:t>
      </w:r>
      <w:r w:rsidRPr="00E40F00">
        <w:rPr>
          <w:lang w:val="sr-Cyrl-CS"/>
        </w:rPr>
        <w:t>и у уговореном року достави пројектну документацију</w:t>
      </w:r>
      <w:r>
        <w:rPr>
          <w:lang w:val="sr-Cyrl-CS"/>
        </w:rPr>
        <w:t>,</w:t>
      </w:r>
      <w:r w:rsidRPr="00986AD6">
        <w:t xml:space="preserve"> </w:t>
      </w:r>
      <w:r w:rsidRPr="00E40F00">
        <w:rPr>
          <w:lang w:val="sr-Cyrl-CS"/>
        </w:rPr>
        <w:t>а у свему према усвојеној Понуди заведеној код Понуђача под бројем ____________ од _________201</w:t>
      </w:r>
      <w:r w:rsidR="00453B52">
        <w:rPr>
          <w:lang w:val="sr-Cyrl-CS"/>
        </w:rPr>
        <w:t>7</w:t>
      </w:r>
      <w:r w:rsidRPr="00E40F00">
        <w:rPr>
          <w:lang w:val="sr-Cyrl-CS"/>
        </w:rPr>
        <w:t xml:space="preserve">. године и </w:t>
      </w:r>
      <w:r w:rsidR="00AC1C34">
        <w:rPr>
          <w:lang w:val="sr-Cyrl-CS"/>
        </w:rPr>
        <w:t>Техничкој спецификацији услуга, Партија 3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E2755F">
      <w:pPr>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4.</w:t>
      </w:r>
    </w:p>
    <w:p w:rsidR="00E2755F" w:rsidRPr="00E40F00" w:rsidRDefault="00853F72" w:rsidP="00E2755F">
      <w:pPr>
        <w:ind w:firstLine="720"/>
        <w:jc w:val="both"/>
        <w:rPr>
          <w:lang w:val="sr-Cyrl-CS"/>
        </w:rPr>
      </w:pPr>
      <w:r>
        <w:rPr>
          <w:lang w:val="sr-Cyrl-CS"/>
        </w:rPr>
        <w:t>Предмет Уговора из члана 2.</w:t>
      </w:r>
      <w:r w:rsidR="00E2755F" w:rsidRPr="00E40F00">
        <w:rPr>
          <w:lang w:val="sr-Cyrl-CS"/>
        </w:rPr>
        <w:t xml:space="preserve"> а на основу усвојене Понуде, </w:t>
      </w:r>
      <w:r w:rsidR="00E2755F">
        <w:rPr>
          <w:lang w:val="sr-Cyrl-CS"/>
        </w:rPr>
        <w:t xml:space="preserve">Пројектант </w:t>
      </w:r>
      <w:r w:rsidR="00E2755F"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2755F" w:rsidRPr="00E40F00" w:rsidRDefault="00E2755F" w:rsidP="00E2755F">
      <w:pPr>
        <w:jc w:val="center"/>
        <w:rPr>
          <w:b/>
          <w:lang w:val="sr-Cyrl-CS"/>
        </w:rPr>
      </w:pPr>
    </w:p>
    <w:p w:rsidR="00E2755F" w:rsidRPr="00E40F00" w:rsidRDefault="00E2755F" w:rsidP="00E2755F">
      <w:pPr>
        <w:jc w:val="center"/>
        <w:rPr>
          <w:b/>
          <w:lang w:val="sr-Cyrl-CS"/>
        </w:rPr>
      </w:pPr>
      <w:r w:rsidRPr="00E40F00">
        <w:rPr>
          <w:b/>
          <w:lang w:val="sr-Cyrl-CS"/>
        </w:rPr>
        <w:t>Члан 5.</w:t>
      </w:r>
    </w:p>
    <w:p w:rsidR="00E2755F" w:rsidRPr="00E40F00" w:rsidRDefault="00E2755F" w:rsidP="00E2755F">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p>
    <w:p w:rsidR="00E2755F" w:rsidRPr="00E40F00" w:rsidRDefault="00E2755F" w:rsidP="00E2755F">
      <w:pPr>
        <w:ind w:firstLine="720"/>
        <w:jc w:val="both"/>
        <w:rPr>
          <w:b/>
          <w:lang w:val="sr-Cyrl-CS"/>
        </w:rPr>
      </w:pPr>
    </w:p>
    <w:p w:rsidR="00E2755F" w:rsidRPr="00E40F00" w:rsidRDefault="00E2755F" w:rsidP="00E2755F">
      <w:pPr>
        <w:ind w:firstLine="720"/>
        <w:jc w:val="both"/>
        <w:rPr>
          <w:b/>
          <w:lang w:val="sr-Cyrl-CS"/>
        </w:rPr>
      </w:pPr>
      <w:r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741953" w:rsidRDefault="00741953" w:rsidP="00741953">
      <w:pPr>
        <w:ind w:firstLine="720"/>
        <w:jc w:val="both"/>
        <w:rPr>
          <w:lang/>
        </w:rPr>
      </w:pPr>
      <w:r>
        <w:rPr>
          <w:lang w:val="sr-Cyrl-CS"/>
        </w:rPr>
        <w:t xml:space="preserve">Пројектант се обавезује да пројектну документацију из члана 2. овог уговора изради у року ______ дана од закључења уговора </w:t>
      </w:r>
      <w:r>
        <w:rPr>
          <w:lang/>
        </w:rPr>
        <w:t>и поднесе у ЦЕОП најкасније до 30.06.2017. године</w:t>
      </w:r>
      <w:r>
        <w:t xml:space="preserve"> </w:t>
      </w:r>
    </w:p>
    <w:p w:rsidR="00E2755F" w:rsidRPr="00D760A3" w:rsidRDefault="00E2755F" w:rsidP="00741953">
      <w:pPr>
        <w:widowControl w:val="0"/>
        <w:tabs>
          <w:tab w:val="left" w:pos="6660"/>
        </w:tabs>
        <w:autoSpaceDE w:val="0"/>
        <w:autoSpaceDN w:val="0"/>
        <w:adjustRightInd w:val="0"/>
        <w:spacing w:after="120"/>
        <w:ind w:firstLine="720"/>
        <w:rPr>
          <w:b/>
          <w:bCs/>
          <w:u w:val="single"/>
          <w:lang w:val="sr-Cyrl-CS"/>
        </w:rPr>
      </w:pP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741953" w:rsidRDefault="00741953"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Default="00EA4A73" w:rsidP="00E2755F">
      <w:pPr>
        <w:ind w:firstLine="720"/>
        <w:jc w:val="both"/>
        <w:rPr>
          <w:lang/>
        </w:rPr>
      </w:pPr>
    </w:p>
    <w:p w:rsidR="00741953" w:rsidRPr="00741953" w:rsidRDefault="00741953" w:rsidP="00E2755F">
      <w:pPr>
        <w:ind w:firstLine="720"/>
        <w:jc w:val="both"/>
        <w:rPr>
          <w:lang/>
        </w:rPr>
      </w:pP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lastRenderedPageBreak/>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E2755F">
      <w:pPr>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Pr="00E40F00" w:rsidRDefault="00E2755F" w:rsidP="003159A1">
      <w:pPr>
        <w:spacing w:after="120"/>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E2755F" w:rsidRPr="00E40F00" w:rsidRDefault="00E2755F" w:rsidP="003159A1">
      <w:pPr>
        <w:spacing w:after="120"/>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Default="00E2755F" w:rsidP="00E2755F">
      <w:pPr>
        <w:ind w:firstLine="720"/>
        <w:jc w:val="both"/>
        <w:rPr>
          <w:lang w:val="sr-Cyrl-CS"/>
        </w:rPr>
      </w:pPr>
    </w:p>
    <w:p w:rsidR="00853F72" w:rsidRPr="00E40F00" w:rsidRDefault="00853F72"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Default="00E2755F" w:rsidP="00E2755F">
      <w:pPr>
        <w:jc w:val="center"/>
        <w:rPr>
          <w:b/>
          <w:lang w:val="sr-Cyrl-CS"/>
        </w:rPr>
      </w:pPr>
    </w:p>
    <w:p w:rsidR="00741953" w:rsidRPr="00E40F00" w:rsidRDefault="00741953" w:rsidP="00E2755F">
      <w:pPr>
        <w:jc w:val="center"/>
        <w:rPr>
          <w:b/>
          <w:lang w:val="sr-Cyrl-CS"/>
        </w:rPr>
      </w:pPr>
    </w:p>
    <w:p w:rsidR="00E2755F" w:rsidRPr="00E40F00" w:rsidRDefault="00E2755F" w:rsidP="00E2755F">
      <w:pPr>
        <w:jc w:val="center"/>
        <w:rPr>
          <w:b/>
          <w:lang w:val="sr-Cyrl-CS"/>
        </w:rPr>
      </w:pPr>
      <w:r>
        <w:rPr>
          <w:b/>
          <w:lang w:val="sr-Cyrl-CS"/>
        </w:rPr>
        <w:lastRenderedPageBreak/>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E2755F" w:rsidP="00E2755F">
      <w:pPr>
        <w:autoSpaceDE w:val="0"/>
        <w:autoSpaceDN w:val="0"/>
        <w:adjustRightInd w:val="0"/>
        <w:spacing w:after="120"/>
        <w:ind w:firstLine="720"/>
        <w:jc w:val="both"/>
        <w:rPr>
          <w:bCs/>
          <w:lang w:val="en-US"/>
        </w:rPr>
      </w:pPr>
      <w:r w:rsidRPr="00E40F00">
        <w:rPr>
          <w:lang w:val="sr-Cyrl-CS"/>
        </w:rPr>
        <w:t>Уговор је сачињен у 6 (шест) истоветних примерака, од којих по 3 (три)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7D76CC">
        <w:rPr>
          <w:b/>
          <w:bCs/>
        </w:rPr>
        <w:t xml:space="preserve">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453B52">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BC25AB" w:rsidRDefault="00CB5662" w:rsidP="00CB5662">
      <w:pPr>
        <w:pStyle w:val="ListParagraph"/>
        <w:numPr>
          <w:ilvl w:val="0"/>
          <w:numId w:val="46"/>
        </w:numPr>
        <w:tabs>
          <w:tab w:val="left" w:pos="630"/>
        </w:tabs>
        <w:ind w:left="-90" w:firstLine="450"/>
        <w:jc w:val="both"/>
        <w:rPr>
          <w:b/>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EF72FD">
        <w:rPr>
          <w:b/>
          <w:lang w:val="sr-Cyrl-CS"/>
        </w:rPr>
        <w:t xml:space="preserve">услуга усклађивања пројектне документације </w:t>
      </w:r>
      <w:r w:rsidR="00932370">
        <w:rPr>
          <w:b/>
          <w:lang w:val="sr-Cyrl-CS"/>
        </w:rPr>
        <w:t>обликовану</w:t>
      </w:r>
      <w:r w:rsidR="00932370" w:rsidRPr="00E110BB">
        <w:rPr>
          <w:b/>
          <w:lang w:val="sr-Cyrl-CS"/>
        </w:rPr>
        <w:t xml:space="preserve"> по партијама</w:t>
      </w:r>
      <w:r w:rsidR="00BC25AB">
        <w:rPr>
          <w:lang w:val="sr-Cyrl-CS"/>
        </w:rPr>
        <w:t>,</w:t>
      </w:r>
      <w:r w:rsidR="00FB2BA3" w:rsidRPr="00BC25AB">
        <w:rPr>
          <w:b/>
          <w:lang w:val="sr-Cyrl-CS"/>
        </w:rPr>
        <w:t xml:space="preserve"> </w:t>
      </w:r>
      <w:r w:rsidR="00651F25" w:rsidRPr="00BC25AB">
        <w:rPr>
          <w:b/>
          <w:lang w:val="sr-Cyrl-CS"/>
        </w:rPr>
        <w:t xml:space="preserve"> </w:t>
      </w:r>
      <w:r w:rsidR="00306A30" w:rsidRPr="00BC25AB">
        <w:rPr>
          <w:b/>
          <w:lang w:val="sr-Cyrl-CS"/>
        </w:rPr>
        <w:t>за партију</w:t>
      </w:r>
      <w:r w:rsidR="00651F25" w:rsidRPr="00BC25AB">
        <w:rPr>
          <w:b/>
          <w:lang w:val="sr-Cyrl-CS"/>
        </w:rPr>
        <w:t>(е) _________</w:t>
      </w:r>
      <w:r w:rsidR="00306A30" w:rsidRPr="00BC25AB">
        <w:rPr>
          <w:b/>
          <w:lang w:val="sr-Cyrl-CS"/>
        </w:rPr>
        <w:t>__________</w:t>
      </w:r>
      <w:r w:rsidR="00651F25" w:rsidRPr="00BC25AB">
        <w:rPr>
          <w:b/>
          <w:lang w:val="sr-Cyrl-CS"/>
        </w:rPr>
        <w:t xml:space="preserve">, редни број ЈН </w:t>
      </w:r>
      <w:r w:rsidR="00EF72FD">
        <w:rPr>
          <w:b/>
          <w:lang w:val="sr-Cyrl-CS"/>
        </w:rPr>
        <w:t>17</w:t>
      </w:r>
      <w:r w:rsidR="00651F25" w:rsidRPr="00BC25AB">
        <w:rPr>
          <w:b/>
          <w:lang w:val="sr-Cyrl-CS"/>
        </w:rPr>
        <w:t>/201</w:t>
      </w:r>
      <w:r w:rsidR="00453B52" w:rsidRPr="00BC25AB">
        <w:rPr>
          <w:b/>
          <w:lang w:val="sr-Cyrl-CS"/>
        </w:rPr>
        <w:t>7</w:t>
      </w:r>
      <w:r w:rsidR="00361177" w:rsidRPr="00BC25AB">
        <w:rPr>
          <w:lang w:val="sr-Cyrl-CS"/>
        </w:rPr>
        <w:t xml:space="preserve">, </w:t>
      </w:r>
      <w:r w:rsidR="005B2A0E" w:rsidRPr="00BC25AB">
        <w:rPr>
          <w:lang w:val="sr-Cyrl-CS"/>
        </w:rPr>
        <w:t>подносимо</w:t>
      </w:r>
      <w:r w:rsidRPr="00BC25AB">
        <w:rPr>
          <w:lang w:val="sr-Cyrl-CS"/>
        </w:rPr>
        <w:t xml:space="preserve"> </w:t>
      </w:r>
      <w:r w:rsidRPr="00BC25AB">
        <w:rPr>
          <w:b/>
          <w:lang w:val="sr-Cyrl-CS"/>
        </w:rPr>
        <w:t>независно, без договора са другим понуђачима или заинтересованим лицима</w:t>
      </w:r>
      <w:r w:rsidRPr="00BC25AB">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794862" w:rsidRPr="00DE1A3A" w:rsidRDefault="00BB608A" w:rsidP="00DE1A3A">
      <w:pPr>
        <w:autoSpaceDE w:val="0"/>
        <w:autoSpaceDN w:val="0"/>
        <w:adjustRightInd w:val="0"/>
        <w:ind w:left="1800" w:hanging="1800"/>
        <w:rPr>
          <w:i/>
          <w:sz w:val="28"/>
          <w:lang w:val="sr-Cyrl-CS" w:eastAsia="sr-Latn-CS"/>
        </w:rPr>
      </w:pPr>
      <w:r>
        <w:rPr>
          <w:bCs/>
          <w:i/>
          <w:iCs/>
          <w:lang w:val="sr-Cyrl-CS"/>
        </w:rPr>
        <w:br w:type="page"/>
      </w:r>
      <w:r w:rsidR="00794862">
        <w:rPr>
          <w:rFonts w:ascii="TimesNewRomanPS-BoldMT" w:hAnsi="TimesNewRomanPS-BoldMT" w:cs="TimesNewRomanPS-BoldMT"/>
          <w:b/>
          <w:bCs/>
          <w:lang w:val="sr-Cyrl-CS" w:eastAsia="sr-Latn-CS"/>
        </w:rPr>
        <w:lastRenderedPageBreak/>
        <w:t>ОБРАЗАЦ</w:t>
      </w:r>
      <w:r w:rsidR="004F22F8">
        <w:rPr>
          <w:rFonts w:ascii="TimesNewRomanPS-BoldMT" w:hAnsi="TimesNewRomanPS-BoldMT" w:cs="TimesNewRomanPS-BoldMT"/>
          <w:b/>
          <w:bCs/>
          <w:lang w:val="sr-Cyrl-CS" w:eastAsia="sr-Latn-CS"/>
        </w:rPr>
        <w:t xml:space="preserve"> 11</w:t>
      </w:r>
      <w:r w:rsidR="00DE1A3A">
        <w:rPr>
          <w:rFonts w:ascii="TimesNewRomanPS-BoldMT" w:hAnsi="TimesNewRomanPS-BoldMT" w:cs="TimesNewRomanPS-BoldMT"/>
          <w:b/>
          <w:bCs/>
          <w:lang w:val="sr-Cyrl-CS" w:eastAsia="sr-Latn-CS"/>
        </w:rPr>
        <w:t>.1</w:t>
      </w:r>
      <w:r w:rsidR="00794862">
        <w:rPr>
          <w:rFonts w:ascii="TimesNewRomanPS-BoldMT" w:hAnsi="TimesNewRomanPS-BoldMT" w:cs="TimesNewRomanPS-BoldMT"/>
          <w:b/>
          <w:bCs/>
          <w:lang w:val="sr-Cyrl-CS" w:eastAsia="sr-Latn-CS"/>
        </w:rPr>
        <w:t xml:space="preserve"> -</w:t>
      </w:r>
      <w:r w:rsidR="00794862">
        <w:rPr>
          <w:b/>
          <w:bCs/>
          <w:lang w:val="sr-Cyrl-CS" w:eastAsia="sr-Latn-CS"/>
        </w:rPr>
        <w:t xml:space="preserve"> </w:t>
      </w:r>
      <w:r w:rsidR="00794862">
        <w:rPr>
          <w:rFonts w:ascii="TimesNewRomanPS-BoldMT" w:hAnsi="TimesNewRomanPS-BoldMT" w:cs="TimesNewRomanPS-BoldMT"/>
          <w:b/>
          <w:bCs/>
          <w:lang w:val="sr-Latn-CS" w:eastAsia="sr-Latn-CS"/>
        </w:rPr>
        <w:t>ИЗЈАВ</w:t>
      </w:r>
      <w:r w:rsidR="00794862">
        <w:rPr>
          <w:rFonts w:ascii="TimesNewRomanPS-BoldMT" w:hAnsi="TimesNewRomanPS-BoldMT" w:cs="TimesNewRomanPS-BoldMT"/>
          <w:b/>
          <w:bCs/>
          <w:lang w:val="sr-Cyrl-CS" w:eastAsia="sr-Latn-CS"/>
        </w:rPr>
        <w:t>А</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О ДОСТАВЉАЊУ МЕНИЦЕ ЗА ДОБРО ИЗВРШЕЊЕ</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 Партија 1</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Default="00651F25" w:rsidP="00794862">
      <w:pPr>
        <w:autoSpaceDE w:val="0"/>
        <w:autoSpaceDN w:val="0"/>
        <w:adjustRightInd w:val="0"/>
        <w:ind w:firstLine="720"/>
        <w:jc w:val="both"/>
        <w:rPr>
          <w:rFonts w:ascii="TimesNewRomanPSMT" w:hAnsi="TimesNewRomanPSMT" w:cs="TimesNewRomanPSMT"/>
          <w:lang w:val="sr-Cyrl-CS" w:eastAsia="sr-Latn-CS"/>
        </w:rPr>
      </w:pPr>
      <w:r w:rsidRPr="00274FC8">
        <w:t>Под пуном материјалном и кривичном одговорношћу</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изјављујемо </w:t>
      </w:r>
      <w:r w:rsidR="00794862" w:rsidRPr="00DA252D">
        <w:rPr>
          <w:rFonts w:ascii="TimesNewRomanPSMT" w:hAnsi="TimesNewRomanPSMT" w:cs="TimesNewRomanPSMT"/>
          <w:lang w:val="sr-Latn-CS" w:eastAsia="sr-Latn-CS"/>
        </w:rPr>
        <w:t>да ћемо Наручиоцу, уколико нам се 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794862" w:rsidRPr="006C3C2D">
        <w:rPr>
          <w:b/>
          <w:lang w:val="sr-Cyrl-CS"/>
        </w:rPr>
        <w:t xml:space="preserve">услуга </w:t>
      </w:r>
      <w:r w:rsidR="003D77AC">
        <w:rPr>
          <w:b/>
          <w:lang w:val="sr-Cyrl-CS"/>
        </w:rPr>
        <w:t xml:space="preserve">усклађивања </w:t>
      </w:r>
      <w:r w:rsidR="00C37458" w:rsidRPr="006C3C2D">
        <w:rPr>
          <w:b/>
          <w:lang w:val="sr-Cyrl-CS"/>
        </w:rPr>
        <w:t xml:space="preserve"> </w:t>
      </w:r>
      <w:r w:rsidR="00CA6BA7" w:rsidRPr="006C3C2D">
        <w:rPr>
          <w:b/>
          <w:lang w:val="sr-Cyrl-CS"/>
        </w:rPr>
        <w:t>пројектне документације, Партија 1</w:t>
      </w:r>
      <w:r w:rsidR="00794862" w:rsidRPr="00E16A89">
        <w:rPr>
          <w:b/>
          <w:lang w:val="sr-Cyrl-CS"/>
        </w:rPr>
        <w:t xml:space="preserve">, редни број ЈН </w:t>
      </w:r>
      <w:r w:rsidR="003D77AC">
        <w:rPr>
          <w:b/>
          <w:lang w:val="sr-Cyrl-CS"/>
        </w:rPr>
        <w:t>17</w:t>
      </w:r>
      <w:r w:rsidR="00453B52">
        <w:rPr>
          <w:b/>
          <w:lang w:val="sr-Cyrl-CS"/>
        </w:rPr>
        <w:t>/2017</w:t>
      </w:r>
      <w:r w:rsidR="00794862" w:rsidRPr="00E16A89">
        <w:rPr>
          <w:b/>
          <w:lang w:val="sr-Cyrl-CS" w:eastAsia="sr-Latn-CS"/>
        </w:rPr>
        <w:t>,</w:t>
      </w:r>
      <w:r w:rsidR="00794862">
        <w:rPr>
          <w:lang w:val="sr-Cyrl-CS" w:eastAsia="sr-Latn-CS"/>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доставити бланко сопствену</w:t>
      </w:r>
      <w:r w:rsidR="00794862">
        <w:rPr>
          <w:rFonts w:ascii="TimesNewRomanPSMT" w:hAnsi="TimesNewRomanPSMT" w:cs="TimesNewRomanPSMT"/>
          <w:lang w:val="sr-Latn-CS" w:eastAsia="sr-Latn-CS"/>
        </w:rPr>
        <w:t xml:space="preserve"> </w:t>
      </w:r>
      <w:r w:rsidR="00794862" w:rsidRPr="00DA252D">
        <w:rPr>
          <w:rFonts w:ascii="TimesNewRomanPSMT" w:hAnsi="TimesNewRomanPSMT" w:cs="TimesNewRomanPSMT"/>
          <w:lang w:val="sr-Latn-CS" w:eastAsia="sr-Latn-CS"/>
        </w:rPr>
        <w:t>меницу</w:t>
      </w:r>
      <w:r w:rsidR="00794862" w:rsidRPr="00D43C0B">
        <w:rPr>
          <w:rFonts w:ascii="TimesNewRomanPSMT" w:hAnsi="TimesNewRomanPSMT" w:cs="TimesNewRomanPSMT"/>
          <w:lang w:eastAsia="sr-Latn-CS"/>
        </w:rPr>
        <w:t xml:space="preserve"> </w:t>
      </w:r>
      <w:r w:rsidR="00794862">
        <w:rPr>
          <w:rFonts w:ascii="TimesNewRomanPSMT" w:hAnsi="TimesNewRomanPSMT" w:cs="TimesNewRomanPSMT"/>
          <w:lang w:val="sr-Latn-CS" w:eastAsia="sr-Latn-CS"/>
        </w:rPr>
        <w:t>за добро извршење посл</w:t>
      </w:r>
      <w:r w:rsidR="00794862">
        <w:rPr>
          <w:rFonts w:ascii="TimesNewRomanPSMT" w:hAnsi="TimesNewRomanPSMT" w:cs="TimesNewRomanPSMT"/>
          <w:lang w:val="sr-Cyrl-CS" w:eastAsia="sr-Latn-CS"/>
        </w:rPr>
        <w:t xml:space="preserve">а,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376850" w:rsidRPr="00DE1A3A" w:rsidRDefault="001A7E54" w:rsidP="00376850">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sidR="004F22F8">
        <w:rPr>
          <w:rFonts w:ascii="TimesNewRomanPS-BoldMT" w:hAnsi="TimesNewRomanPS-BoldMT" w:cs="TimesNewRomanPS-BoldMT"/>
          <w:b/>
          <w:bCs/>
          <w:lang w:val="sr-Cyrl-CS" w:eastAsia="sr-Latn-CS"/>
        </w:rPr>
        <w:lastRenderedPageBreak/>
        <w:t>ОБРАЗАЦ 11</w:t>
      </w:r>
      <w:r w:rsidR="00376850">
        <w:rPr>
          <w:rFonts w:ascii="TimesNewRomanPS-BoldMT" w:hAnsi="TimesNewRomanPS-BoldMT" w:cs="TimesNewRomanPS-BoldMT"/>
          <w:b/>
          <w:bCs/>
          <w:lang w:val="sr-Cyrl-CS" w:eastAsia="sr-Latn-CS"/>
        </w:rPr>
        <w:t>.2 -</w:t>
      </w:r>
      <w:r w:rsidR="00376850">
        <w:rPr>
          <w:b/>
          <w:bCs/>
          <w:lang w:val="sr-Cyrl-CS" w:eastAsia="sr-Latn-CS"/>
        </w:rPr>
        <w:t xml:space="preserve"> </w:t>
      </w:r>
      <w:r w:rsidR="00376850">
        <w:rPr>
          <w:rFonts w:ascii="TimesNewRomanPS-BoldMT" w:hAnsi="TimesNewRomanPS-BoldMT" w:cs="TimesNewRomanPS-BoldMT"/>
          <w:b/>
          <w:bCs/>
          <w:lang w:val="sr-Latn-CS" w:eastAsia="sr-Latn-CS"/>
        </w:rPr>
        <w:t>ИЗЈАВ</w:t>
      </w:r>
      <w:r w:rsidR="00376850">
        <w:rPr>
          <w:rFonts w:ascii="TimesNewRomanPS-BoldMT" w:hAnsi="TimesNewRomanPS-BoldMT" w:cs="TimesNewRomanPS-BoldMT"/>
          <w:b/>
          <w:bCs/>
          <w:lang w:val="sr-Cyrl-CS" w:eastAsia="sr-Latn-CS"/>
        </w:rPr>
        <w:t>А</w:t>
      </w:r>
      <w:r w:rsidR="00376850">
        <w:rPr>
          <w:rFonts w:ascii="TimesNewRomanPS-BoldMT" w:hAnsi="TimesNewRomanPS-BoldMT" w:cs="TimesNewRomanPS-BoldMT"/>
          <w:b/>
          <w:bCs/>
          <w:lang w:val="sr-Latn-CS" w:eastAsia="sr-Latn-CS"/>
        </w:rPr>
        <w:t xml:space="preserve"> </w:t>
      </w:r>
      <w:r w:rsidR="00376850" w:rsidRPr="00DA252D">
        <w:rPr>
          <w:rFonts w:ascii="TimesNewRomanPS-BoldMT" w:hAnsi="TimesNewRomanPS-BoldMT" w:cs="TimesNewRomanPS-BoldMT"/>
          <w:b/>
          <w:bCs/>
          <w:lang w:val="sr-Latn-CS" w:eastAsia="sr-Latn-CS"/>
        </w:rPr>
        <w:t>О ДОСТАВЉАЊУ МЕНИЦЕ ЗА ДОБРО ИЗВРШЕЊЕ</w:t>
      </w:r>
      <w:r w:rsidR="00376850">
        <w:rPr>
          <w:rFonts w:ascii="TimesNewRomanPS-BoldMT" w:hAnsi="TimesNewRomanPS-BoldMT" w:cs="TimesNewRomanPS-BoldMT"/>
          <w:b/>
          <w:bCs/>
          <w:lang w:val="sr-Latn-CS" w:eastAsia="sr-Latn-CS"/>
        </w:rPr>
        <w:t xml:space="preserve"> </w:t>
      </w:r>
      <w:r w:rsidR="00376850" w:rsidRPr="00DA252D">
        <w:rPr>
          <w:rFonts w:ascii="TimesNewRomanPS-BoldMT" w:hAnsi="TimesNewRomanPS-BoldMT" w:cs="TimesNewRomanPS-BoldMT"/>
          <w:b/>
          <w:bCs/>
          <w:lang w:val="sr-Latn-CS" w:eastAsia="sr-Latn-CS"/>
        </w:rPr>
        <w:t>ПОСЛА</w:t>
      </w:r>
      <w:r w:rsidR="00376850">
        <w:rPr>
          <w:rFonts w:ascii="TimesNewRomanPS-BoldMT" w:hAnsi="TimesNewRomanPS-BoldMT" w:cs="TimesNewRomanPS-BoldMT"/>
          <w:b/>
          <w:bCs/>
          <w:lang w:val="sr-Cyrl-CS" w:eastAsia="sr-Latn-CS"/>
        </w:rPr>
        <w:t xml:space="preserve"> – Партија 2</w:t>
      </w:r>
    </w:p>
    <w:p w:rsidR="00376850" w:rsidRPr="00774A5D" w:rsidRDefault="00376850" w:rsidP="00376850">
      <w:pPr>
        <w:autoSpaceDE w:val="0"/>
        <w:autoSpaceDN w:val="0"/>
        <w:adjustRightInd w:val="0"/>
        <w:rPr>
          <w:b/>
          <w:bCs/>
          <w:lang w:eastAsia="sr-Latn-CS"/>
        </w:rPr>
      </w:pPr>
    </w:p>
    <w:p w:rsidR="00376850" w:rsidRDefault="00376850" w:rsidP="00376850">
      <w:pPr>
        <w:autoSpaceDE w:val="0"/>
        <w:autoSpaceDN w:val="0"/>
        <w:adjustRightInd w:val="0"/>
        <w:rPr>
          <w:b/>
          <w:bCs/>
          <w:lang w:val="sr-Cyrl-CS" w:eastAsia="sr-Latn-CS"/>
        </w:rPr>
      </w:pPr>
    </w:p>
    <w:p w:rsidR="00376850" w:rsidRPr="00A92B05" w:rsidRDefault="00376850" w:rsidP="00376850">
      <w:pPr>
        <w:autoSpaceDE w:val="0"/>
        <w:autoSpaceDN w:val="0"/>
        <w:adjustRightInd w:val="0"/>
        <w:rPr>
          <w:b/>
          <w:bCs/>
          <w:lang w:val="sr-Cyrl-CS" w:eastAsia="sr-Latn-CS"/>
        </w:rPr>
      </w:pPr>
    </w:p>
    <w:p w:rsidR="00376850" w:rsidRDefault="00376850" w:rsidP="00376850">
      <w:pPr>
        <w:autoSpaceDE w:val="0"/>
        <w:autoSpaceDN w:val="0"/>
        <w:adjustRightInd w:val="0"/>
        <w:rPr>
          <w:b/>
          <w:bCs/>
          <w:lang w:val="sr-Cyrl-CS" w:eastAsia="sr-Latn-CS"/>
        </w:rPr>
      </w:pPr>
    </w:p>
    <w:p w:rsidR="00376850" w:rsidRPr="006411FC" w:rsidRDefault="00376850" w:rsidP="00376850">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376850" w:rsidRDefault="00376850" w:rsidP="00376850">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376850" w:rsidRPr="009D43F4"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376850"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376850" w:rsidRPr="009D43F4" w:rsidRDefault="00376850" w:rsidP="00376850">
      <w:pPr>
        <w:autoSpaceDE w:val="0"/>
        <w:autoSpaceDN w:val="0"/>
        <w:adjustRightInd w:val="0"/>
        <w:jc w:val="center"/>
        <w:rPr>
          <w:rFonts w:ascii="TimesNewRomanPS-BoldMT" w:hAnsi="TimesNewRomanPS-BoldMT" w:cs="TimesNewRomanPS-BoldMT"/>
          <w:b/>
          <w:bCs/>
          <w:lang w:val="sr-Cyrl-CS" w:eastAsia="sr-Latn-CS"/>
        </w:rPr>
      </w:pPr>
    </w:p>
    <w:p w:rsidR="00376850" w:rsidRDefault="00651F25" w:rsidP="00376850">
      <w:pPr>
        <w:autoSpaceDE w:val="0"/>
        <w:autoSpaceDN w:val="0"/>
        <w:adjustRightInd w:val="0"/>
        <w:ind w:firstLine="720"/>
        <w:jc w:val="both"/>
        <w:rPr>
          <w:rFonts w:ascii="TimesNewRomanPSMT" w:hAnsi="TimesNewRomanPSMT" w:cs="TimesNewRomanPSMT"/>
          <w:lang w:val="sr-Cyrl-CS" w:eastAsia="sr-Latn-CS"/>
        </w:rPr>
      </w:pPr>
      <w:r w:rsidRPr="00274FC8">
        <w:t>Под пуном материјалном и кривичном одговорношћу</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изјављујемо </w:t>
      </w:r>
      <w:r w:rsidRPr="00DA252D">
        <w:rPr>
          <w:rFonts w:ascii="TimesNewRomanPSMT" w:hAnsi="TimesNewRomanPSMT" w:cs="TimesNewRomanPSMT"/>
          <w:lang w:val="sr-Latn-CS" w:eastAsia="sr-Latn-CS"/>
        </w:rPr>
        <w:t>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00B32A23">
        <w:rPr>
          <w:b/>
          <w:lang w:val="sr-Cyrl-CS"/>
        </w:rPr>
        <w:t>услуга усклађивања</w:t>
      </w:r>
      <w:r w:rsidRPr="006C3C2D">
        <w:rPr>
          <w:b/>
          <w:lang w:val="sr-Cyrl-CS"/>
        </w:rPr>
        <w:t xml:space="preserve"> </w:t>
      </w:r>
      <w:r w:rsidR="007E4AEC" w:rsidRPr="006C3C2D">
        <w:rPr>
          <w:b/>
          <w:lang w:val="sr-Cyrl-CS"/>
        </w:rPr>
        <w:t>пројектне документације, Партија 2</w:t>
      </w:r>
      <w:r w:rsidRPr="00CD07A2">
        <w:rPr>
          <w:b/>
          <w:lang w:val="sr-Cyrl-CS"/>
        </w:rPr>
        <w:t>,</w:t>
      </w:r>
      <w:r w:rsidRPr="00794862">
        <w:rPr>
          <w:lang w:val="sr-Cyrl-CS"/>
        </w:rPr>
        <w:t xml:space="preserve"> </w:t>
      </w:r>
      <w:r w:rsidRPr="007D7A90">
        <w:rPr>
          <w:b/>
          <w:lang w:val="sr-Cyrl-CS"/>
        </w:rPr>
        <w:t xml:space="preserve">редни број ЈН </w:t>
      </w:r>
      <w:r w:rsidR="00B32A23">
        <w:rPr>
          <w:b/>
          <w:lang w:val="sr-Cyrl-CS"/>
        </w:rPr>
        <w:t>17</w:t>
      </w:r>
      <w:r w:rsidR="00453B52" w:rsidRPr="007D7A90">
        <w:rPr>
          <w:b/>
          <w:lang w:val="sr-Cyrl-CS"/>
        </w:rPr>
        <w:t>/2017</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p>
    <w:p w:rsidR="00376850" w:rsidRDefault="00376850" w:rsidP="00376850">
      <w:pPr>
        <w:autoSpaceDE w:val="0"/>
        <w:autoSpaceDN w:val="0"/>
        <w:adjustRightInd w:val="0"/>
        <w:jc w:val="both"/>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376850" w:rsidRDefault="00376850" w:rsidP="00376850">
      <w:pPr>
        <w:autoSpaceDE w:val="0"/>
        <w:autoSpaceDN w:val="0"/>
        <w:adjustRightInd w:val="0"/>
        <w:rPr>
          <w:rFonts w:ascii="TimesNewRomanPSMT" w:hAnsi="TimesNewRomanPSMT" w:cs="TimesNewRomanPSMT"/>
          <w:lang w:val="sr-Cyrl-CS" w:eastAsia="sr-Latn-CS"/>
        </w:rPr>
      </w:pP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376850" w:rsidRDefault="00376850" w:rsidP="00376850">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376850" w:rsidRDefault="00376850" w:rsidP="00376850">
      <w:pPr>
        <w:tabs>
          <w:tab w:val="left" w:pos="5805"/>
        </w:tabs>
        <w:autoSpaceDE w:val="0"/>
        <w:autoSpaceDN w:val="0"/>
        <w:adjustRightInd w:val="0"/>
        <w:rPr>
          <w:rFonts w:ascii="TimesNewRomanPSMT" w:hAnsi="TimesNewRomanPSMT" w:cs="TimesNewRomanPSMT"/>
          <w:lang w:val="sr-Cyrl-CS" w:eastAsia="sr-Latn-CS"/>
        </w:rPr>
      </w:pPr>
    </w:p>
    <w:p w:rsidR="00376850" w:rsidRDefault="00376850" w:rsidP="00376850">
      <w:pPr>
        <w:jc w:val="both"/>
        <w:rPr>
          <w:lang w:val="sr-Cyrl-CS"/>
        </w:rPr>
      </w:pPr>
    </w:p>
    <w:p w:rsidR="00376850" w:rsidRDefault="00376850" w:rsidP="00376850">
      <w:pPr>
        <w:jc w:val="both"/>
        <w:rPr>
          <w:lang w:val="sr-Cyrl-CS"/>
        </w:rPr>
      </w:pPr>
    </w:p>
    <w:p w:rsidR="002165F5" w:rsidRDefault="00376850" w:rsidP="00376850">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46081" w:rsidRPr="00DE1A3A" w:rsidRDefault="002165F5" w:rsidP="00E46081">
      <w:pPr>
        <w:autoSpaceDE w:val="0"/>
        <w:autoSpaceDN w:val="0"/>
        <w:adjustRightInd w:val="0"/>
        <w:ind w:left="1800" w:hanging="1800"/>
        <w:rPr>
          <w:i/>
          <w:sz w:val="28"/>
          <w:lang w:val="sr-Cyrl-CS" w:eastAsia="sr-Latn-CS"/>
        </w:rPr>
      </w:pPr>
      <w:r>
        <w:rPr>
          <w:rFonts w:ascii="TimesNewRomanPSMT" w:hAnsi="TimesNewRomanPSMT" w:cs="TimesNewRomanPSMT"/>
          <w:i/>
          <w:lang w:val="sr-Cyrl-CS" w:eastAsia="sr-Latn-CS"/>
        </w:rPr>
        <w:br w:type="page"/>
      </w:r>
      <w:r w:rsidR="004F22F8">
        <w:rPr>
          <w:rFonts w:ascii="TimesNewRomanPS-BoldMT" w:hAnsi="TimesNewRomanPS-BoldMT" w:cs="TimesNewRomanPS-BoldMT"/>
          <w:b/>
          <w:bCs/>
          <w:lang w:val="sr-Cyrl-CS" w:eastAsia="sr-Latn-CS"/>
        </w:rPr>
        <w:lastRenderedPageBreak/>
        <w:t>ОБРАЗАЦ 11</w:t>
      </w:r>
      <w:r w:rsidR="00E46081">
        <w:rPr>
          <w:rFonts w:ascii="TimesNewRomanPS-BoldMT" w:hAnsi="TimesNewRomanPS-BoldMT" w:cs="TimesNewRomanPS-BoldMT"/>
          <w:b/>
          <w:bCs/>
          <w:lang w:val="sr-Cyrl-CS" w:eastAsia="sr-Latn-CS"/>
        </w:rPr>
        <w:t>.3 -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 Партија 3</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w:t>
      </w:r>
      <w:r w:rsidRPr="00B32A23">
        <w:rPr>
          <w:b/>
          <w:lang w:val="sr-Cyrl-CS"/>
        </w:rPr>
        <w:t xml:space="preserve">услуга </w:t>
      </w:r>
      <w:r w:rsidR="00B32A23" w:rsidRPr="00B32A23">
        <w:rPr>
          <w:b/>
          <w:lang w:val="sr-Cyrl-CS"/>
        </w:rPr>
        <w:t xml:space="preserve">усклађивања </w:t>
      </w:r>
      <w:r w:rsidRPr="00B32A23">
        <w:rPr>
          <w:b/>
          <w:lang w:val="sr-Cyrl-CS"/>
        </w:rPr>
        <w:t xml:space="preserve"> </w:t>
      </w:r>
      <w:r w:rsidR="00BA61E5" w:rsidRPr="00B32A23">
        <w:rPr>
          <w:b/>
          <w:lang w:val="sr-Cyrl-CS"/>
        </w:rPr>
        <w:t>пројектне документације,</w:t>
      </w:r>
      <w:r w:rsidR="00BA61E5">
        <w:rPr>
          <w:lang w:val="sr-Cyrl-CS"/>
        </w:rPr>
        <w:t xml:space="preserve"> Партија 3</w:t>
      </w:r>
      <w:r w:rsidR="00B32A23">
        <w:rPr>
          <w:lang w:val="sr-Cyrl-CS"/>
        </w:rPr>
        <w:t>,</w:t>
      </w:r>
      <w:r w:rsidR="00531EE7">
        <w:rPr>
          <w:lang w:val="sr-Cyrl-CS"/>
        </w:rPr>
        <w:t xml:space="preserve"> </w:t>
      </w:r>
      <w:r w:rsidR="00B32A23">
        <w:rPr>
          <w:b/>
          <w:lang w:val="sr-Cyrl-CS"/>
        </w:rPr>
        <w:t>редни број ЈН 17</w:t>
      </w:r>
      <w:r w:rsidR="00453B52" w:rsidRPr="007D7A90">
        <w:rPr>
          <w:b/>
          <w:lang w:val="sr-Cyrl-CS"/>
        </w:rPr>
        <w:t>/2017</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1A7E54" w:rsidRDefault="00E46081" w:rsidP="009208F3">
      <w:pPr>
        <w:autoSpaceDE w:val="0"/>
        <w:autoSpaceDN w:val="0"/>
        <w:adjustRightInd w:val="0"/>
        <w:jc w:val="center"/>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8A0005">
        <w:rPr>
          <w:b/>
          <w:lang w:val="sr-Cyrl-CS" w:eastAsia="sr-Latn-CS"/>
        </w:rPr>
        <w:lastRenderedPageBreak/>
        <w:t>ОБРАЗАЦ 12</w:t>
      </w:r>
      <w:r w:rsidR="002165F5">
        <w:rPr>
          <w:b/>
          <w:lang w:val="sr-Cyrl-CS" w:eastAsia="sr-Latn-CS"/>
        </w:rPr>
        <w:t>.1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r w:rsidR="009208F3">
        <w:rPr>
          <w:b/>
          <w:lang w:val="sr-Cyrl-CS" w:eastAsia="sr-Latn-CS"/>
        </w:rPr>
        <w:t>-          ПАРТИЈА 1</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9208F3">
      <w:pPr>
        <w:suppressAutoHyphens w:val="0"/>
        <w:autoSpaceDE w:val="0"/>
        <w:autoSpaceDN w:val="0"/>
        <w:adjustRightInd w:val="0"/>
        <w:spacing w:after="12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9208F3">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Pr="00566DEE" w:rsidRDefault="00BB608A" w:rsidP="009208F3">
      <w:pPr>
        <w:suppressAutoHyphens w:val="0"/>
        <w:autoSpaceDE w:val="0"/>
        <w:autoSpaceDN w:val="0"/>
        <w:adjustRightInd w:val="0"/>
        <w:spacing w:after="12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294F26">
        <w:rPr>
          <w:rFonts w:eastAsia="Calibri"/>
          <w:szCs w:val="22"/>
          <w:lang w:val="sr-Cyrl-CS" w:eastAsia="en-US"/>
        </w:rPr>
        <w:t>17</w:t>
      </w:r>
      <w:r>
        <w:rPr>
          <w:rFonts w:eastAsia="Calibri"/>
          <w:szCs w:val="22"/>
          <w:lang w:eastAsia="en-US"/>
        </w:rPr>
        <w:t>/201</w:t>
      </w:r>
      <w:r w:rsidR="00453B52">
        <w:rPr>
          <w:rFonts w:eastAsia="Calibri"/>
          <w:szCs w:val="22"/>
          <w:lang w:val="sr-Cyrl-CS" w:eastAsia="en-US"/>
        </w:rPr>
        <w:t>7</w:t>
      </w:r>
      <w:r w:rsidR="000C1572" w:rsidRPr="000C1572">
        <w:rPr>
          <w:lang w:val="sr-Cyrl-CS"/>
        </w:rPr>
        <w:t xml:space="preserve"> </w:t>
      </w:r>
      <w:r w:rsidR="006643D8">
        <w:rPr>
          <w:lang w:val="sr-Cyrl-CS"/>
        </w:rPr>
        <w:t>–</w:t>
      </w:r>
      <w:r w:rsidR="000C1572">
        <w:rPr>
          <w:lang w:val="sr-Cyrl-CS"/>
        </w:rPr>
        <w:t xml:space="preserve"> </w:t>
      </w:r>
      <w:r w:rsidR="00294F26" w:rsidRPr="00E26ECE">
        <w:rPr>
          <w:b/>
          <w:lang w:val="sr-Cyrl-CS"/>
        </w:rPr>
        <w:t xml:space="preserve">услуге усклађивања </w:t>
      </w:r>
      <w:r w:rsidR="006643D8" w:rsidRPr="00E26ECE">
        <w:rPr>
          <w:b/>
          <w:lang w:val="sr-Cyrl-CS"/>
        </w:rPr>
        <w:t>пројектне документације,</w:t>
      </w:r>
      <w:r w:rsidR="006643D8">
        <w:rPr>
          <w:lang w:val="sr-Cyrl-CS"/>
        </w:rPr>
        <w:t xml:space="preserve"> </w:t>
      </w:r>
      <w:r w:rsidR="000C1572" w:rsidRPr="009208F3">
        <w:rPr>
          <w:b/>
          <w:lang w:val="sr-Cyrl-CS"/>
        </w:rPr>
        <w:t>Партија 1</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8A0005" w:rsidP="00BB608A">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1D4E1C" w:rsidRDefault="00BB608A" w:rsidP="00BF153A">
      <w:pPr>
        <w:autoSpaceDE w:val="0"/>
        <w:autoSpaceDN w:val="0"/>
        <w:adjustRightInd w:val="0"/>
        <w:ind w:left="5220" w:firstLine="540"/>
        <w:rPr>
          <w:rFonts w:eastAsia="Calibri"/>
          <w:szCs w:val="22"/>
          <w:lang w:val="sr-Cyrl-CS" w:eastAsia="en-US"/>
        </w:rPr>
      </w:pPr>
      <w:r w:rsidRPr="00566DEE">
        <w:rPr>
          <w:rFonts w:eastAsia="Calibri"/>
          <w:szCs w:val="22"/>
          <w:lang w:eastAsia="en-US"/>
        </w:rPr>
        <w:t>потпис овлашћеног лица</w:t>
      </w:r>
    </w:p>
    <w:p w:rsidR="000C1572" w:rsidRPr="001A7E54" w:rsidRDefault="000C1572" w:rsidP="00065C75">
      <w:pPr>
        <w:autoSpaceDE w:val="0"/>
        <w:autoSpaceDN w:val="0"/>
        <w:adjustRightInd w:val="0"/>
        <w:jc w:val="center"/>
        <w:rPr>
          <w:rFonts w:ascii="TimesNewRomanPSMT" w:hAnsi="TimesNewRomanPSMT" w:cs="TimesNewRomanPSMT"/>
          <w:i/>
          <w:lang w:val="sr-Cyrl-CS" w:eastAsia="sr-Latn-CS"/>
        </w:rPr>
      </w:pPr>
      <w:r>
        <w:rPr>
          <w:rFonts w:eastAsia="Calibri"/>
          <w:szCs w:val="22"/>
          <w:lang w:val="sr-Cyrl-CS" w:eastAsia="en-US"/>
        </w:rPr>
        <w:br w:type="page"/>
      </w:r>
      <w:r w:rsidR="008A0005">
        <w:rPr>
          <w:b/>
          <w:lang w:val="sr-Cyrl-CS" w:eastAsia="sr-Latn-CS"/>
        </w:rPr>
        <w:lastRenderedPageBreak/>
        <w:t>ОБРАЗАЦ 12</w:t>
      </w:r>
      <w:r>
        <w:rPr>
          <w:b/>
          <w:lang w:val="sr-Cyrl-CS" w:eastAsia="sr-Latn-CS"/>
        </w:rPr>
        <w:t xml:space="preserve">.2 - </w:t>
      </w:r>
      <w:r w:rsidRPr="00566DEE">
        <w:rPr>
          <w:b/>
          <w:lang w:val="sr-Cyrl-CS" w:eastAsia="sr-Latn-CS"/>
        </w:rPr>
        <w:t>МЕНИЧНО ОВЛАШЋ</w:t>
      </w:r>
      <w:r>
        <w:rPr>
          <w:b/>
          <w:lang w:val="sr-Cyrl-CS" w:eastAsia="sr-Latn-CS"/>
        </w:rPr>
        <w:t>ЕЊЕ ЗА ДОБРО ИЗВРШЕЊЕ ПОСЛА</w:t>
      </w:r>
      <w:r w:rsidR="00065C75">
        <w:rPr>
          <w:b/>
          <w:lang w:val="sr-Cyrl-CS" w:eastAsia="sr-Latn-CS"/>
        </w:rPr>
        <w:t>-ПАРТИЈА 2</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0C1572" w:rsidRDefault="000C1572" w:rsidP="000C1572">
      <w:pPr>
        <w:suppressAutoHyphens w:val="0"/>
        <w:autoSpaceDE w:val="0"/>
        <w:autoSpaceDN w:val="0"/>
        <w:adjustRightInd w:val="0"/>
        <w:jc w:val="both"/>
        <w:rPr>
          <w:rFonts w:eastAsia="Calibri"/>
          <w:b/>
          <w:bCs/>
          <w:szCs w:val="22"/>
          <w:lang w:val="sr-Cyrl-CS" w:eastAsia="en-US"/>
        </w:rPr>
      </w:pPr>
    </w:p>
    <w:p w:rsidR="000C1572" w:rsidRPr="00566DEE" w:rsidRDefault="000C1572" w:rsidP="000C1572">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C1572" w:rsidRPr="00566DEE" w:rsidRDefault="000C1572" w:rsidP="000C1572">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C1572" w:rsidRPr="00566DEE" w:rsidRDefault="000C1572" w:rsidP="00065C75">
      <w:pPr>
        <w:suppressAutoHyphens w:val="0"/>
        <w:autoSpaceDE w:val="0"/>
        <w:autoSpaceDN w:val="0"/>
        <w:adjustRightInd w:val="0"/>
        <w:spacing w:after="12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0C1572" w:rsidRPr="00566DEE" w:rsidRDefault="000C1572" w:rsidP="00065C7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0C1572" w:rsidRPr="00566DEE" w:rsidRDefault="000C1572" w:rsidP="00065C75">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E26ECE">
        <w:rPr>
          <w:rFonts w:eastAsia="Calibri"/>
          <w:szCs w:val="22"/>
          <w:lang w:val="sr-Cyrl-CS" w:eastAsia="en-US"/>
        </w:rPr>
        <w:t>17</w:t>
      </w:r>
      <w:r>
        <w:rPr>
          <w:rFonts w:eastAsia="Calibri"/>
          <w:szCs w:val="22"/>
          <w:lang w:eastAsia="en-US"/>
        </w:rPr>
        <w:t>/201</w:t>
      </w:r>
      <w:r w:rsidR="00453B52">
        <w:rPr>
          <w:rFonts w:eastAsia="Calibri"/>
          <w:szCs w:val="22"/>
          <w:lang w:val="sr-Cyrl-CS" w:eastAsia="en-US"/>
        </w:rPr>
        <w:t>7</w:t>
      </w:r>
      <w:r w:rsidRPr="000C1572">
        <w:rPr>
          <w:lang w:val="sr-Cyrl-CS"/>
        </w:rPr>
        <w:t xml:space="preserve"> </w:t>
      </w:r>
      <w:r w:rsidR="00D36DA1">
        <w:rPr>
          <w:lang w:val="sr-Cyrl-CS"/>
        </w:rPr>
        <w:t>–</w:t>
      </w:r>
      <w:r>
        <w:rPr>
          <w:lang w:val="sr-Cyrl-CS"/>
        </w:rPr>
        <w:t xml:space="preserve"> </w:t>
      </w:r>
      <w:r w:rsidR="00E26ECE">
        <w:rPr>
          <w:lang w:val="sr-Cyrl-CS"/>
        </w:rPr>
        <w:t>услуга усклађивања</w:t>
      </w:r>
      <w:r w:rsidR="00D36DA1">
        <w:rPr>
          <w:lang w:val="sr-Cyrl-CS"/>
        </w:rPr>
        <w:t xml:space="preserve"> пројектне документације, </w:t>
      </w:r>
      <w:r w:rsidRPr="00065C75">
        <w:rPr>
          <w:b/>
          <w:lang w:val="sr-Cyrl-CS"/>
        </w:rPr>
        <w:t>Партија 2</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C1572" w:rsidRPr="00566DEE" w:rsidRDefault="005560E3" w:rsidP="000C1572">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0C1572" w:rsidRPr="00566DEE" w:rsidRDefault="000C1572" w:rsidP="000C1572">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0C1572" w:rsidRDefault="000C1572" w:rsidP="000C1572">
      <w:pPr>
        <w:suppressAutoHyphens w:val="0"/>
        <w:autoSpaceDE w:val="0"/>
        <w:autoSpaceDN w:val="0"/>
        <w:adjustRightInd w:val="0"/>
        <w:rPr>
          <w:rFonts w:eastAsia="Calibri"/>
          <w:b/>
          <w:bCs/>
          <w:szCs w:val="22"/>
          <w:lang w:val="sr-Cyrl-CS" w:eastAsia="en-US"/>
        </w:rPr>
      </w:pPr>
    </w:p>
    <w:p w:rsidR="000C1572" w:rsidRPr="00566DEE" w:rsidRDefault="000C1572" w:rsidP="000C1572">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453B52">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C1572" w:rsidRPr="00566DEE" w:rsidRDefault="000C1572" w:rsidP="000C1572">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453B52">
        <w:rPr>
          <w:rFonts w:eastAsia="Calibri"/>
          <w:b/>
          <w:bCs/>
          <w:szCs w:val="22"/>
          <w:lang w:val="sr-Cyrl-CS" w:eastAsia="en-US"/>
        </w:rPr>
        <w:t xml:space="preserve">        </w:t>
      </w:r>
      <w:r w:rsidRPr="00566DEE">
        <w:rPr>
          <w:rFonts w:eastAsia="Calibri"/>
          <w:b/>
          <w:bCs/>
          <w:szCs w:val="22"/>
          <w:lang w:eastAsia="en-US"/>
        </w:rPr>
        <w:t xml:space="preserve">менице </w:t>
      </w:r>
    </w:p>
    <w:p w:rsidR="000C1572" w:rsidRPr="00566DEE" w:rsidRDefault="000C1572" w:rsidP="000C1572">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453B52">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BF153A" w:rsidRDefault="00453B52" w:rsidP="000C1572">
      <w:pPr>
        <w:autoSpaceDE w:val="0"/>
        <w:autoSpaceDN w:val="0"/>
        <w:adjustRightInd w:val="0"/>
        <w:ind w:left="5220" w:firstLine="540"/>
        <w:rPr>
          <w:rFonts w:eastAsia="Calibri"/>
          <w:szCs w:val="22"/>
          <w:lang w:val="en-US" w:eastAsia="en-US"/>
        </w:rPr>
      </w:pPr>
      <w:r>
        <w:rPr>
          <w:rFonts w:eastAsia="Calibri"/>
          <w:szCs w:val="22"/>
          <w:lang w:eastAsia="en-US"/>
        </w:rPr>
        <w:t xml:space="preserve">      </w:t>
      </w:r>
      <w:r w:rsidR="000C1572" w:rsidRPr="00566DEE">
        <w:rPr>
          <w:rFonts w:eastAsia="Calibri"/>
          <w:szCs w:val="22"/>
          <w:lang w:eastAsia="en-US"/>
        </w:rPr>
        <w:t>потпис овлашћеног лица</w:t>
      </w:r>
    </w:p>
    <w:p w:rsidR="00B3033E" w:rsidRPr="001A7E54" w:rsidRDefault="00B3033E" w:rsidP="006C5731">
      <w:pPr>
        <w:autoSpaceDE w:val="0"/>
        <w:autoSpaceDN w:val="0"/>
        <w:adjustRightInd w:val="0"/>
        <w:jc w:val="center"/>
        <w:rPr>
          <w:rFonts w:ascii="TimesNewRomanPSMT" w:hAnsi="TimesNewRomanPSMT" w:cs="TimesNewRomanPSMT"/>
          <w:i/>
          <w:lang w:val="sr-Cyrl-CS" w:eastAsia="sr-Latn-CS"/>
        </w:rPr>
      </w:pPr>
      <w:r>
        <w:rPr>
          <w:rFonts w:eastAsia="Calibri"/>
          <w:szCs w:val="22"/>
          <w:lang w:val="sr-Cyrl-CS" w:eastAsia="en-US"/>
        </w:rPr>
        <w:br w:type="page"/>
      </w:r>
      <w:r w:rsidR="008A0005">
        <w:rPr>
          <w:b/>
          <w:lang w:val="sr-Cyrl-CS" w:eastAsia="sr-Latn-CS"/>
        </w:rPr>
        <w:lastRenderedPageBreak/>
        <w:t>ОБРАЗАЦ 12</w:t>
      </w:r>
      <w:r>
        <w:rPr>
          <w:b/>
          <w:lang w:val="sr-Cyrl-CS" w:eastAsia="sr-Latn-CS"/>
        </w:rPr>
        <w:t xml:space="preserve">.3 - </w:t>
      </w:r>
      <w:r w:rsidRPr="00566DEE">
        <w:rPr>
          <w:b/>
          <w:lang w:val="sr-Cyrl-CS" w:eastAsia="sr-Latn-CS"/>
        </w:rPr>
        <w:t>МЕНИЧНО ОВЛАШЋ</w:t>
      </w:r>
      <w:r>
        <w:rPr>
          <w:b/>
          <w:lang w:val="sr-Cyrl-CS" w:eastAsia="sr-Latn-CS"/>
        </w:rPr>
        <w:t>ЕЊЕ ЗА ДОБРО ИЗВРШЕЊЕ ПОСЛА</w:t>
      </w:r>
      <w:r w:rsidR="006C5731">
        <w:rPr>
          <w:b/>
          <w:lang w:val="sr-Cyrl-CS" w:eastAsia="sr-Latn-CS"/>
        </w:rPr>
        <w:t>-ПАРТИЈА 3</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F31532">
        <w:rPr>
          <w:rFonts w:eastAsia="Calibri"/>
          <w:szCs w:val="22"/>
          <w:lang w:val="sr-Cyrl-CS" w:eastAsia="en-US"/>
        </w:rPr>
        <w:t>17</w:t>
      </w:r>
      <w:r>
        <w:rPr>
          <w:rFonts w:eastAsia="Calibri"/>
          <w:szCs w:val="22"/>
          <w:lang w:eastAsia="en-US"/>
        </w:rPr>
        <w:t>/201</w:t>
      </w:r>
      <w:r w:rsidR="00453B52">
        <w:rPr>
          <w:rFonts w:eastAsia="Calibri"/>
          <w:szCs w:val="22"/>
          <w:lang w:val="sr-Cyrl-CS" w:eastAsia="en-US"/>
        </w:rPr>
        <w:t>7</w:t>
      </w:r>
      <w:r w:rsidRPr="000C1572">
        <w:rPr>
          <w:lang w:val="sr-Cyrl-CS"/>
        </w:rPr>
        <w:t xml:space="preserve"> </w:t>
      </w:r>
      <w:r w:rsidR="00A5461E">
        <w:rPr>
          <w:lang w:val="sr-Cyrl-CS"/>
        </w:rPr>
        <w:t>–</w:t>
      </w:r>
      <w:r>
        <w:rPr>
          <w:lang w:val="sr-Cyrl-CS"/>
        </w:rPr>
        <w:t xml:space="preserve"> </w:t>
      </w:r>
      <w:r w:rsidR="00F31532">
        <w:rPr>
          <w:lang w:val="sr-Cyrl-CS"/>
        </w:rPr>
        <w:t>услуге усклађивања</w:t>
      </w:r>
      <w:r w:rsidR="00A5461E">
        <w:rPr>
          <w:lang w:val="sr-Cyrl-CS"/>
        </w:rPr>
        <w:t xml:space="preserve"> пројектне документације, </w:t>
      </w:r>
      <w:r w:rsidRPr="006C5731">
        <w:rPr>
          <w:b/>
          <w:lang w:val="sr-Cyrl-CS"/>
        </w:rPr>
        <w:t>Партија 3</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B3033E" w:rsidRPr="007D2929" w:rsidRDefault="00B3033E" w:rsidP="00B3033E">
      <w:pPr>
        <w:autoSpaceDE w:val="0"/>
        <w:autoSpaceDN w:val="0"/>
        <w:adjustRightInd w:val="0"/>
        <w:ind w:left="5220" w:firstLine="540"/>
        <w:rPr>
          <w:rFonts w:eastAsia="Calibri"/>
          <w:szCs w:val="22"/>
          <w:lang w:val="sr-Cyrl-CS" w:eastAsia="en-US"/>
        </w:rPr>
      </w:pPr>
      <w:r w:rsidRPr="00566DEE">
        <w:rPr>
          <w:rFonts w:eastAsia="Calibri"/>
          <w:szCs w:val="22"/>
          <w:lang w:eastAsia="en-US"/>
        </w:rPr>
        <w:t>потпис овлашћеног лица</w:t>
      </w:r>
    </w:p>
    <w:p w:rsidR="000C1572" w:rsidRDefault="007D2929" w:rsidP="000C1572">
      <w:pPr>
        <w:autoSpaceDE w:val="0"/>
        <w:autoSpaceDN w:val="0"/>
        <w:adjustRightInd w:val="0"/>
        <w:rPr>
          <w:b/>
          <w:lang w:val="sr-Cyrl-CS" w:eastAsia="sr-Latn-CS"/>
        </w:rPr>
      </w:pPr>
      <w:r>
        <w:rPr>
          <w:rFonts w:eastAsia="Calibri"/>
          <w:szCs w:val="22"/>
          <w:lang w:val="sr-Cyrl-CS" w:eastAsia="en-US"/>
        </w:rPr>
        <w:br w:type="page"/>
      </w:r>
      <w:r w:rsidR="00571371">
        <w:rPr>
          <w:b/>
          <w:lang w:val="sr-Cyrl-CS" w:eastAsia="sr-Latn-CS"/>
        </w:rPr>
        <w:lastRenderedPageBreak/>
        <w:t xml:space="preserve">ОБРАЗАЦ 13.1 – ИЗЈАВА О ИЗВРШЕНОМ </w:t>
      </w:r>
      <w:r w:rsidR="00AF1AE8">
        <w:rPr>
          <w:b/>
          <w:lang w:val="sr-Cyrl-CS" w:eastAsia="sr-Latn-CS"/>
        </w:rPr>
        <w:t>УВИДУ</w:t>
      </w:r>
      <w:r w:rsidR="00E26B66">
        <w:rPr>
          <w:b/>
          <w:lang w:val="sr-Cyrl-CS" w:eastAsia="sr-Latn-CS"/>
        </w:rPr>
        <w:t xml:space="preserve"> У ПОСТОЈЕЋУ ПРОЈЕКТНУ ДОЛУМЕНТАЦИЈУ</w:t>
      </w:r>
      <w:r w:rsidR="00BD5C3C">
        <w:rPr>
          <w:b/>
          <w:lang w:val="sr-Cyrl-CS" w:eastAsia="sr-Latn-CS"/>
        </w:rPr>
        <w:t xml:space="preserve"> – Партија 1</w:t>
      </w:r>
    </w:p>
    <w:p w:rsidR="00BD5C3C" w:rsidRDefault="00BD5C3C" w:rsidP="000C1572">
      <w:pPr>
        <w:autoSpaceDE w:val="0"/>
        <w:autoSpaceDN w:val="0"/>
        <w:adjustRightInd w:val="0"/>
        <w:rPr>
          <w:rFonts w:eastAsia="Calibri"/>
          <w:szCs w:val="22"/>
          <w:lang w:val="sr-Cyrl-CS" w:eastAsia="en-US"/>
        </w:rPr>
      </w:pPr>
    </w:p>
    <w:p w:rsidR="00BD5C3C" w:rsidRDefault="00BD5C3C" w:rsidP="000C1572">
      <w:pPr>
        <w:autoSpaceDE w:val="0"/>
        <w:autoSpaceDN w:val="0"/>
        <w:adjustRightInd w:val="0"/>
        <w:rPr>
          <w:rFonts w:eastAsia="Calibri"/>
          <w:szCs w:val="22"/>
          <w:lang w:val="sr-Cyrl-CS" w:eastAsia="en-US"/>
        </w:rPr>
      </w:pPr>
    </w:p>
    <w:p w:rsidR="00A52562" w:rsidRDefault="00A52562" w:rsidP="000C1572">
      <w:pPr>
        <w:autoSpaceDE w:val="0"/>
        <w:autoSpaceDN w:val="0"/>
        <w:adjustRightInd w:val="0"/>
        <w:rPr>
          <w:rFonts w:eastAsia="Calibri"/>
          <w:szCs w:val="22"/>
          <w:lang w:val="sr-Cyrl-CS" w:eastAsia="en-US"/>
        </w:rPr>
      </w:pPr>
    </w:p>
    <w:p w:rsidR="00A52562" w:rsidRDefault="00A52562" w:rsidP="000C1572">
      <w:pPr>
        <w:autoSpaceDE w:val="0"/>
        <w:autoSpaceDN w:val="0"/>
        <w:adjustRightInd w:val="0"/>
        <w:rPr>
          <w:rFonts w:eastAsia="Calibri"/>
          <w:szCs w:val="22"/>
          <w:lang w:val="sr-Cyrl-CS" w:eastAsia="en-US"/>
        </w:rPr>
      </w:pPr>
    </w:p>
    <w:p w:rsidR="00A52562" w:rsidRDefault="00A52562" w:rsidP="000C1572">
      <w:pPr>
        <w:autoSpaceDE w:val="0"/>
        <w:autoSpaceDN w:val="0"/>
        <w:adjustRightInd w:val="0"/>
        <w:rPr>
          <w:rFonts w:eastAsia="Calibri"/>
          <w:szCs w:val="22"/>
          <w:lang w:val="sr-Cyrl-CS" w:eastAsia="en-US"/>
        </w:rPr>
      </w:pPr>
    </w:p>
    <w:p w:rsidR="00BD5C3C" w:rsidRPr="00AF1AE8" w:rsidRDefault="00BD5C3C" w:rsidP="00BD5C3C">
      <w:pPr>
        <w:pStyle w:val="BodyText3"/>
        <w:spacing w:after="0"/>
        <w:jc w:val="center"/>
        <w:rPr>
          <w:b/>
          <w:sz w:val="24"/>
          <w:szCs w:val="24"/>
        </w:rPr>
      </w:pPr>
      <w:r w:rsidRPr="00BD5C3C">
        <w:rPr>
          <w:b/>
          <w:sz w:val="24"/>
          <w:szCs w:val="24"/>
        </w:rPr>
        <w:t>И З Ј А В А</w:t>
      </w:r>
    </w:p>
    <w:p w:rsidR="00BD5C3C" w:rsidRPr="00A52562" w:rsidRDefault="00BD5C3C" w:rsidP="00BD5C3C">
      <w:pPr>
        <w:pStyle w:val="BodyText3"/>
        <w:spacing w:after="0"/>
        <w:jc w:val="center"/>
        <w:rPr>
          <w:b/>
          <w:sz w:val="24"/>
          <w:szCs w:val="24"/>
          <w:lang w:val="sr-Cyrl-CS"/>
        </w:rPr>
      </w:pPr>
      <w:r w:rsidRPr="00AF1AE8">
        <w:rPr>
          <w:b/>
          <w:sz w:val="24"/>
          <w:szCs w:val="24"/>
        </w:rPr>
        <w:t xml:space="preserve">ПОНУЂАЧА О </w:t>
      </w:r>
      <w:r w:rsidR="00AF1AE8" w:rsidRPr="00AF1AE8">
        <w:rPr>
          <w:b/>
          <w:sz w:val="24"/>
          <w:szCs w:val="24"/>
          <w:lang w:val="sr-Cyrl-CS" w:eastAsia="sr-Latn-CS"/>
        </w:rPr>
        <w:t>ИЗВРШЕНОМ</w:t>
      </w:r>
      <w:r w:rsidR="00AF1AE8">
        <w:rPr>
          <w:b/>
          <w:lang w:val="sr-Cyrl-CS" w:eastAsia="sr-Latn-CS"/>
        </w:rPr>
        <w:t xml:space="preserve"> </w:t>
      </w:r>
      <w:r w:rsidR="00AF1AE8">
        <w:rPr>
          <w:b/>
          <w:sz w:val="24"/>
          <w:szCs w:val="24"/>
          <w:lang w:val="sr-Cyrl-CS" w:eastAsia="sr-Latn-CS"/>
        </w:rPr>
        <w:t>УВИДУ</w:t>
      </w:r>
      <w:r w:rsidR="00AF1AE8" w:rsidRPr="00AF1AE8">
        <w:rPr>
          <w:b/>
          <w:sz w:val="24"/>
          <w:szCs w:val="24"/>
          <w:lang w:val="sr-Cyrl-CS" w:eastAsia="sr-Latn-CS"/>
        </w:rPr>
        <w:t xml:space="preserve"> У ПОСТОЈЕЋУ ПРОЈЕКТНУ ДОЛУМЕНТАЦИЈУ</w:t>
      </w:r>
      <w:r w:rsidR="00AF1AE8">
        <w:rPr>
          <w:b/>
          <w:lang w:val="sr-Cyrl-CS" w:eastAsia="sr-Latn-CS"/>
        </w:rPr>
        <w:t xml:space="preserve"> </w:t>
      </w:r>
    </w:p>
    <w:p w:rsidR="00BD5C3C" w:rsidRPr="00BD5C3C" w:rsidRDefault="00BD5C3C" w:rsidP="00BD5C3C">
      <w:pPr>
        <w:pStyle w:val="BodyText3"/>
        <w:spacing w:after="0"/>
        <w:jc w:val="center"/>
        <w:rPr>
          <w:b/>
          <w:sz w:val="24"/>
          <w:szCs w:val="24"/>
        </w:rPr>
      </w:pPr>
    </w:p>
    <w:p w:rsidR="00BD5C3C" w:rsidRPr="00BD5C3C" w:rsidRDefault="00BD5C3C" w:rsidP="00BD5C3C">
      <w:pPr>
        <w:pStyle w:val="BodyText3"/>
        <w:spacing w:after="0"/>
        <w:jc w:val="center"/>
        <w:rPr>
          <w:b/>
          <w:sz w:val="24"/>
          <w:szCs w:val="24"/>
        </w:rPr>
      </w:pPr>
    </w:p>
    <w:p w:rsidR="00BD5C3C" w:rsidRPr="00BD5C3C" w:rsidRDefault="00BD5C3C" w:rsidP="00BD5C3C">
      <w:pPr>
        <w:pStyle w:val="BodyText3"/>
        <w:spacing w:after="0"/>
        <w:jc w:val="center"/>
        <w:rPr>
          <w:sz w:val="24"/>
          <w:szCs w:val="24"/>
        </w:rPr>
      </w:pPr>
    </w:p>
    <w:p w:rsidR="00BD5C3C" w:rsidRPr="00055AE6" w:rsidRDefault="00BD5C3C" w:rsidP="00A52562">
      <w:pPr>
        <w:pStyle w:val="BodyText3"/>
        <w:spacing w:after="0" w:line="276" w:lineRule="auto"/>
        <w:jc w:val="both"/>
        <w:rPr>
          <w:b/>
          <w:sz w:val="24"/>
          <w:szCs w:val="24"/>
        </w:rPr>
      </w:pPr>
      <w:r w:rsidRPr="00BD5C3C">
        <w:rPr>
          <w:sz w:val="24"/>
          <w:szCs w:val="24"/>
        </w:rPr>
        <w:tab/>
        <w:t>Понуђач ____________________________________</w:t>
      </w:r>
      <w:r w:rsidR="00A52562">
        <w:rPr>
          <w:sz w:val="24"/>
          <w:szCs w:val="24"/>
          <w:lang w:val="sr-Cyrl-CS"/>
        </w:rPr>
        <w:t>______</w:t>
      </w:r>
      <w:r w:rsidR="00C10BD9">
        <w:rPr>
          <w:sz w:val="24"/>
          <w:szCs w:val="24"/>
          <w:lang w:val="sr-Cyrl-CS"/>
        </w:rPr>
        <w:t>________________</w:t>
      </w:r>
      <w:r w:rsidRPr="00BD5C3C">
        <w:rPr>
          <w:sz w:val="24"/>
          <w:szCs w:val="24"/>
        </w:rPr>
        <w:t xml:space="preserve">, са седиштем у ______________, дана </w:t>
      </w:r>
      <w:r w:rsidR="00A52562">
        <w:rPr>
          <w:sz w:val="24"/>
          <w:szCs w:val="24"/>
        </w:rPr>
        <w:t>______</w:t>
      </w:r>
      <w:r w:rsidR="008B271E">
        <w:rPr>
          <w:sz w:val="24"/>
          <w:szCs w:val="24"/>
          <w:lang w:val="sr-Cyrl-CS"/>
        </w:rPr>
        <w:t>___</w:t>
      </w:r>
      <w:r w:rsidR="00A52562">
        <w:rPr>
          <w:sz w:val="24"/>
          <w:szCs w:val="24"/>
          <w:lang w:val="sr-Cyrl-CS"/>
        </w:rPr>
        <w:t>.</w:t>
      </w:r>
      <w:r w:rsidR="008B271E">
        <w:rPr>
          <w:sz w:val="24"/>
          <w:szCs w:val="24"/>
        </w:rPr>
        <w:t>2017</w:t>
      </w:r>
      <w:r w:rsidRPr="00BD5C3C">
        <w:rPr>
          <w:sz w:val="24"/>
          <w:szCs w:val="24"/>
        </w:rPr>
        <w:t xml:space="preserve">. године, </w:t>
      </w:r>
      <w:r w:rsidR="009961B8">
        <w:rPr>
          <w:sz w:val="24"/>
          <w:szCs w:val="24"/>
        </w:rPr>
        <w:t>извршио увид у постојећу про</w:t>
      </w:r>
      <w:r w:rsidR="008C65DB">
        <w:rPr>
          <w:sz w:val="24"/>
          <w:szCs w:val="24"/>
        </w:rPr>
        <w:t>јектну документаци</w:t>
      </w:r>
      <w:r w:rsidRPr="00BD5C3C">
        <w:rPr>
          <w:sz w:val="24"/>
          <w:szCs w:val="24"/>
        </w:rPr>
        <w:t xml:space="preserve"> и добио све неопходне информације</w:t>
      </w:r>
      <w:r w:rsidR="00A52562">
        <w:rPr>
          <w:sz w:val="24"/>
          <w:szCs w:val="24"/>
        </w:rPr>
        <w:t xml:space="preserve"> потребне за припрему понуде</w:t>
      </w:r>
      <w:r w:rsidR="00A52562">
        <w:rPr>
          <w:sz w:val="24"/>
          <w:szCs w:val="24"/>
          <w:lang w:val="sr-Cyrl-CS"/>
        </w:rPr>
        <w:t xml:space="preserve"> у поступку јавне набавке мале вредности </w:t>
      </w:r>
      <w:r w:rsidR="00D1191E" w:rsidRPr="00D1191E">
        <w:rPr>
          <w:b/>
          <w:sz w:val="24"/>
          <w:szCs w:val="24"/>
          <w:lang w:val="sr-Cyrl-CS"/>
        </w:rPr>
        <w:t>услуга усклађивања</w:t>
      </w:r>
      <w:r w:rsidR="00055AE6">
        <w:rPr>
          <w:b/>
          <w:sz w:val="24"/>
          <w:szCs w:val="24"/>
          <w:lang w:val="sr-Cyrl-CS"/>
        </w:rPr>
        <w:t xml:space="preserve"> пројек</w:t>
      </w:r>
      <w:r w:rsidR="00F85BC2">
        <w:rPr>
          <w:b/>
          <w:sz w:val="24"/>
          <w:szCs w:val="24"/>
          <w:lang w:val="sr-Cyrl-CS"/>
        </w:rPr>
        <w:t>т</w:t>
      </w:r>
      <w:r w:rsidR="00055AE6">
        <w:rPr>
          <w:b/>
          <w:sz w:val="24"/>
          <w:szCs w:val="24"/>
          <w:lang w:val="sr-Cyrl-CS"/>
        </w:rPr>
        <w:t xml:space="preserve">не документације, </w:t>
      </w:r>
      <w:r w:rsidR="00055AE6" w:rsidRPr="00A52562">
        <w:rPr>
          <w:b/>
          <w:sz w:val="24"/>
          <w:szCs w:val="24"/>
          <w:lang w:val="sr-Cyrl-CS"/>
        </w:rPr>
        <w:t>Партија 1</w:t>
      </w:r>
      <w:r w:rsidR="00055AE6">
        <w:rPr>
          <w:sz w:val="24"/>
          <w:lang w:val="sr-Cyrl-CS"/>
        </w:rPr>
        <w:t xml:space="preserve">, </w:t>
      </w:r>
      <w:r w:rsidR="00A52562" w:rsidRPr="00055AE6">
        <w:rPr>
          <w:b/>
          <w:sz w:val="24"/>
          <w:szCs w:val="24"/>
          <w:lang w:val="sr-Cyrl-CS"/>
        </w:rPr>
        <w:t xml:space="preserve">редни број ЈН </w:t>
      </w:r>
      <w:r w:rsidR="00D1191E">
        <w:rPr>
          <w:b/>
          <w:sz w:val="24"/>
          <w:szCs w:val="24"/>
          <w:lang w:val="sr-Cyrl-CS"/>
        </w:rPr>
        <w:t>17</w:t>
      </w:r>
      <w:r w:rsidR="008B271E">
        <w:rPr>
          <w:b/>
          <w:sz w:val="24"/>
          <w:szCs w:val="24"/>
          <w:lang w:val="sr-Cyrl-CS"/>
        </w:rPr>
        <w:t>/2017</w:t>
      </w:r>
      <w:r w:rsidR="00055AE6" w:rsidRPr="00055AE6">
        <w:rPr>
          <w:b/>
          <w:sz w:val="24"/>
          <w:szCs w:val="24"/>
          <w:lang w:val="sr-Cyrl-CS"/>
        </w:rPr>
        <w:t>.</w:t>
      </w:r>
    </w:p>
    <w:p w:rsidR="00BD5C3C" w:rsidRPr="00BD5C3C" w:rsidRDefault="00BD5C3C" w:rsidP="00BD5C3C">
      <w:pPr>
        <w:pStyle w:val="BodyText3"/>
        <w:spacing w:after="0"/>
        <w:jc w:val="both"/>
        <w:rPr>
          <w:sz w:val="24"/>
          <w:szCs w:val="24"/>
        </w:rPr>
      </w:pPr>
    </w:p>
    <w:p w:rsidR="00BD5C3C" w:rsidRPr="00BD5C3C" w:rsidRDefault="00BD5C3C" w:rsidP="00BD5C3C">
      <w:pPr>
        <w:pStyle w:val="BodyText3"/>
        <w:spacing w:after="0"/>
        <w:jc w:val="both"/>
        <w:rPr>
          <w:sz w:val="24"/>
          <w:szCs w:val="24"/>
        </w:rPr>
      </w:pPr>
    </w:p>
    <w:p w:rsidR="00BD5C3C" w:rsidRPr="00BD5C3C" w:rsidRDefault="00BD5C3C" w:rsidP="00BD5C3C">
      <w:pPr>
        <w:tabs>
          <w:tab w:val="left" w:pos="6028"/>
        </w:tabs>
        <w:autoSpaceDE w:val="0"/>
        <w:ind w:left="360"/>
        <w:rPr>
          <w:bCs/>
          <w:iCs/>
        </w:rPr>
      </w:pPr>
      <w:r w:rsidRPr="00BD5C3C">
        <w:rPr>
          <w:bCs/>
          <w:iCs/>
        </w:rPr>
        <w:t xml:space="preserve">      </w:t>
      </w: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lang w:val="sr-Cyrl-CS"/>
        </w:rPr>
      </w:pPr>
      <w:r w:rsidRPr="00BD5C3C">
        <w:rPr>
          <w:bCs/>
          <w:iCs/>
        </w:rPr>
        <w:t xml:space="preserve">   </w:t>
      </w:r>
      <w:r w:rsidRPr="00BD5C3C">
        <w:rPr>
          <w:bCs/>
          <w:iCs/>
          <w:lang w:val="sr-Cyrl-CS"/>
        </w:rPr>
        <w:t xml:space="preserve">     </w:t>
      </w:r>
      <w:r w:rsidRPr="00BD5C3C">
        <w:rPr>
          <w:bCs/>
          <w:iCs/>
        </w:rPr>
        <w:t xml:space="preserve"> Датум </w:t>
      </w:r>
      <w:r w:rsidRPr="00BD5C3C">
        <w:rPr>
          <w:bCs/>
          <w:iCs/>
        </w:rPr>
        <w:tab/>
      </w:r>
      <w:r w:rsidRPr="00BD5C3C">
        <w:rPr>
          <w:bCs/>
          <w:iCs/>
        </w:rPr>
        <w:tab/>
        <w:t xml:space="preserve">           Потпис</w:t>
      </w: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lang w:val="sr-Cyrl-CS"/>
        </w:rPr>
      </w:pPr>
      <w:r w:rsidRPr="00BD5C3C">
        <w:rPr>
          <w:bCs/>
          <w:iCs/>
        </w:rPr>
        <w:t xml:space="preserve">________________                                                       </w:t>
      </w:r>
      <w:r w:rsidR="00A52562">
        <w:rPr>
          <w:bCs/>
          <w:iCs/>
          <w:lang w:val="sr-Cyrl-CS"/>
        </w:rPr>
        <w:t xml:space="preserve">           </w:t>
      </w:r>
      <w:r w:rsidRPr="00BD5C3C">
        <w:rPr>
          <w:bCs/>
          <w:iCs/>
        </w:rPr>
        <w:t>__________________</w:t>
      </w:r>
      <w:r w:rsidRPr="00BD5C3C">
        <w:rPr>
          <w:bCs/>
          <w:iCs/>
          <w:lang w:val="sr-Cyrl-CS"/>
        </w:rPr>
        <w:t>__</w:t>
      </w:r>
      <w:r w:rsidR="00A52562">
        <w:rPr>
          <w:bCs/>
          <w:iCs/>
          <w:lang w:val="sr-Cyrl-CS"/>
        </w:rPr>
        <w:t>___</w:t>
      </w: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r w:rsidRPr="00BD5C3C">
        <w:rPr>
          <w:bCs/>
          <w:iCs/>
        </w:rPr>
        <w:t>За Наручиоца: _______________________</w:t>
      </w:r>
    </w:p>
    <w:p w:rsidR="00BD5C3C" w:rsidRPr="00BD5C3C" w:rsidRDefault="00BD5C3C" w:rsidP="00BD5C3C">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BD5C3C" w:rsidRPr="00BD5C3C" w:rsidRDefault="00BD5C3C" w:rsidP="00BD5C3C">
      <w:pPr>
        <w:tabs>
          <w:tab w:val="left" w:pos="6028"/>
        </w:tabs>
        <w:autoSpaceDE w:val="0"/>
        <w:ind w:left="360"/>
        <w:rPr>
          <w:bCs/>
          <w:iCs/>
        </w:rPr>
      </w:pPr>
    </w:p>
    <w:p w:rsidR="00BD5C3C" w:rsidRPr="00BD5C3C" w:rsidRDefault="00BD5C3C" w:rsidP="00BD5C3C">
      <w:pPr>
        <w:tabs>
          <w:tab w:val="left" w:pos="6028"/>
        </w:tabs>
        <w:autoSpaceDE w:val="0"/>
        <w:ind w:left="360"/>
        <w:rPr>
          <w:bCs/>
          <w:iCs/>
        </w:rPr>
      </w:pPr>
    </w:p>
    <w:p w:rsidR="00BD5C3C" w:rsidRPr="00BD5C3C" w:rsidRDefault="00BD5C3C" w:rsidP="00BD5C3C">
      <w:pPr>
        <w:pStyle w:val="BodyText3"/>
        <w:spacing w:after="0"/>
        <w:jc w:val="center"/>
      </w:pPr>
    </w:p>
    <w:p w:rsidR="00BD5C3C" w:rsidRPr="00535E18" w:rsidRDefault="00BD5C3C" w:rsidP="00BD5C3C">
      <w:pPr>
        <w:tabs>
          <w:tab w:val="left" w:pos="6028"/>
        </w:tabs>
        <w:autoSpaceDE w:val="0"/>
        <w:jc w:val="both"/>
        <w:rPr>
          <w:rFonts w:ascii="Arial" w:hAnsi="Arial" w:cs="Arial"/>
          <w:b/>
          <w:bCs/>
          <w:i/>
          <w:iCs/>
          <w:lang w:val="sr-Cyrl-CS"/>
        </w:rPr>
      </w:pPr>
      <w:r w:rsidRPr="00BD5C3C">
        <w:rPr>
          <w:b/>
          <w:bCs/>
          <w:i/>
          <w:iCs/>
        </w:rPr>
        <w:t xml:space="preserve">Напомена: </w:t>
      </w:r>
      <w:r w:rsidRPr="00A52562">
        <w:rPr>
          <w:bCs/>
          <w:i/>
          <w:iCs/>
        </w:rPr>
        <w:t>Обилазак локације</w:t>
      </w:r>
      <w:r w:rsidR="00A52562" w:rsidRPr="00A52562">
        <w:rPr>
          <w:bCs/>
          <w:i/>
          <w:iCs/>
          <w:lang w:val="sr-Cyrl-CS"/>
        </w:rPr>
        <w:t>, односно објекта који је предмет пројектовања</w:t>
      </w:r>
      <w:r w:rsidRPr="00A52562">
        <w:rPr>
          <w:bCs/>
          <w:i/>
          <w:iCs/>
        </w:rPr>
        <w:t xml:space="preserve"> је обавезан</w:t>
      </w:r>
      <w:r w:rsidRPr="00A52562">
        <w:rPr>
          <w:bCs/>
          <w:i/>
          <w:iCs/>
          <w:lang w:val="sr-Cyrl-CS"/>
        </w:rPr>
        <w:t>.</w:t>
      </w:r>
      <w:r w:rsidR="00A52562" w:rsidRPr="00A52562">
        <w:rPr>
          <w:rFonts w:ascii="TimesNewRomanPSMT" w:hAnsi="TimesNewRomanPSMT" w:cs="TimesNewRomanPSMT"/>
          <w:i/>
          <w:lang w:eastAsia="sr-Latn-CS"/>
        </w:rPr>
        <w:t xml:space="preserve"> </w:t>
      </w:r>
      <w:r w:rsidR="00A52562" w:rsidRPr="00B24AD2">
        <w:rPr>
          <w:rFonts w:ascii="TimesNewRomanPSMT" w:hAnsi="TimesNewRomanPSMT" w:cs="TimesNewRomanPSMT"/>
          <w:i/>
          <w:lang w:eastAsia="sr-Latn-CS"/>
        </w:rPr>
        <w:t>У</w:t>
      </w:r>
      <w:r w:rsidR="00A52562"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D5C3C" w:rsidRPr="003F2BA0" w:rsidRDefault="00BD5C3C" w:rsidP="00BD5C3C">
      <w:pPr>
        <w:tabs>
          <w:tab w:val="left" w:pos="6028"/>
        </w:tabs>
        <w:autoSpaceDE w:val="0"/>
        <w:jc w:val="both"/>
        <w:rPr>
          <w:rFonts w:ascii="Arial" w:hAnsi="Arial" w:cs="Arial"/>
          <w:bCs/>
          <w:i/>
          <w:iCs/>
          <w:color w:val="FF0000"/>
        </w:rPr>
      </w:pPr>
    </w:p>
    <w:p w:rsidR="00A52562" w:rsidRDefault="00A52562" w:rsidP="00A52562">
      <w:pPr>
        <w:autoSpaceDE w:val="0"/>
        <w:autoSpaceDN w:val="0"/>
        <w:adjustRightInd w:val="0"/>
        <w:rPr>
          <w:b/>
          <w:lang w:val="sr-Cyrl-CS" w:eastAsia="sr-Latn-CS"/>
        </w:rPr>
      </w:pPr>
      <w:r>
        <w:rPr>
          <w:rFonts w:eastAsia="Calibri"/>
          <w:szCs w:val="22"/>
          <w:lang w:val="sr-Cyrl-CS" w:eastAsia="en-US"/>
        </w:rPr>
        <w:br w:type="page"/>
      </w:r>
      <w:r>
        <w:rPr>
          <w:b/>
          <w:lang w:val="sr-Cyrl-CS" w:eastAsia="sr-Latn-CS"/>
        </w:rPr>
        <w:lastRenderedPageBreak/>
        <w:t xml:space="preserve">ОБРАЗАЦ 13.2 – ИЗЈАВА О ИЗВРШЕНОМ </w:t>
      </w:r>
      <w:r w:rsidR="008C65DB">
        <w:rPr>
          <w:b/>
          <w:lang w:val="sr-Cyrl-CS" w:eastAsia="sr-Latn-CS"/>
        </w:rPr>
        <w:t>УВИДУ</w:t>
      </w:r>
      <w:r w:rsidR="00AF1AE8">
        <w:rPr>
          <w:b/>
          <w:lang w:val="sr-Cyrl-CS" w:eastAsia="sr-Latn-CS"/>
        </w:rPr>
        <w:t xml:space="preserve"> У ПОСТОЈЕЋУ ПРОЈЕКТНУ ДОЛУМЕНТАЦИЈУ </w:t>
      </w:r>
      <w:r>
        <w:rPr>
          <w:b/>
          <w:lang w:val="sr-Cyrl-CS" w:eastAsia="sr-Latn-CS"/>
        </w:rPr>
        <w:t xml:space="preserve"> – Партија 2</w:t>
      </w: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Pr="00BD5C3C" w:rsidRDefault="00A52562" w:rsidP="00A52562">
      <w:pPr>
        <w:pStyle w:val="BodyText3"/>
        <w:spacing w:after="0"/>
        <w:jc w:val="center"/>
        <w:rPr>
          <w:b/>
          <w:sz w:val="24"/>
          <w:szCs w:val="24"/>
        </w:rPr>
      </w:pPr>
      <w:r w:rsidRPr="00BD5C3C">
        <w:rPr>
          <w:b/>
          <w:sz w:val="24"/>
          <w:szCs w:val="24"/>
        </w:rPr>
        <w:t>И З Ј А В А</w:t>
      </w:r>
    </w:p>
    <w:p w:rsidR="00A52562" w:rsidRPr="00A52562" w:rsidRDefault="00A52562" w:rsidP="00A52562">
      <w:pPr>
        <w:pStyle w:val="BodyText3"/>
        <w:spacing w:after="0"/>
        <w:jc w:val="center"/>
        <w:rPr>
          <w:b/>
          <w:sz w:val="24"/>
          <w:szCs w:val="24"/>
          <w:lang w:val="sr-Cyrl-CS"/>
        </w:rPr>
      </w:pPr>
      <w:r w:rsidRPr="00BD5C3C">
        <w:rPr>
          <w:b/>
          <w:sz w:val="24"/>
          <w:szCs w:val="24"/>
        </w:rPr>
        <w:t xml:space="preserve">ПОНУЂАЧА О </w:t>
      </w:r>
      <w:r w:rsidR="00AF1AE8" w:rsidRPr="00AF1AE8">
        <w:rPr>
          <w:b/>
          <w:sz w:val="24"/>
          <w:szCs w:val="24"/>
          <w:lang w:val="sr-Cyrl-CS" w:eastAsia="sr-Latn-CS"/>
        </w:rPr>
        <w:t xml:space="preserve">ИЗВРШЕНОМ </w:t>
      </w:r>
      <w:r w:rsidR="008C65DB">
        <w:rPr>
          <w:b/>
          <w:sz w:val="24"/>
          <w:szCs w:val="24"/>
          <w:lang w:val="sr-Cyrl-CS" w:eastAsia="sr-Latn-CS"/>
        </w:rPr>
        <w:t>УВИДУ</w:t>
      </w:r>
      <w:r w:rsidR="00AF1AE8" w:rsidRPr="00AF1AE8">
        <w:rPr>
          <w:b/>
          <w:sz w:val="24"/>
          <w:szCs w:val="24"/>
          <w:lang w:val="sr-Cyrl-CS" w:eastAsia="sr-Latn-CS"/>
        </w:rPr>
        <w:t xml:space="preserve"> У ПОСТОЈЕЋУ ПРОЈЕКТНУ ДОЛУМЕНТАЦИЈУ</w:t>
      </w:r>
      <w:r w:rsidR="00AF1AE8">
        <w:rPr>
          <w:b/>
          <w:lang w:val="sr-Cyrl-CS" w:eastAsia="sr-Latn-CS"/>
        </w:rPr>
        <w:t xml:space="preserve"> </w:t>
      </w: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sz w:val="24"/>
          <w:szCs w:val="24"/>
        </w:rPr>
      </w:pPr>
    </w:p>
    <w:p w:rsidR="00A52562" w:rsidRPr="00BD5C3C" w:rsidRDefault="00A52562" w:rsidP="00A52562">
      <w:pPr>
        <w:pStyle w:val="BodyText3"/>
        <w:spacing w:after="0" w:line="276" w:lineRule="auto"/>
        <w:jc w:val="both"/>
        <w:rPr>
          <w:sz w:val="24"/>
          <w:szCs w:val="24"/>
        </w:rPr>
      </w:pPr>
      <w:r w:rsidRPr="00BD5C3C">
        <w:rPr>
          <w:sz w:val="24"/>
          <w:szCs w:val="24"/>
        </w:rPr>
        <w:tab/>
        <w:t>Понуђач ____________________________________</w:t>
      </w:r>
      <w:r>
        <w:rPr>
          <w:sz w:val="24"/>
          <w:szCs w:val="24"/>
          <w:lang w:val="sr-Cyrl-CS"/>
        </w:rPr>
        <w:t>______</w:t>
      </w:r>
      <w:r w:rsidRPr="00BD5C3C">
        <w:rPr>
          <w:sz w:val="24"/>
          <w:szCs w:val="24"/>
        </w:rPr>
        <w:t xml:space="preserve">, са седиштем у ______________, дана </w:t>
      </w:r>
      <w:r>
        <w:rPr>
          <w:sz w:val="24"/>
          <w:szCs w:val="24"/>
        </w:rPr>
        <w:t>______</w:t>
      </w:r>
      <w:r w:rsidR="0088713C">
        <w:rPr>
          <w:sz w:val="24"/>
          <w:szCs w:val="24"/>
          <w:lang w:val="sr-Cyrl-CS"/>
        </w:rPr>
        <w:t>______</w:t>
      </w:r>
      <w:r>
        <w:rPr>
          <w:sz w:val="24"/>
          <w:szCs w:val="24"/>
          <w:lang w:val="sr-Cyrl-CS"/>
        </w:rPr>
        <w:t>.</w:t>
      </w:r>
      <w:r w:rsidR="0088713C">
        <w:rPr>
          <w:sz w:val="24"/>
          <w:szCs w:val="24"/>
        </w:rPr>
        <w:t>2017</w:t>
      </w:r>
      <w:r w:rsidRPr="00BD5C3C">
        <w:rPr>
          <w:sz w:val="24"/>
          <w:szCs w:val="24"/>
        </w:rPr>
        <w:t xml:space="preserve">. године, </w:t>
      </w:r>
      <w:r w:rsidR="008C65DB">
        <w:rPr>
          <w:sz w:val="24"/>
          <w:szCs w:val="24"/>
        </w:rPr>
        <w:t xml:space="preserve">извршио увид у постојећу пројектну документацију </w:t>
      </w:r>
      <w:r w:rsidRPr="00BD5C3C">
        <w:rPr>
          <w:sz w:val="24"/>
          <w:szCs w:val="24"/>
        </w:rPr>
        <w:t>и добио све неопходне информације</w:t>
      </w:r>
      <w:r>
        <w:rPr>
          <w:sz w:val="24"/>
          <w:szCs w:val="24"/>
        </w:rPr>
        <w:t xml:space="preserve"> потребне за припрему понуде</w:t>
      </w:r>
      <w:r>
        <w:rPr>
          <w:sz w:val="24"/>
          <w:szCs w:val="24"/>
          <w:lang w:val="sr-Cyrl-CS"/>
        </w:rPr>
        <w:t xml:space="preserve"> у поступку </w:t>
      </w:r>
      <w:r w:rsidRPr="00FC4FF8">
        <w:rPr>
          <w:sz w:val="24"/>
          <w:szCs w:val="24"/>
          <w:lang w:val="sr-Cyrl-CS"/>
        </w:rPr>
        <w:t>јавне набавке мале вредности</w:t>
      </w:r>
      <w:r w:rsidRPr="00001A63">
        <w:rPr>
          <w:b/>
          <w:sz w:val="24"/>
          <w:szCs w:val="24"/>
          <w:lang w:val="sr-Cyrl-CS"/>
        </w:rPr>
        <w:t xml:space="preserve"> </w:t>
      </w:r>
      <w:r w:rsidR="00D1191E" w:rsidRPr="00D1191E">
        <w:rPr>
          <w:b/>
          <w:sz w:val="24"/>
          <w:szCs w:val="24"/>
          <w:lang w:val="sr-Cyrl-CS"/>
        </w:rPr>
        <w:t>услуга усклађивања</w:t>
      </w:r>
      <w:r w:rsidR="00D1191E">
        <w:rPr>
          <w:b/>
          <w:sz w:val="24"/>
          <w:szCs w:val="24"/>
          <w:lang w:val="sr-Cyrl-CS"/>
        </w:rPr>
        <w:t xml:space="preserve"> пројектне документације</w:t>
      </w:r>
      <w:r w:rsidR="00001A63" w:rsidRPr="00001A63">
        <w:rPr>
          <w:b/>
          <w:sz w:val="24"/>
          <w:szCs w:val="24"/>
          <w:lang w:val="sr-Cyrl-CS"/>
        </w:rPr>
        <w:t xml:space="preserve">, Партија 2, </w:t>
      </w:r>
      <w:r w:rsidRPr="00001A63">
        <w:rPr>
          <w:b/>
          <w:sz w:val="24"/>
          <w:szCs w:val="24"/>
          <w:lang w:val="sr-Cyrl-CS"/>
        </w:rPr>
        <w:t xml:space="preserve">редни број ЈН </w:t>
      </w:r>
      <w:r w:rsidR="00D1191E">
        <w:rPr>
          <w:b/>
          <w:sz w:val="24"/>
          <w:szCs w:val="24"/>
          <w:lang w:val="sr-Cyrl-CS"/>
        </w:rPr>
        <w:t>17</w:t>
      </w:r>
      <w:r w:rsidRPr="00001A63">
        <w:rPr>
          <w:b/>
          <w:sz w:val="24"/>
          <w:szCs w:val="24"/>
          <w:lang w:val="sr-Cyrl-CS"/>
        </w:rPr>
        <w:t>/201</w:t>
      </w:r>
      <w:r w:rsidR="00F51285">
        <w:rPr>
          <w:b/>
          <w:sz w:val="24"/>
          <w:szCs w:val="24"/>
          <w:lang w:val="sr-Cyrl-CS"/>
        </w:rPr>
        <w:t>7</w:t>
      </w:r>
      <w:r w:rsidR="00001A63">
        <w:rPr>
          <w:sz w:val="24"/>
          <w:szCs w:val="24"/>
          <w:lang w:val="sr-Cyrl-CS"/>
        </w:rPr>
        <w:t xml:space="preserve">. </w:t>
      </w:r>
      <w:r w:rsidRPr="00A52562">
        <w:rPr>
          <w:b/>
          <w:sz w:val="24"/>
          <w:szCs w:val="24"/>
          <w:lang w:val="sr-Cyrl-CS"/>
        </w:rPr>
        <w:t xml:space="preserve"> </w:t>
      </w:r>
    </w:p>
    <w:p w:rsidR="00A52562" w:rsidRPr="00BD5C3C" w:rsidRDefault="00A52562" w:rsidP="00A52562">
      <w:pPr>
        <w:pStyle w:val="BodyText3"/>
        <w:spacing w:after="0"/>
        <w:jc w:val="both"/>
        <w:rPr>
          <w:sz w:val="24"/>
          <w:szCs w:val="24"/>
        </w:rPr>
      </w:pPr>
    </w:p>
    <w:p w:rsidR="00A52562" w:rsidRPr="00BD5C3C" w:rsidRDefault="00A52562" w:rsidP="00A52562">
      <w:pPr>
        <w:pStyle w:val="BodyText3"/>
        <w:spacing w:after="0"/>
        <w:jc w:val="both"/>
        <w:rPr>
          <w:sz w:val="24"/>
          <w:szCs w:val="24"/>
        </w:rPr>
      </w:pPr>
    </w:p>
    <w:p w:rsidR="00A52562" w:rsidRPr="00BD5C3C" w:rsidRDefault="00A52562" w:rsidP="00A52562">
      <w:pPr>
        <w:tabs>
          <w:tab w:val="left" w:pos="6028"/>
        </w:tabs>
        <w:autoSpaceDE w:val="0"/>
        <w:ind w:left="360"/>
        <w:rPr>
          <w:bCs/>
          <w:iCs/>
        </w:rPr>
      </w:pPr>
      <w:r w:rsidRPr="00BD5C3C">
        <w:rPr>
          <w:bCs/>
          <w:iCs/>
        </w:rPr>
        <w:t xml:space="preserve">      </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   </w:t>
      </w:r>
      <w:r w:rsidRPr="00BD5C3C">
        <w:rPr>
          <w:bCs/>
          <w:iCs/>
          <w:lang w:val="sr-Cyrl-CS"/>
        </w:rPr>
        <w:t xml:space="preserve">     </w:t>
      </w:r>
      <w:r w:rsidRPr="00BD5C3C">
        <w:rPr>
          <w:bCs/>
          <w:iCs/>
        </w:rPr>
        <w:t xml:space="preserve"> Датум </w:t>
      </w:r>
      <w:r w:rsidRPr="00BD5C3C">
        <w:rPr>
          <w:bCs/>
          <w:iCs/>
        </w:rPr>
        <w:tab/>
      </w:r>
      <w:r w:rsidRPr="00BD5C3C">
        <w:rPr>
          <w:bCs/>
          <w:iCs/>
        </w:rPr>
        <w:tab/>
        <w:t xml:space="preserve">           Потпис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________________                                                       </w:t>
      </w:r>
      <w:r>
        <w:rPr>
          <w:bCs/>
          <w:iCs/>
          <w:lang w:val="sr-Cyrl-CS"/>
        </w:rPr>
        <w:t xml:space="preserve">           </w:t>
      </w:r>
      <w:r w:rsidRPr="00BD5C3C">
        <w:rPr>
          <w:bCs/>
          <w:iCs/>
        </w:rPr>
        <w:t>__________________</w:t>
      </w:r>
      <w:r w:rsidRPr="00BD5C3C">
        <w:rPr>
          <w:bCs/>
          <w:iCs/>
          <w:lang w:val="sr-Cyrl-CS"/>
        </w:rPr>
        <w:t>__</w:t>
      </w:r>
      <w:r>
        <w:rPr>
          <w:bCs/>
          <w:iCs/>
          <w:lang w:val="sr-Cyrl-CS"/>
        </w:rPr>
        <w:t>___</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r w:rsidRPr="00BD5C3C">
        <w:rPr>
          <w:bCs/>
          <w:iCs/>
        </w:rPr>
        <w:t>За Наручиоца: _______________________</w:t>
      </w:r>
    </w:p>
    <w:p w:rsidR="00A52562" w:rsidRPr="00BD5C3C" w:rsidRDefault="00A52562" w:rsidP="00A52562">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pStyle w:val="BodyText3"/>
        <w:spacing w:after="0"/>
        <w:jc w:val="center"/>
      </w:pPr>
    </w:p>
    <w:p w:rsidR="00BD5C3C" w:rsidRDefault="00A52562" w:rsidP="00051E1C">
      <w:pPr>
        <w:autoSpaceDE w:val="0"/>
        <w:autoSpaceDN w:val="0"/>
        <w:adjustRightInd w:val="0"/>
        <w:jc w:val="both"/>
        <w:rPr>
          <w:rFonts w:ascii="TimesNewRomanPSMT" w:hAnsi="TimesNewRomanPSMT" w:cs="TimesNewRomanPSMT"/>
          <w:i/>
          <w:lang w:val="sr-Cyrl-CS" w:eastAsia="sr-Latn-CS"/>
        </w:rPr>
      </w:pPr>
      <w:r w:rsidRPr="00BD5C3C">
        <w:rPr>
          <w:b/>
          <w:bCs/>
          <w:i/>
          <w:iCs/>
        </w:rPr>
        <w:t xml:space="preserve">Напомена: </w:t>
      </w:r>
      <w:r w:rsidRPr="00A52562">
        <w:rPr>
          <w:bCs/>
          <w:i/>
          <w:iCs/>
        </w:rPr>
        <w:t>Обилазак локације</w:t>
      </w:r>
      <w:r w:rsidRPr="00A52562">
        <w:rPr>
          <w:bCs/>
          <w:i/>
          <w:iCs/>
          <w:lang w:val="sr-Cyrl-CS"/>
        </w:rPr>
        <w:t>, односно објекта који је предмет пројектовања</w:t>
      </w:r>
      <w:r w:rsidRPr="00A52562">
        <w:rPr>
          <w:bCs/>
          <w:i/>
          <w:iCs/>
        </w:rPr>
        <w:t xml:space="preserve"> је обавезан</w:t>
      </w:r>
      <w:r w:rsidRPr="00A52562">
        <w:rPr>
          <w:bCs/>
          <w:i/>
          <w:iCs/>
          <w:lang w:val="sr-Cyrl-CS"/>
        </w:rPr>
        <w:t>.</w:t>
      </w:r>
      <w:r w:rsidRPr="00A52562">
        <w:rPr>
          <w:rFonts w:ascii="TimesNewRomanPSMT" w:hAnsi="TimesNewRomanPSMT" w:cs="TimesNewRomanPSMT"/>
          <w:i/>
          <w:lang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A52562" w:rsidRDefault="00A52562" w:rsidP="00A52562">
      <w:pPr>
        <w:autoSpaceDE w:val="0"/>
        <w:autoSpaceDN w:val="0"/>
        <w:adjustRightInd w:val="0"/>
        <w:rPr>
          <w:rFonts w:ascii="TimesNewRomanPSMT" w:hAnsi="TimesNewRomanPSMT" w:cs="TimesNewRomanPSMT"/>
          <w:i/>
          <w:lang w:val="sr-Cyrl-CS" w:eastAsia="sr-Latn-CS"/>
        </w:rPr>
      </w:pPr>
    </w:p>
    <w:p w:rsidR="00A52562" w:rsidRDefault="00A52562" w:rsidP="00A52562">
      <w:pPr>
        <w:autoSpaceDE w:val="0"/>
        <w:autoSpaceDN w:val="0"/>
        <w:adjustRightInd w:val="0"/>
        <w:rPr>
          <w:b/>
          <w:lang w:val="sr-Cyrl-CS" w:eastAsia="sr-Latn-CS"/>
        </w:rPr>
      </w:pPr>
      <w:r>
        <w:rPr>
          <w:rFonts w:eastAsia="Calibri"/>
          <w:szCs w:val="22"/>
          <w:lang w:val="sr-Cyrl-CS" w:eastAsia="en-US"/>
        </w:rPr>
        <w:br w:type="page"/>
      </w:r>
      <w:r>
        <w:rPr>
          <w:b/>
          <w:lang w:val="sr-Cyrl-CS" w:eastAsia="sr-Latn-CS"/>
        </w:rPr>
        <w:lastRenderedPageBreak/>
        <w:t xml:space="preserve">ОБРАЗАЦ 13.3 – ИЗЈАВА О </w:t>
      </w:r>
      <w:r w:rsidR="00177447">
        <w:rPr>
          <w:b/>
          <w:lang w:val="sr-Cyrl-CS" w:eastAsia="sr-Latn-CS"/>
        </w:rPr>
        <w:t>И</w:t>
      </w:r>
      <w:r w:rsidR="00896F2B">
        <w:rPr>
          <w:b/>
          <w:lang w:val="sr-Cyrl-CS" w:eastAsia="sr-Latn-CS"/>
        </w:rPr>
        <w:t xml:space="preserve">ЗВРШЕНОМ УВИДУ У ПОСТОЈЕЋУ ПРОЈЕКТНУ ДОЛУМЕНТАЦИЈУ </w:t>
      </w:r>
      <w:r>
        <w:rPr>
          <w:b/>
          <w:lang w:val="sr-Cyrl-CS" w:eastAsia="sr-Latn-CS"/>
        </w:rPr>
        <w:t xml:space="preserve"> – Партија 3</w:t>
      </w: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Pr="00BD5C3C" w:rsidRDefault="00A52562" w:rsidP="00A52562">
      <w:pPr>
        <w:pStyle w:val="BodyText3"/>
        <w:spacing w:after="0"/>
        <w:jc w:val="center"/>
        <w:rPr>
          <w:b/>
          <w:sz w:val="24"/>
          <w:szCs w:val="24"/>
        </w:rPr>
      </w:pPr>
      <w:r w:rsidRPr="00BD5C3C">
        <w:rPr>
          <w:b/>
          <w:sz w:val="24"/>
          <w:szCs w:val="24"/>
        </w:rPr>
        <w:t>И З Ј А В А</w:t>
      </w:r>
    </w:p>
    <w:p w:rsidR="00A52562" w:rsidRPr="00896F2B" w:rsidRDefault="00A52562" w:rsidP="00A52562">
      <w:pPr>
        <w:pStyle w:val="BodyText3"/>
        <w:spacing w:after="0"/>
        <w:jc w:val="center"/>
        <w:rPr>
          <w:b/>
          <w:sz w:val="24"/>
          <w:szCs w:val="24"/>
          <w:lang w:val="sr-Cyrl-CS"/>
        </w:rPr>
      </w:pPr>
      <w:r w:rsidRPr="00BD5C3C">
        <w:rPr>
          <w:b/>
          <w:sz w:val="24"/>
          <w:szCs w:val="24"/>
        </w:rPr>
        <w:t xml:space="preserve">ПОНУЂАЧА О </w:t>
      </w:r>
      <w:r w:rsidR="00896F2B" w:rsidRPr="00896F2B">
        <w:rPr>
          <w:b/>
          <w:sz w:val="24"/>
          <w:szCs w:val="24"/>
          <w:lang w:val="sr-Cyrl-CS" w:eastAsia="sr-Latn-CS"/>
        </w:rPr>
        <w:t xml:space="preserve">ИЗВРШЕНОМ </w:t>
      </w:r>
      <w:r w:rsidR="00896F2B">
        <w:rPr>
          <w:b/>
          <w:sz w:val="24"/>
          <w:szCs w:val="24"/>
          <w:lang w:val="sr-Cyrl-CS" w:eastAsia="sr-Latn-CS"/>
        </w:rPr>
        <w:t>УВИДУ</w:t>
      </w:r>
      <w:r w:rsidR="00896F2B" w:rsidRPr="00896F2B">
        <w:rPr>
          <w:b/>
          <w:sz w:val="24"/>
          <w:szCs w:val="24"/>
          <w:lang w:val="sr-Cyrl-CS" w:eastAsia="sr-Latn-CS"/>
        </w:rPr>
        <w:t xml:space="preserve"> У ПОСТОЈЕЋУ ПРОЈЕКТНУ ДОЛУМЕНТАЦИЈУ </w:t>
      </w:r>
    </w:p>
    <w:p w:rsidR="00A52562" w:rsidRPr="00896F2B" w:rsidRDefault="00A52562" w:rsidP="00A52562">
      <w:pPr>
        <w:pStyle w:val="BodyText3"/>
        <w:spacing w:after="0"/>
        <w:jc w:val="center"/>
        <w:rPr>
          <w:b/>
          <w:sz w:val="24"/>
          <w:szCs w:val="24"/>
        </w:rPr>
      </w:pP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sz w:val="24"/>
          <w:szCs w:val="24"/>
        </w:rPr>
      </w:pPr>
    </w:p>
    <w:p w:rsidR="00A52562" w:rsidRPr="009C7C40" w:rsidRDefault="00A52562" w:rsidP="00A52562">
      <w:pPr>
        <w:pStyle w:val="BodyText3"/>
        <w:spacing w:after="0" w:line="276" w:lineRule="auto"/>
        <w:jc w:val="both"/>
        <w:rPr>
          <w:b/>
          <w:sz w:val="24"/>
          <w:szCs w:val="24"/>
        </w:rPr>
      </w:pPr>
      <w:r w:rsidRPr="00BD5C3C">
        <w:rPr>
          <w:sz w:val="24"/>
          <w:szCs w:val="24"/>
        </w:rPr>
        <w:tab/>
        <w:t>Понуђач ____________________________________</w:t>
      </w:r>
      <w:r>
        <w:rPr>
          <w:sz w:val="24"/>
          <w:szCs w:val="24"/>
          <w:lang w:val="sr-Cyrl-CS"/>
        </w:rPr>
        <w:t>______</w:t>
      </w:r>
      <w:r w:rsidRPr="00BD5C3C">
        <w:rPr>
          <w:sz w:val="24"/>
          <w:szCs w:val="24"/>
        </w:rPr>
        <w:t xml:space="preserve">, са седиштем у ______________, дана </w:t>
      </w:r>
      <w:r w:rsidR="00F51285">
        <w:rPr>
          <w:sz w:val="24"/>
          <w:szCs w:val="24"/>
        </w:rPr>
        <w:t>___________</w:t>
      </w:r>
      <w:r>
        <w:rPr>
          <w:sz w:val="24"/>
          <w:szCs w:val="24"/>
          <w:lang w:val="sr-Cyrl-CS"/>
        </w:rPr>
        <w:t>.</w:t>
      </w:r>
      <w:r w:rsidR="00F51285">
        <w:rPr>
          <w:sz w:val="24"/>
          <w:szCs w:val="24"/>
        </w:rPr>
        <w:t>2017</w:t>
      </w:r>
      <w:r w:rsidRPr="00BD5C3C">
        <w:rPr>
          <w:sz w:val="24"/>
          <w:szCs w:val="24"/>
        </w:rPr>
        <w:t xml:space="preserve">. године, </w:t>
      </w:r>
      <w:r w:rsidR="00896F2B">
        <w:rPr>
          <w:sz w:val="24"/>
          <w:szCs w:val="24"/>
        </w:rPr>
        <w:t xml:space="preserve">извршио увид у постојећу пројектну документацију </w:t>
      </w:r>
      <w:r w:rsidRPr="00BD5C3C">
        <w:rPr>
          <w:sz w:val="24"/>
          <w:szCs w:val="24"/>
        </w:rPr>
        <w:t>и добио све неопходне информације</w:t>
      </w:r>
      <w:r>
        <w:rPr>
          <w:sz w:val="24"/>
          <w:szCs w:val="24"/>
        </w:rPr>
        <w:t xml:space="preserve"> потребне за припрему понуде</w:t>
      </w:r>
      <w:r>
        <w:rPr>
          <w:sz w:val="24"/>
          <w:szCs w:val="24"/>
          <w:lang w:val="sr-Cyrl-CS"/>
        </w:rPr>
        <w:t xml:space="preserve"> у поступку јавне набавке мале вредности</w:t>
      </w:r>
      <w:r w:rsidR="00896F2B">
        <w:rPr>
          <w:sz w:val="24"/>
          <w:szCs w:val="24"/>
          <w:lang w:val="sr-Cyrl-CS"/>
        </w:rPr>
        <w:t xml:space="preserve"> </w:t>
      </w:r>
      <w:r w:rsidR="00BC23E0" w:rsidRPr="00D1191E">
        <w:rPr>
          <w:b/>
          <w:sz w:val="24"/>
          <w:szCs w:val="24"/>
          <w:lang w:val="sr-Cyrl-CS"/>
        </w:rPr>
        <w:t>услуга усклађивања</w:t>
      </w:r>
      <w:r w:rsidR="00BC23E0">
        <w:rPr>
          <w:b/>
          <w:sz w:val="24"/>
          <w:szCs w:val="24"/>
          <w:lang w:val="sr-Cyrl-CS"/>
        </w:rPr>
        <w:t xml:space="preserve"> пројектне документације</w:t>
      </w:r>
      <w:r w:rsidR="00315961" w:rsidRPr="009C7C40">
        <w:rPr>
          <w:b/>
          <w:sz w:val="24"/>
          <w:szCs w:val="24"/>
          <w:lang w:val="sr-Cyrl-CS"/>
        </w:rPr>
        <w:t>, Партија 3</w:t>
      </w:r>
      <w:r w:rsidR="009C7C40" w:rsidRPr="009C7C40">
        <w:rPr>
          <w:b/>
          <w:sz w:val="24"/>
          <w:szCs w:val="24"/>
          <w:lang w:val="sr-Cyrl-CS"/>
        </w:rPr>
        <w:t xml:space="preserve">, </w:t>
      </w:r>
      <w:r w:rsidRPr="009C7C40">
        <w:rPr>
          <w:b/>
          <w:sz w:val="24"/>
          <w:szCs w:val="24"/>
          <w:lang w:val="sr-Cyrl-CS"/>
        </w:rPr>
        <w:t xml:space="preserve">редни број </w:t>
      </w:r>
      <w:r w:rsidR="00BC23E0">
        <w:rPr>
          <w:b/>
          <w:sz w:val="24"/>
          <w:szCs w:val="24"/>
          <w:lang w:val="sr-Cyrl-CS"/>
        </w:rPr>
        <w:t>ЈН  17</w:t>
      </w:r>
      <w:r w:rsidR="00F51285">
        <w:rPr>
          <w:b/>
          <w:sz w:val="24"/>
          <w:szCs w:val="24"/>
          <w:lang w:val="sr-Cyrl-CS"/>
        </w:rPr>
        <w:t>/2017</w:t>
      </w:r>
      <w:r w:rsidR="002975E3" w:rsidRPr="009C7C40">
        <w:rPr>
          <w:b/>
          <w:sz w:val="24"/>
          <w:szCs w:val="24"/>
          <w:lang w:val="sr-Cyrl-CS"/>
        </w:rPr>
        <w:t>.</w:t>
      </w:r>
    </w:p>
    <w:p w:rsidR="00A52562" w:rsidRPr="00BD5C3C" w:rsidRDefault="00A52562" w:rsidP="00A52562">
      <w:pPr>
        <w:pStyle w:val="BodyText3"/>
        <w:spacing w:after="0"/>
        <w:jc w:val="both"/>
        <w:rPr>
          <w:sz w:val="24"/>
          <w:szCs w:val="24"/>
        </w:rPr>
      </w:pPr>
    </w:p>
    <w:p w:rsidR="00A52562" w:rsidRPr="00BD5C3C" w:rsidRDefault="00A52562" w:rsidP="00A52562">
      <w:pPr>
        <w:pStyle w:val="BodyText3"/>
        <w:spacing w:after="0"/>
        <w:jc w:val="both"/>
        <w:rPr>
          <w:sz w:val="24"/>
          <w:szCs w:val="24"/>
        </w:rPr>
      </w:pPr>
    </w:p>
    <w:p w:rsidR="00A52562" w:rsidRPr="00BD5C3C" w:rsidRDefault="00A52562" w:rsidP="00A52562">
      <w:pPr>
        <w:tabs>
          <w:tab w:val="left" w:pos="6028"/>
        </w:tabs>
        <w:autoSpaceDE w:val="0"/>
        <w:ind w:left="360"/>
        <w:rPr>
          <w:bCs/>
          <w:iCs/>
        </w:rPr>
      </w:pPr>
      <w:r w:rsidRPr="00BD5C3C">
        <w:rPr>
          <w:bCs/>
          <w:iCs/>
        </w:rPr>
        <w:t xml:space="preserve">      </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   </w:t>
      </w:r>
      <w:r w:rsidRPr="00BD5C3C">
        <w:rPr>
          <w:bCs/>
          <w:iCs/>
          <w:lang w:val="sr-Cyrl-CS"/>
        </w:rPr>
        <w:t xml:space="preserve">     </w:t>
      </w:r>
      <w:r w:rsidRPr="00BD5C3C">
        <w:rPr>
          <w:bCs/>
          <w:iCs/>
        </w:rPr>
        <w:t xml:space="preserve"> Датум </w:t>
      </w:r>
      <w:r w:rsidRPr="00BD5C3C">
        <w:rPr>
          <w:bCs/>
          <w:iCs/>
        </w:rPr>
        <w:tab/>
      </w:r>
      <w:r w:rsidRPr="00BD5C3C">
        <w:rPr>
          <w:bCs/>
          <w:iCs/>
        </w:rPr>
        <w:tab/>
        <w:t xml:space="preserve">           Потпис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________________                                                       </w:t>
      </w:r>
      <w:r>
        <w:rPr>
          <w:bCs/>
          <w:iCs/>
          <w:lang w:val="sr-Cyrl-CS"/>
        </w:rPr>
        <w:t xml:space="preserve">           </w:t>
      </w:r>
      <w:r w:rsidRPr="00BD5C3C">
        <w:rPr>
          <w:bCs/>
          <w:iCs/>
        </w:rPr>
        <w:t>__________________</w:t>
      </w:r>
      <w:r w:rsidRPr="00BD5C3C">
        <w:rPr>
          <w:bCs/>
          <w:iCs/>
          <w:lang w:val="sr-Cyrl-CS"/>
        </w:rPr>
        <w:t>__</w:t>
      </w:r>
      <w:r>
        <w:rPr>
          <w:bCs/>
          <w:iCs/>
          <w:lang w:val="sr-Cyrl-CS"/>
        </w:rPr>
        <w:t>___</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r w:rsidRPr="00BD5C3C">
        <w:rPr>
          <w:bCs/>
          <w:iCs/>
        </w:rPr>
        <w:t>За Наручиоца: _______________________</w:t>
      </w:r>
    </w:p>
    <w:p w:rsidR="00A52562" w:rsidRPr="00BD5C3C" w:rsidRDefault="00A52562" w:rsidP="00A52562">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pStyle w:val="BodyText3"/>
        <w:spacing w:after="0"/>
        <w:jc w:val="center"/>
      </w:pPr>
    </w:p>
    <w:p w:rsidR="00A52562" w:rsidRPr="00A52562" w:rsidRDefault="00A52562" w:rsidP="00051E1C">
      <w:pPr>
        <w:autoSpaceDE w:val="0"/>
        <w:autoSpaceDN w:val="0"/>
        <w:adjustRightInd w:val="0"/>
        <w:jc w:val="both"/>
        <w:rPr>
          <w:rFonts w:eastAsia="Calibri"/>
          <w:szCs w:val="22"/>
          <w:lang w:val="sr-Cyrl-CS" w:eastAsia="en-US"/>
        </w:rPr>
      </w:pPr>
      <w:r w:rsidRPr="00BD5C3C">
        <w:rPr>
          <w:b/>
          <w:bCs/>
          <w:i/>
          <w:iCs/>
        </w:rPr>
        <w:t xml:space="preserve">Напомена: </w:t>
      </w:r>
      <w:r w:rsidRPr="00A52562">
        <w:rPr>
          <w:bCs/>
          <w:i/>
          <w:iCs/>
        </w:rPr>
        <w:t>Обилазак локације</w:t>
      </w:r>
      <w:r w:rsidRPr="00A52562">
        <w:rPr>
          <w:bCs/>
          <w:i/>
          <w:iCs/>
          <w:lang w:val="sr-Cyrl-CS"/>
        </w:rPr>
        <w:t>, односно објекта који је предмет пројектовања</w:t>
      </w:r>
      <w:r w:rsidRPr="00A52562">
        <w:rPr>
          <w:bCs/>
          <w:i/>
          <w:iCs/>
        </w:rPr>
        <w:t xml:space="preserve"> је обавезан</w:t>
      </w:r>
      <w:r w:rsidRPr="00A52562">
        <w:rPr>
          <w:bCs/>
          <w:i/>
          <w:iCs/>
          <w:lang w:val="sr-Cyrl-CS"/>
        </w:rPr>
        <w:t>.</w:t>
      </w:r>
      <w:r w:rsidRPr="00A52562">
        <w:rPr>
          <w:rFonts w:ascii="TimesNewRomanPSMT" w:hAnsi="TimesNewRomanPSMT" w:cs="TimesNewRomanPSMT"/>
          <w:i/>
          <w:lang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sectPr w:rsidR="00A52562" w:rsidRPr="00A52562" w:rsidSect="00C6550E">
      <w:footerReference w:type="default" r:id="rId13"/>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BFA" w:rsidRDefault="002F3BFA">
      <w:r>
        <w:separator/>
      </w:r>
    </w:p>
  </w:endnote>
  <w:endnote w:type="continuationSeparator" w:id="1">
    <w:p w:rsidR="002F3BFA" w:rsidRDefault="002F3B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D2" w:rsidRDefault="00FC34D2" w:rsidP="00C6550E">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јав</w:t>
    </w:r>
    <w:r>
      <w:rPr>
        <w:lang w:val="sr-Cyrl-CS"/>
      </w:rPr>
      <w:t xml:space="preserve">не набавке мале вредности, ЈН </w:t>
    </w:r>
    <w:r>
      <w:t>1</w:t>
    </w:r>
    <w:r>
      <w:rPr>
        <w:lang/>
      </w:rPr>
      <w:t>7</w:t>
    </w:r>
    <w:r>
      <w:rPr>
        <w:lang w:val="sr-Cyrl-CS"/>
      </w:rPr>
      <w:t xml:space="preserve">/2017 </w:t>
    </w:r>
    <w:r>
      <w:rPr>
        <w:rFonts w:ascii="Cambria" w:hAnsi="Cambria"/>
      </w:rPr>
      <w:tab/>
      <w:t xml:space="preserve"> </w:t>
    </w:r>
    <w:fldSimple w:instr=" PAGE   \* MERGEFORMAT ">
      <w:r w:rsidR="00334209">
        <w:rPr>
          <w:noProof/>
        </w:rPr>
        <w:t>22</w:t>
      </w:r>
    </w:fldSimple>
    <w:r w:rsidR="00544689">
      <w:rPr>
        <w:lang w:val="sr-Cyrl-CS"/>
      </w:rPr>
      <w:t>/74</w:t>
    </w:r>
  </w:p>
  <w:p w:rsidR="00FC34D2" w:rsidRPr="00C6550E" w:rsidRDefault="00FC34D2" w:rsidP="00C6550E">
    <w:pPr>
      <w:pStyle w:val="Footer"/>
      <w:pBdr>
        <w:top w:val="thinThickSmallGap" w:sz="24" w:space="1" w:color="622423"/>
      </w:pBdr>
      <w:tabs>
        <w:tab w:val="clear" w:pos="4153"/>
        <w:tab w:val="clear" w:pos="8306"/>
        <w:tab w:val="right" w:pos="9027"/>
      </w:tabs>
      <w:rPr>
        <w:rFonts w:ascii="Cambria" w:hAnsi="Cambria"/>
        <w:lang w:val="sr-Cyrl-CS"/>
      </w:rPr>
    </w:pPr>
  </w:p>
  <w:p w:rsidR="00FC34D2" w:rsidRDefault="00FC3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BFA" w:rsidRDefault="002F3BFA">
      <w:r>
        <w:separator/>
      </w:r>
    </w:p>
  </w:footnote>
  <w:footnote w:type="continuationSeparator" w:id="1">
    <w:p w:rsidR="002F3BFA" w:rsidRDefault="002F3B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0DDA16D2"/>
    <w:multiLevelType w:val="hybridMultilevel"/>
    <w:tmpl w:val="74E01926"/>
    <w:lvl w:ilvl="0" w:tplc="081A0001">
      <w:start w:val="1"/>
      <w:numFmt w:val="bullet"/>
      <w:lvlText w:val=""/>
      <w:lvlJc w:val="left"/>
      <w:pPr>
        <w:ind w:left="770" w:hanging="360"/>
      </w:pPr>
      <w:rPr>
        <w:rFonts w:ascii="Symbol" w:hAnsi="Symbol" w:hint="default"/>
      </w:rPr>
    </w:lvl>
    <w:lvl w:ilvl="1" w:tplc="081A0003" w:tentative="1">
      <w:start w:val="1"/>
      <w:numFmt w:val="bullet"/>
      <w:lvlText w:val="o"/>
      <w:lvlJc w:val="left"/>
      <w:pPr>
        <w:ind w:left="1490" w:hanging="360"/>
      </w:pPr>
      <w:rPr>
        <w:rFonts w:ascii="Courier New" w:hAnsi="Courier New" w:cs="Courier New" w:hint="default"/>
      </w:rPr>
    </w:lvl>
    <w:lvl w:ilvl="2" w:tplc="081A0005" w:tentative="1">
      <w:start w:val="1"/>
      <w:numFmt w:val="bullet"/>
      <w:lvlText w:val=""/>
      <w:lvlJc w:val="left"/>
      <w:pPr>
        <w:ind w:left="2210" w:hanging="360"/>
      </w:pPr>
      <w:rPr>
        <w:rFonts w:ascii="Wingdings" w:hAnsi="Wingdings" w:hint="default"/>
      </w:rPr>
    </w:lvl>
    <w:lvl w:ilvl="3" w:tplc="081A0001" w:tentative="1">
      <w:start w:val="1"/>
      <w:numFmt w:val="bullet"/>
      <w:lvlText w:val=""/>
      <w:lvlJc w:val="left"/>
      <w:pPr>
        <w:ind w:left="2930" w:hanging="360"/>
      </w:pPr>
      <w:rPr>
        <w:rFonts w:ascii="Symbol" w:hAnsi="Symbol" w:hint="default"/>
      </w:rPr>
    </w:lvl>
    <w:lvl w:ilvl="4" w:tplc="081A0003" w:tentative="1">
      <w:start w:val="1"/>
      <w:numFmt w:val="bullet"/>
      <w:lvlText w:val="o"/>
      <w:lvlJc w:val="left"/>
      <w:pPr>
        <w:ind w:left="3650" w:hanging="360"/>
      </w:pPr>
      <w:rPr>
        <w:rFonts w:ascii="Courier New" w:hAnsi="Courier New" w:cs="Courier New" w:hint="default"/>
      </w:rPr>
    </w:lvl>
    <w:lvl w:ilvl="5" w:tplc="081A0005" w:tentative="1">
      <w:start w:val="1"/>
      <w:numFmt w:val="bullet"/>
      <w:lvlText w:val=""/>
      <w:lvlJc w:val="left"/>
      <w:pPr>
        <w:ind w:left="4370" w:hanging="360"/>
      </w:pPr>
      <w:rPr>
        <w:rFonts w:ascii="Wingdings" w:hAnsi="Wingdings" w:hint="default"/>
      </w:rPr>
    </w:lvl>
    <w:lvl w:ilvl="6" w:tplc="081A0001" w:tentative="1">
      <w:start w:val="1"/>
      <w:numFmt w:val="bullet"/>
      <w:lvlText w:val=""/>
      <w:lvlJc w:val="left"/>
      <w:pPr>
        <w:ind w:left="5090" w:hanging="360"/>
      </w:pPr>
      <w:rPr>
        <w:rFonts w:ascii="Symbol" w:hAnsi="Symbol" w:hint="default"/>
      </w:rPr>
    </w:lvl>
    <w:lvl w:ilvl="7" w:tplc="081A0003" w:tentative="1">
      <w:start w:val="1"/>
      <w:numFmt w:val="bullet"/>
      <w:lvlText w:val="o"/>
      <w:lvlJc w:val="left"/>
      <w:pPr>
        <w:ind w:left="5810" w:hanging="360"/>
      </w:pPr>
      <w:rPr>
        <w:rFonts w:ascii="Courier New" w:hAnsi="Courier New" w:cs="Courier New" w:hint="default"/>
      </w:rPr>
    </w:lvl>
    <w:lvl w:ilvl="8" w:tplc="081A0005" w:tentative="1">
      <w:start w:val="1"/>
      <w:numFmt w:val="bullet"/>
      <w:lvlText w:val=""/>
      <w:lvlJc w:val="left"/>
      <w:pPr>
        <w:ind w:left="6530" w:hanging="360"/>
      </w:pPr>
      <w:rPr>
        <w:rFonts w:ascii="Wingdings" w:hAnsi="Wingdings" w:hint="default"/>
      </w:rPr>
    </w:lvl>
  </w:abstractNum>
  <w:abstractNum w:abstractNumId="10">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835F8E"/>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907207"/>
    <w:multiLevelType w:val="hybridMultilevel"/>
    <w:tmpl w:val="EDA681BE"/>
    <w:lvl w:ilvl="0" w:tplc="0B76F7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B767A9"/>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FC5DDD"/>
    <w:multiLevelType w:val="hybridMultilevel"/>
    <w:tmpl w:val="52167A42"/>
    <w:lvl w:ilvl="0" w:tplc="57F606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BA55D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3F493F"/>
    <w:multiLevelType w:val="hybridMultilevel"/>
    <w:tmpl w:val="0F28E5A2"/>
    <w:lvl w:ilvl="0" w:tplc="E53480B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EC3259"/>
    <w:multiLevelType w:val="hybridMultilevel"/>
    <w:tmpl w:val="848A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947882"/>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0B02E1"/>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2315A76"/>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102A06"/>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1A089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3"/>
  </w:num>
  <w:num w:numId="4">
    <w:abstractNumId w:val="30"/>
  </w:num>
  <w:num w:numId="5">
    <w:abstractNumId w:val="17"/>
  </w:num>
  <w:num w:numId="6">
    <w:abstractNumId w:val="33"/>
  </w:num>
  <w:num w:numId="7">
    <w:abstractNumId w:val="23"/>
  </w:num>
  <w:num w:numId="8">
    <w:abstractNumId w:val="37"/>
  </w:num>
  <w:num w:numId="9">
    <w:abstractNumId w:val="4"/>
  </w:num>
  <w:num w:numId="10">
    <w:abstractNumId w:val="38"/>
  </w:num>
  <w:num w:numId="11">
    <w:abstractNumId w:val="34"/>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0"/>
  </w:num>
  <w:num w:numId="17">
    <w:abstractNumId w:val="10"/>
  </w:num>
  <w:num w:numId="18">
    <w:abstractNumId w:val="40"/>
  </w:num>
  <w:num w:numId="19">
    <w:abstractNumId w:val="19"/>
  </w:num>
  <w:num w:numId="20">
    <w:abstractNumId w:val="1"/>
  </w:num>
  <w:num w:numId="21">
    <w:abstractNumId w:val="15"/>
  </w:num>
  <w:num w:numId="22">
    <w:abstractNumId w:val="7"/>
  </w:num>
  <w:num w:numId="23">
    <w:abstractNumId w:val="43"/>
  </w:num>
  <w:num w:numId="24">
    <w:abstractNumId w:val="25"/>
  </w:num>
  <w:num w:numId="25">
    <w:abstractNumId w:val="24"/>
  </w:num>
  <w:num w:numId="26">
    <w:abstractNumId w:val="22"/>
  </w:num>
  <w:num w:numId="27">
    <w:abstractNumId w:val="41"/>
  </w:num>
  <w:num w:numId="28">
    <w:abstractNumId w:val="26"/>
  </w:num>
  <w:num w:numId="29">
    <w:abstractNumId w:val="14"/>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1"/>
  </w:num>
  <w:num w:numId="33">
    <w:abstractNumId w:val="18"/>
  </w:num>
  <w:num w:numId="34">
    <w:abstractNumId w:val="5"/>
  </w:num>
  <w:num w:numId="35">
    <w:abstractNumId w:val="39"/>
  </w:num>
  <w:num w:numId="36">
    <w:abstractNumId w:val="36"/>
  </w:num>
  <w:num w:numId="37">
    <w:abstractNumId w:val="9"/>
  </w:num>
  <w:num w:numId="38">
    <w:abstractNumId w:val="29"/>
  </w:num>
  <w:num w:numId="39">
    <w:abstractNumId w:val="8"/>
  </w:num>
  <w:num w:numId="40">
    <w:abstractNumId w:val="16"/>
  </w:num>
  <w:num w:numId="41">
    <w:abstractNumId w:val="35"/>
  </w:num>
  <w:num w:numId="42">
    <w:abstractNumId w:val="32"/>
  </w:num>
  <w:num w:numId="43">
    <w:abstractNumId w:val="13"/>
  </w:num>
  <w:num w:numId="44">
    <w:abstractNumId w:val="11"/>
  </w:num>
  <w:num w:numId="45">
    <w:abstractNumId w:val="31"/>
  </w:num>
  <w:num w:numId="46">
    <w:abstractNumId w:val="4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62466"/>
  </w:hdrShapeDefaults>
  <w:footnotePr>
    <w:footnote w:id="0"/>
    <w:footnote w:id="1"/>
  </w:footnotePr>
  <w:endnotePr>
    <w:endnote w:id="0"/>
    <w:endnote w:id="1"/>
  </w:endnotePr>
  <w:compat/>
  <w:rsids>
    <w:rsidRoot w:val="00CB5662"/>
    <w:rsid w:val="00001A63"/>
    <w:rsid w:val="00001E9E"/>
    <w:rsid w:val="00003D5F"/>
    <w:rsid w:val="000048F5"/>
    <w:rsid w:val="00004CB0"/>
    <w:rsid w:val="000061BD"/>
    <w:rsid w:val="000065A1"/>
    <w:rsid w:val="0000694C"/>
    <w:rsid w:val="000103B8"/>
    <w:rsid w:val="000106F2"/>
    <w:rsid w:val="00010B9F"/>
    <w:rsid w:val="00011C41"/>
    <w:rsid w:val="00013F05"/>
    <w:rsid w:val="00014C34"/>
    <w:rsid w:val="00014E81"/>
    <w:rsid w:val="000157C5"/>
    <w:rsid w:val="00015A6B"/>
    <w:rsid w:val="00016526"/>
    <w:rsid w:val="0001667A"/>
    <w:rsid w:val="000205B7"/>
    <w:rsid w:val="00020B88"/>
    <w:rsid w:val="00022490"/>
    <w:rsid w:val="00022A45"/>
    <w:rsid w:val="00022EF4"/>
    <w:rsid w:val="00023946"/>
    <w:rsid w:val="000245C0"/>
    <w:rsid w:val="00027946"/>
    <w:rsid w:val="000314C9"/>
    <w:rsid w:val="000321CB"/>
    <w:rsid w:val="000358BB"/>
    <w:rsid w:val="000358D2"/>
    <w:rsid w:val="00035C95"/>
    <w:rsid w:val="0004282A"/>
    <w:rsid w:val="00043480"/>
    <w:rsid w:val="00045885"/>
    <w:rsid w:val="000474CF"/>
    <w:rsid w:val="000513AA"/>
    <w:rsid w:val="00051B56"/>
    <w:rsid w:val="00051E1C"/>
    <w:rsid w:val="0005405B"/>
    <w:rsid w:val="00054358"/>
    <w:rsid w:val="00055AE6"/>
    <w:rsid w:val="00061179"/>
    <w:rsid w:val="00062022"/>
    <w:rsid w:val="00062F01"/>
    <w:rsid w:val="000630DB"/>
    <w:rsid w:val="0006335A"/>
    <w:rsid w:val="00065BAF"/>
    <w:rsid w:val="00065C75"/>
    <w:rsid w:val="00070A9C"/>
    <w:rsid w:val="0007254C"/>
    <w:rsid w:val="00075C97"/>
    <w:rsid w:val="0007664E"/>
    <w:rsid w:val="0008018D"/>
    <w:rsid w:val="000830DE"/>
    <w:rsid w:val="0008622D"/>
    <w:rsid w:val="00086DF1"/>
    <w:rsid w:val="000877D2"/>
    <w:rsid w:val="00090062"/>
    <w:rsid w:val="00091676"/>
    <w:rsid w:val="00093E46"/>
    <w:rsid w:val="00096B4B"/>
    <w:rsid w:val="000A0ACF"/>
    <w:rsid w:val="000A4382"/>
    <w:rsid w:val="000A57B5"/>
    <w:rsid w:val="000A723C"/>
    <w:rsid w:val="000B26FE"/>
    <w:rsid w:val="000B4E99"/>
    <w:rsid w:val="000B5332"/>
    <w:rsid w:val="000B7F88"/>
    <w:rsid w:val="000C08B6"/>
    <w:rsid w:val="000C11E7"/>
    <w:rsid w:val="000C12D2"/>
    <w:rsid w:val="000C1572"/>
    <w:rsid w:val="000C66DA"/>
    <w:rsid w:val="000C6C30"/>
    <w:rsid w:val="000D120A"/>
    <w:rsid w:val="000D2D37"/>
    <w:rsid w:val="000D2F55"/>
    <w:rsid w:val="000D334A"/>
    <w:rsid w:val="000D372E"/>
    <w:rsid w:val="000D4E6B"/>
    <w:rsid w:val="000D60B8"/>
    <w:rsid w:val="000D7A6C"/>
    <w:rsid w:val="000E05DF"/>
    <w:rsid w:val="000E2520"/>
    <w:rsid w:val="000E26D8"/>
    <w:rsid w:val="000E4B8A"/>
    <w:rsid w:val="000E4BE4"/>
    <w:rsid w:val="000E71BB"/>
    <w:rsid w:val="000F0648"/>
    <w:rsid w:val="000F06DB"/>
    <w:rsid w:val="000F1C4F"/>
    <w:rsid w:val="000F1E37"/>
    <w:rsid w:val="000F2564"/>
    <w:rsid w:val="000F256A"/>
    <w:rsid w:val="000F25F3"/>
    <w:rsid w:val="000F3C96"/>
    <w:rsid w:val="000F60AB"/>
    <w:rsid w:val="000F63C6"/>
    <w:rsid w:val="000F6464"/>
    <w:rsid w:val="000F7749"/>
    <w:rsid w:val="000F7D84"/>
    <w:rsid w:val="00100368"/>
    <w:rsid w:val="00100D35"/>
    <w:rsid w:val="00101B1C"/>
    <w:rsid w:val="0010576E"/>
    <w:rsid w:val="00106CC9"/>
    <w:rsid w:val="00107352"/>
    <w:rsid w:val="0010796B"/>
    <w:rsid w:val="00107C7A"/>
    <w:rsid w:val="00107D97"/>
    <w:rsid w:val="00111DBD"/>
    <w:rsid w:val="001136EB"/>
    <w:rsid w:val="00114B51"/>
    <w:rsid w:val="00116A88"/>
    <w:rsid w:val="00120B85"/>
    <w:rsid w:val="00120C9D"/>
    <w:rsid w:val="00120E76"/>
    <w:rsid w:val="001251D3"/>
    <w:rsid w:val="001265A6"/>
    <w:rsid w:val="00127D06"/>
    <w:rsid w:val="0013091C"/>
    <w:rsid w:val="0013095B"/>
    <w:rsid w:val="00131F63"/>
    <w:rsid w:val="001344B8"/>
    <w:rsid w:val="00134BFE"/>
    <w:rsid w:val="001367F7"/>
    <w:rsid w:val="00136F09"/>
    <w:rsid w:val="00137D8B"/>
    <w:rsid w:val="001419ED"/>
    <w:rsid w:val="00142380"/>
    <w:rsid w:val="0014281E"/>
    <w:rsid w:val="00143F97"/>
    <w:rsid w:val="00144749"/>
    <w:rsid w:val="00146E1A"/>
    <w:rsid w:val="00147B18"/>
    <w:rsid w:val="00153A6C"/>
    <w:rsid w:val="00156D7E"/>
    <w:rsid w:val="001572D7"/>
    <w:rsid w:val="00157553"/>
    <w:rsid w:val="00157865"/>
    <w:rsid w:val="001579FA"/>
    <w:rsid w:val="00160485"/>
    <w:rsid w:val="0016150D"/>
    <w:rsid w:val="0016165F"/>
    <w:rsid w:val="001618D7"/>
    <w:rsid w:val="00161B7F"/>
    <w:rsid w:val="00161F80"/>
    <w:rsid w:val="0016265C"/>
    <w:rsid w:val="00162C1C"/>
    <w:rsid w:val="00164750"/>
    <w:rsid w:val="001647FB"/>
    <w:rsid w:val="00165953"/>
    <w:rsid w:val="001676C8"/>
    <w:rsid w:val="00167776"/>
    <w:rsid w:val="00167EA2"/>
    <w:rsid w:val="00167EC7"/>
    <w:rsid w:val="00167F76"/>
    <w:rsid w:val="00171DAA"/>
    <w:rsid w:val="00173155"/>
    <w:rsid w:val="001737D4"/>
    <w:rsid w:val="00173869"/>
    <w:rsid w:val="00173C8E"/>
    <w:rsid w:val="0017578C"/>
    <w:rsid w:val="00175FB4"/>
    <w:rsid w:val="00176A20"/>
    <w:rsid w:val="00176A5A"/>
    <w:rsid w:val="00177447"/>
    <w:rsid w:val="00180BC5"/>
    <w:rsid w:val="001814F3"/>
    <w:rsid w:val="00181CA7"/>
    <w:rsid w:val="00182A00"/>
    <w:rsid w:val="0018329F"/>
    <w:rsid w:val="00183531"/>
    <w:rsid w:val="001843F1"/>
    <w:rsid w:val="00184450"/>
    <w:rsid w:val="00184FFE"/>
    <w:rsid w:val="00185A4C"/>
    <w:rsid w:val="00191CEE"/>
    <w:rsid w:val="00192CBA"/>
    <w:rsid w:val="00192E5E"/>
    <w:rsid w:val="001931BE"/>
    <w:rsid w:val="00193F14"/>
    <w:rsid w:val="001940E0"/>
    <w:rsid w:val="001947DC"/>
    <w:rsid w:val="001955B2"/>
    <w:rsid w:val="00196B6D"/>
    <w:rsid w:val="00197B9D"/>
    <w:rsid w:val="001A0766"/>
    <w:rsid w:val="001A2047"/>
    <w:rsid w:val="001A22D2"/>
    <w:rsid w:val="001A4806"/>
    <w:rsid w:val="001A6B9C"/>
    <w:rsid w:val="001A7E54"/>
    <w:rsid w:val="001A7ECA"/>
    <w:rsid w:val="001B00D2"/>
    <w:rsid w:val="001B022A"/>
    <w:rsid w:val="001B3C05"/>
    <w:rsid w:val="001B43D3"/>
    <w:rsid w:val="001B4D9A"/>
    <w:rsid w:val="001B64CE"/>
    <w:rsid w:val="001B77B7"/>
    <w:rsid w:val="001B7D3D"/>
    <w:rsid w:val="001C00C5"/>
    <w:rsid w:val="001C0CA5"/>
    <w:rsid w:val="001C21F6"/>
    <w:rsid w:val="001C2445"/>
    <w:rsid w:val="001C2CEF"/>
    <w:rsid w:val="001C31AE"/>
    <w:rsid w:val="001C673E"/>
    <w:rsid w:val="001C740B"/>
    <w:rsid w:val="001D2879"/>
    <w:rsid w:val="001D38EA"/>
    <w:rsid w:val="001D3C89"/>
    <w:rsid w:val="001D4B91"/>
    <w:rsid w:val="001D4E1C"/>
    <w:rsid w:val="001D6473"/>
    <w:rsid w:val="001D6967"/>
    <w:rsid w:val="001E0B23"/>
    <w:rsid w:val="001E21DF"/>
    <w:rsid w:val="001E23C1"/>
    <w:rsid w:val="001E3D90"/>
    <w:rsid w:val="001E506D"/>
    <w:rsid w:val="001E5CD4"/>
    <w:rsid w:val="001E7760"/>
    <w:rsid w:val="001F05ED"/>
    <w:rsid w:val="001F2E00"/>
    <w:rsid w:val="001F3069"/>
    <w:rsid w:val="001F4F2C"/>
    <w:rsid w:val="001F5EF0"/>
    <w:rsid w:val="001F60F7"/>
    <w:rsid w:val="001F7B00"/>
    <w:rsid w:val="00201129"/>
    <w:rsid w:val="0020294B"/>
    <w:rsid w:val="00204DBF"/>
    <w:rsid w:val="0020578D"/>
    <w:rsid w:val="002062B5"/>
    <w:rsid w:val="00206A2D"/>
    <w:rsid w:val="00206DFF"/>
    <w:rsid w:val="002133F8"/>
    <w:rsid w:val="00214F5E"/>
    <w:rsid w:val="002165F5"/>
    <w:rsid w:val="00216ED7"/>
    <w:rsid w:val="002211AE"/>
    <w:rsid w:val="002217FF"/>
    <w:rsid w:val="00223639"/>
    <w:rsid w:val="00223E6D"/>
    <w:rsid w:val="00224F8D"/>
    <w:rsid w:val="0022564D"/>
    <w:rsid w:val="002268B2"/>
    <w:rsid w:val="0022696E"/>
    <w:rsid w:val="0023020E"/>
    <w:rsid w:val="00230265"/>
    <w:rsid w:val="002303EC"/>
    <w:rsid w:val="002303FE"/>
    <w:rsid w:val="00230C7C"/>
    <w:rsid w:val="00230FD7"/>
    <w:rsid w:val="002310F4"/>
    <w:rsid w:val="00232692"/>
    <w:rsid w:val="00234D6C"/>
    <w:rsid w:val="00235C11"/>
    <w:rsid w:val="00236DA4"/>
    <w:rsid w:val="00237C62"/>
    <w:rsid w:val="00237F84"/>
    <w:rsid w:val="002423A2"/>
    <w:rsid w:val="00242410"/>
    <w:rsid w:val="0024450C"/>
    <w:rsid w:val="002452C3"/>
    <w:rsid w:val="00245FB1"/>
    <w:rsid w:val="00246970"/>
    <w:rsid w:val="00251C6B"/>
    <w:rsid w:val="00252169"/>
    <w:rsid w:val="002526EF"/>
    <w:rsid w:val="00253377"/>
    <w:rsid w:val="00253EE8"/>
    <w:rsid w:val="002549D9"/>
    <w:rsid w:val="00255E30"/>
    <w:rsid w:val="002619FD"/>
    <w:rsid w:val="002626D5"/>
    <w:rsid w:val="002627C3"/>
    <w:rsid w:val="00262F7E"/>
    <w:rsid w:val="00263487"/>
    <w:rsid w:val="002634E2"/>
    <w:rsid w:val="00264742"/>
    <w:rsid w:val="00265CBF"/>
    <w:rsid w:val="00265EE3"/>
    <w:rsid w:val="00266A88"/>
    <w:rsid w:val="0027145C"/>
    <w:rsid w:val="00271555"/>
    <w:rsid w:val="00271BA5"/>
    <w:rsid w:val="00271D9C"/>
    <w:rsid w:val="00272A73"/>
    <w:rsid w:val="00272CE7"/>
    <w:rsid w:val="002731A9"/>
    <w:rsid w:val="002749D8"/>
    <w:rsid w:val="00274B25"/>
    <w:rsid w:val="00274CDC"/>
    <w:rsid w:val="002767FC"/>
    <w:rsid w:val="00276D88"/>
    <w:rsid w:val="00276E6F"/>
    <w:rsid w:val="002801BB"/>
    <w:rsid w:val="00282838"/>
    <w:rsid w:val="002841E5"/>
    <w:rsid w:val="002854E1"/>
    <w:rsid w:val="002878E6"/>
    <w:rsid w:val="0029248A"/>
    <w:rsid w:val="00292E06"/>
    <w:rsid w:val="00294F26"/>
    <w:rsid w:val="0029538D"/>
    <w:rsid w:val="002956B7"/>
    <w:rsid w:val="00295DF8"/>
    <w:rsid w:val="00296835"/>
    <w:rsid w:val="00296ECF"/>
    <w:rsid w:val="002975E3"/>
    <w:rsid w:val="002A01E5"/>
    <w:rsid w:val="002A0B36"/>
    <w:rsid w:val="002A1383"/>
    <w:rsid w:val="002A44F7"/>
    <w:rsid w:val="002A67E6"/>
    <w:rsid w:val="002A6B3E"/>
    <w:rsid w:val="002A756F"/>
    <w:rsid w:val="002B2243"/>
    <w:rsid w:val="002B249D"/>
    <w:rsid w:val="002B4087"/>
    <w:rsid w:val="002B708B"/>
    <w:rsid w:val="002B76C3"/>
    <w:rsid w:val="002C0740"/>
    <w:rsid w:val="002C1456"/>
    <w:rsid w:val="002C4A4F"/>
    <w:rsid w:val="002C65E7"/>
    <w:rsid w:val="002C70C0"/>
    <w:rsid w:val="002C7D01"/>
    <w:rsid w:val="002D0A96"/>
    <w:rsid w:val="002D2493"/>
    <w:rsid w:val="002D365E"/>
    <w:rsid w:val="002E0D51"/>
    <w:rsid w:val="002E19FF"/>
    <w:rsid w:val="002E2E41"/>
    <w:rsid w:val="002E3B0B"/>
    <w:rsid w:val="002E3CDF"/>
    <w:rsid w:val="002E5AAB"/>
    <w:rsid w:val="002E7E6C"/>
    <w:rsid w:val="002F1552"/>
    <w:rsid w:val="002F2FFE"/>
    <w:rsid w:val="002F3BD7"/>
    <w:rsid w:val="002F3BFA"/>
    <w:rsid w:val="002F6226"/>
    <w:rsid w:val="002F6AA9"/>
    <w:rsid w:val="00300F9A"/>
    <w:rsid w:val="00302258"/>
    <w:rsid w:val="0030336C"/>
    <w:rsid w:val="00303821"/>
    <w:rsid w:val="00304407"/>
    <w:rsid w:val="003045F5"/>
    <w:rsid w:val="00305FFB"/>
    <w:rsid w:val="0030681C"/>
    <w:rsid w:val="003069CE"/>
    <w:rsid w:val="00306A30"/>
    <w:rsid w:val="00310DAC"/>
    <w:rsid w:val="00311071"/>
    <w:rsid w:val="00313562"/>
    <w:rsid w:val="003156B5"/>
    <w:rsid w:val="00315961"/>
    <w:rsid w:val="003159A1"/>
    <w:rsid w:val="00315CB2"/>
    <w:rsid w:val="00316138"/>
    <w:rsid w:val="0031617F"/>
    <w:rsid w:val="00322189"/>
    <w:rsid w:val="00323382"/>
    <w:rsid w:val="00326724"/>
    <w:rsid w:val="00330BCB"/>
    <w:rsid w:val="003318D6"/>
    <w:rsid w:val="003319D6"/>
    <w:rsid w:val="003321BD"/>
    <w:rsid w:val="00332B8B"/>
    <w:rsid w:val="0033367F"/>
    <w:rsid w:val="00334209"/>
    <w:rsid w:val="0033521D"/>
    <w:rsid w:val="00335DB0"/>
    <w:rsid w:val="00335E73"/>
    <w:rsid w:val="00335ECE"/>
    <w:rsid w:val="00336E66"/>
    <w:rsid w:val="0033707F"/>
    <w:rsid w:val="00337175"/>
    <w:rsid w:val="00340195"/>
    <w:rsid w:val="00341A4C"/>
    <w:rsid w:val="00341BBE"/>
    <w:rsid w:val="00343C84"/>
    <w:rsid w:val="0034450A"/>
    <w:rsid w:val="003456BE"/>
    <w:rsid w:val="003462F9"/>
    <w:rsid w:val="0035356E"/>
    <w:rsid w:val="003536AD"/>
    <w:rsid w:val="003537F5"/>
    <w:rsid w:val="00355FF2"/>
    <w:rsid w:val="00360379"/>
    <w:rsid w:val="00361177"/>
    <w:rsid w:val="003616C2"/>
    <w:rsid w:val="0036371E"/>
    <w:rsid w:val="00366076"/>
    <w:rsid w:val="003668DD"/>
    <w:rsid w:val="00367345"/>
    <w:rsid w:val="00367724"/>
    <w:rsid w:val="00367A4E"/>
    <w:rsid w:val="00370A58"/>
    <w:rsid w:val="00370CC5"/>
    <w:rsid w:val="00371913"/>
    <w:rsid w:val="003746CF"/>
    <w:rsid w:val="003766CC"/>
    <w:rsid w:val="00376850"/>
    <w:rsid w:val="00376B22"/>
    <w:rsid w:val="00376B8E"/>
    <w:rsid w:val="0037752A"/>
    <w:rsid w:val="00380387"/>
    <w:rsid w:val="003803BA"/>
    <w:rsid w:val="00381076"/>
    <w:rsid w:val="00381797"/>
    <w:rsid w:val="00384149"/>
    <w:rsid w:val="00387137"/>
    <w:rsid w:val="00387288"/>
    <w:rsid w:val="003911BC"/>
    <w:rsid w:val="00394145"/>
    <w:rsid w:val="00394198"/>
    <w:rsid w:val="0039429E"/>
    <w:rsid w:val="00395FFE"/>
    <w:rsid w:val="00396DAA"/>
    <w:rsid w:val="003A0D35"/>
    <w:rsid w:val="003A0D4C"/>
    <w:rsid w:val="003A0E3D"/>
    <w:rsid w:val="003A0F29"/>
    <w:rsid w:val="003A2610"/>
    <w:rsid w:val="003A391E"/>
    <w:rsid w:val="003A55DC"/>
    <w:rsid w:val="003A66C7"/>
    <w:rsid w:val="003A67B4"/>
    <w:rsid w:val="003A748E"/>
    <w:rsid w:val="003B09AD"/>
    <w:rsid w:val="003B113F"/>
    <w:rsid w:val="003B35B6"/>
    <w:rsid w:val="003B3F57"/>
    <w:rsid w:val="003B4011"/>
    <w:rsid w:val="003B5EE5"/>
    <w:rsid w:val="003B65DF"/>
    <w:rsid w:val="003B7FD4"/>
    <w:rsid w:val="003C05BC"/>
    <w:rsid w:val="003C361D"/>
    <w:rsid w:val="003C60A5"/>
    <w:rsid w:val="003C6252"/>
    <w:rsid w:val="003C7586"/>
    <w:rsid w:val="003D0AA3"/>
    <w:rsid w:val="003D0D00"/>
    <w:rsid w:val="003D19D0"/>
    <w:rsid w:val="003D2BA1"/>
    <w:rsid w:val="003D2E2E"/>
    <w:rsid w:val="003D2F35"/>
    <w:rsid w:val="003D5F17"/>
    <w:rsid w:val="003D6CA5"/>
    <w:rsid w:val="003D71F6"/>
    <w:rsid w:val="003D77AC"/>
    <w:rsid w:val="003E00EB"/>
    <w:rsid w:val="003E18B9"/>
    <w:rsid w:val="003E2227"/>
    <w:rsid w:val="003E2760"/>
    <w:rsid w:val="003E547C"/>
    <w:rsid w:val="003E5AB1"/>
    <w:rsid w:val="003E70BC"/>
    <w:rsid w:val="003E7AC0"/>
    <w:rsid w:val="003E7B94"/>
    <w:rsid w:val="003F06F4"/>
    <w:rsid w:val="003F29CB"/>
    <w:rsid w:val="003F36C5"/>
    <w:rsid w:val="003F374F"/>
    <w:rsid w:val="003F5897"/>
    <w:rsid w:val="003F71B0"/>
    <w:rsid w:val="004012C8"/>
    <w:rsid w:val="00401724"/>
    <w:rsid w:val="00401F28"/>
    <w:rsid w:val="00402D40"/>
    <w:rsid w:val="00402FDB"/>
    <w:rsid w:val="004037D8"/>
    <w:rsid w:val="00410403"/>
    <w:rsid w:val="00410D3A"/>
    <w:rsid w:val="004133D6"/>
    <w:rsid w:val="004134B7"/>
    <w:rsid w:val="00413E16"/>
    <w:rsid w:val="00414341"/>
    <w:rsid w:val="004156E6"/>
    <w:rsid w:val="00416A4D"/>
    <w:rsid w:val="00416C83"/>
    <w:rsid w:val="0041723F"/>
    <w:rsid w:val="00417F38"/>
    <w:rsid w:val="004207FE"/>
    <w:rsid w:val="00420B8F"/>
    <w:rsid w:val="004236E2"/>
    <w:rsid w:val="004253D9"/>
    <w:rsid w:val="004254B9"/>
    <w:rsid w:val="004271FB"/>
    <w:rsid w:val="004307C5"/>
    <w:rsid w:val="00432607"/>
    <w:rsid w:val="00434086"/>
    <w:rsid w:val="00434D78"/>
    <w:rsid w:val="00435700"/>
    <w:rsid w:val="004364F0"/>
    <w:rsid w:val="00441DA8"/>
    <w:rsid w:val="00442A03"/>
    <w:rsid w:val="00442D1B"/>
    <w:rsid w:val="00445ED0"/>
    <w:rsid w:val="00446C9E"/>
    <w:rsid w:val="00450794"/>
    <w:rsid w:val="0045095B"/>
    <w:rsid w:val="00450AC1"/>
    <w:rsid w:val="0045188F"/>
    <w:rsid w:val="0045325D"/>
    <w:rsid w:val="00453B52"/>
    <w:rsid w:val="00454ACB"/>
    <w:rsid w:val="00455C5C"/>
    <w:rsid w:val="0045696C"/>
    <w:rsid w:val="00457E6A"/>
    <w:rsid w:val="0046095E"/>
    <w:rsid w:val="00460D0B"/>
    <w:rsid w:val="00462905"/>
    <w:rsid w:val="00462A12"/>
    <w:rsid w:val="00462F5B"/>
    <w:rsid w:val="004630B2"/>
    <w:rsid w:val="004648CF"/>
    <w:rsid w:val="00465075"/>
    <w:rsid w:val="0046700C"/>
    <w:rsid w:val="00467474"/>
    <w:rsid w:val="00470319"/>
    <w:rsid w:val="004707DA"/>
    <w:rsid w:val="004732AE"/>
    <w:rsid w:val="00475458"/>
    <w:rsid w:val="00476060"/>
    <w:rsid w:val="004778BC"/>
    <w:rsid w:val="00481771"/>
    <w:rsid w:val="004823EC"/>
    <w:rsid w:val="00483810"/>
    <w:rsid w:val="0048446F"/>
    <w:rsid w:val="00486BC1"/>
    <w:rsid w:val="00487280"/>
    <w:rsid w:val="00490485"/>
    <w:rsid w:val="004906B9"/>
    <w:rsid w:val="00491C40"/>
    <w:rsid w:val="00496211"/>
    <w:rsid w:val="004A011D"/>
    <w:rsid w:val="004A050A"/>
    <w:rsid w:val="004A0740"/>
    <w:rsid w:val="004A4A3D"/>
    <w:rsid w:val="004A66CA"/>
    <w:rsid w:val="004B0397"/>
    <w:rsid w:val="004B0B13"/>
    <w:rsid w:val="004B1D15"/>
    <w:rsid w:val="004B333C"/>
    <w:rsid w:val="004B4EAC"/>
    <w:rsid w:val="004C4655"/>
    <w:rsid w:val="004C4D47"/>
    <w:rsid w:val="004C4D9D"/>
    <w:rsid w:val="004C569B"/>
    <w:rsid w:val="004C700B"/>
    <w:rsid w:val="004D07E1"/>
    <w:rsid w:val="004D31F7"/>
    <w:rsid w:val="004D3536"/>
    <w:rsid w:val="004D38F1"/>
    <w:rsid w:val="004D5591"/>
    <w:rsid w:val="004D581E"/>
    <w:rsid w:val="004D5CEA"/>
    <w:rsid w:val="004D6AA3"/>
    <w:rsid w:val="004D6CA0"/>
    <w:rsid w:val="004E03A6"/>
    <w:rsid w:val="004E20FE"/>
    <w:rsid w:val="004E31EE"/>
    <w:rsid w:val="004E3721"/>
    <w:rsid w:val="004E7E58"/>
    <w:rsid w:val="004F03CF"/>
    <w:rsid w:val="004F130B"/>
    <w:rsid w:val="004F22F8"/>
    <w:rsid w:val="004F2F66"/>
    <w:rsid w:val="004F393A"/>
    <w:rsid w:val="004F4B58"/>
    <w:rsid w:val="004F5D04"/>
    <w:rsid w:val="004F7489"/>
    <w:rsid w:val="0050252A"/>
    <w:rsid w:val="00505ABB"/>
    <w:rsid w:val="00506CC9"/>
    <w:rsid w:val="005072D2"/>
    <w:rsid w:val="00512446"/>
    <w:rsid w:val="005126EA"/>
    <w:rsid w:val="0051293F"/>
    <w:rsid w:val="00512A87"/>
    <w:rsid w:val="00512BA6"/>
    <w:rsid w:val="00513BA1"/>
    <w:rsid w:val="00513F7C"/>
    <w:rsid w:val="0051536E"/>
    <w:rsid w:val="00517C0A"/>
    <w:rsid w:val="00520B4D"/>
    <w:rsid w:val="005217FB"/>
    <w:rsid w:val="00521941"/>
    <w:rsid w:val="00522DE7"/>
    <w:rsid w:val="0052350A"/>
    <w:rsid w:val="005238DA"/>
    <w:rsid w:val="00523E98"/>
    <w:rsid w:val="005257AA"/>
    <w:rsid w:val="005259A7"/>
    <w:rsid w:val="00525BCD"/>
    <w:rsid w:val="00526253"/>
    <w:rsid w:val="0052715C"/>
    <w:rsid w:val="0052740F"/>
    <w:rsid w:val="00531084"/>
    <w:rsid w:val="00531EE7"/>
    <w:rsid w:val="00532800"/>
    <w:rsid w:val="00532A5D"/>
    <w:rsid w:val="00533B69"/>
    <w:rsid w:val="00535574"/>
    <w:rsid w:val="00535767"/>
    <w:rsid w:val="005357DC"/>
    <w:rsid w:val="00537379"/>
    <w:rsid w:val="00540D7C"/>
    <w:rsid w:val="00540E80"/>
    <w:rsid w:val="00541A29"/>
    <w:rsid w:val="00542947"/>
    <w:rsid w:val="00542F7A"/>
    <w:rsid w:val="00544689"/>
    <w:rsid w:val="00545136"/>
    <w:rsid w:val="005473D4"/>
    <w:rsid w:val="00547BD0"/>
    <w:rsid w:val="00550B12"/>
    <w:rsid w:val="0055148A"/>
    <w:rsid w:val="00551996"/>
    <w:rsid w:val="00553C02"/>
    <w:rsid w:val="00555750"/>
    <w:rsid w:val="00555BC7"/>
    <w:rsid w:val="005560E3"/>
    <w:rsid w:val="0055614E"/>
    <w:rsid w:val="00556BB4"/>
    <w:rsid w:val="005574CB"/>
    <w:rsid w:val="005575D0"/>
    <w:rsid w:val="00557FBE"/>
    <w:rsid w:val="00560FAF"/>
    <w:rsid w:val="00561755"/>
    <w:rsid w:val="00562932"/>
    <w:rsid w:val="005641DB"/>
    <w:rsid w:val="0056465B"/>
    <w:rsid w:val="0056483E"/>
    <w:rsid w:val="005652BF"/>
    <w:rsid w:val="00565CEE"/>
    <w:rsid w:val="00567727"/>
    <w:rsid w:val="00571371"/>
    <w:rsid w:val="0057199A"/>
    <w:rsid w:val="0057436B"/>
    <w:rsid w:val="00574F98"/>
    <w:rsid w:val="00577280"/>
    <w:rsid w:val="00580002"/>
    <w:rsid w:val="005809BB"/>
    <w:rsid w:val="00580B14"/>
    <w:rsid w:val="00580D9A"/>
    <w:rsid w:val="005857F8"/>
    <w:rsid w:val="00585BE9"/>
    <w:rsid w:val="00586FC4"/>
    <w:rsid w:val="00587EB5"/>
    <w:rsid w:val="005911A7"/>
    <w:rsid w:val="00593CFB"/>
    <w:rsid w:val="005945FD"/>
    <w:rsid w:val="0059594C"/>
    <w:rsid w:val="00595B9A"/>
    <w:rsid w:val="00596292"/>
    <w:rsid w:val="005A02F3"/>
    <w:rsid w:val="005A0C54"/>
    <w:rsid w:val="005A1A56"/>
    <w:rsid w:val="005A1AE3"/>
    <w:rsid w:val="005A3B37"/>
    <w:rsid w:val="005A4A4E"/>
    <w:rsid w:val="005A4D78"/>
    <w:rsid w:val="005A5936"/>
    <w:rsid w:val="005A7C96"/>
    <w:rsid w:val="005B2A0E"/>
    <w:rsid w:val="005B3503"/>
    <w:rsid w:val="005B43F8"/>
    <w:rsid w:val="005B5939"/>
    <w:rsid w:val="005B5C7F"/>
    <w:rsid w:val="005B7599"/>
    <w:rsid w:val="005B78E7"/>
    <w:rsid w:val="005C0E36"/>
    <w:rsid w:val="005C13AB"/>
    <w:rsid w:val="005C1B47"/>
    <w:rsid w:val="005C254E"/>
    <w:rsid w:val="005C2E6C"/>
    <w:rsid w:val="005C2F77"/>
    <w:rsid w:val="005C4F75"/>
    <w:rsid w:val="005C7D5C"/>
    <w:rsid w:val="005D03AB"/>
    <w:rsid w:val="005D099E"/>
    <w:rsid w:val="005D10A5"/>
    <w:rsid w:val="005D5ED2"/>
    <w:rsid w:val="005D7021"/>
    <w:rsid w:val="005E03F7"/>
    <w:rsid w:val="005E244D"/>
    <w:rsid w:val="005E2D89"/>
    <w:rsid w:val="005E4033"/>
    <w:rsid w:val="005E4AA2"/>
    <w:rsid w:val="005E7399"/>
    <w:rsid w:val="005F114C"/>
    <w:rsid w:val="005F1463"/>
    <w:rsid w:val="005F1DA7"/>
    <w:rsid w:val="005F2146"/>
    <w:rsid w:val="005F23FE"/>
    <w:rsid w:val="005F2E35"/>
    <w:rsid w:val="005F39A6"/>
    <w:rsid w:val="005F3B9F"/>
    <w:rsid w:val="005F6221"/>
    <w:rsid w:val="005F66AB"/>
    <w:rsid w:val="005F75A8"/>
    <w:rsid w:val="005F7AAE"/>
    <w:rsid w:val="00600706"/>
    <w:rsid w:val="00600844"/>
    <w:rsid w:val="006031DA"/>
    <w:rsid w:val="006072B7"/>
    <w:rsid w:val="0060745D"/>
    <w:rsid w:val="00610174"/>
    <w:rsid w:val="006105B8"/>
    <w:rsid w:val="00610E7B"/>
    <w:rsid w:val="00611489"/>
    <w:rsid w:val="00612B64"/>
    <w:rsid w:val="00614DF7"/>
    <w:rsid w:val="006164AB"/>
    <w:rsid w:val="00616DAA"/>
    <w:rsid w:val="00617268"/>
    <w:rsid w:val="006208FD"/>
    <w:rsid w:val="00620E15"/>
    <w:rsid w:val="006233BF"/>
    <w:rsid w:val="006239F0"/>
    <w:rsid w:val="00623BC1"/>
    <w:rsid w:val="00624BC1"/>
    <w:rsid w:val="00626798"/>
    <w:rsid w:val="00626AC5"/>
    <w:rsid w:val="00627E4D"/>
    <w:rsid w:val="00632062"/>
    <w:rsid w:val="00634411"/>
    <w:rsid w:val="006346B4"/>
    <w:rsid w:val="00635ADF"/>
    <w:rsid w:val="00635B7F"/>
    <w:rsid w:val="00635CEC"/>
    <w:rsid w:val="0064530A"/>
    <w:rsid w:val="006454ED"/>
    <w:rsid w:val="00645807"/>
    <w:rsid w:val="00651F25"/>
    <w:rsid w:val="00655962"/>
    <w:rsid w:val="00655CF0"/>
    <w:rsid w:val="00655E1D"/>
    <w:rsid w:val="00656B09"/>
    <w:rsid w:val="006571B0"/>
    <w:rsid w:val="00657267"/>
    <w:rsid w:val="00660BFA"/>
    <w:rsid w:val="0066278E"/>
    <w:rsid w:val="0066381E"/>
    <w:rsid w:val="006643D8"/>
    <w:rsid w:val="00665E1C"/>
    <w:rsid w:val="00667BD1"/>
    <w:rsid w:val="006706CE"/>
    <w:rsid w:val="00670C11"/>
    <w:rsid w:val="00671660"/>
    <w:rsid w:val="00671840"/>
    <w:rsid w:val="00672E38"/>
    <w:rsid w:val="00673164"/>
    <w:rsid w:val="00676515"/>
    <w:rsid w:val="00680603"/>
    <w:rsid w:val="0068334C"/>
    <w:rsid w:val="00684249"/>
    <w:rsid w:val="00687848"/>
    <w:rsid w:val="006932CC"/>
    <w:rsid w:val="00693773"/>
    <w:rsid w:val="00693DED"/>
    <w:rsid w:val="00696584"/>
    <w:rsid w:val="00697450"/>
    <w:rsid w:val="006A12FA"/>
    <w:rsid w:val="006A1E09"/>
    <w:rsid w:val="006A44AD"/>
    <w:rsid w:val="006A672D"/>
    <w:rsid w:val="006A76B9"/>
    <w:rsid w:val="006A7CB2"/>
    <w:rsid w:val="006B05D5"/>
    <w:rsid w:val="006B0F98"/>
    <w:rsid w:val="006B1044"/>
    <w:rsid w:val="006B1559"/>
    <w:rsid w:val="006B48D4"/>
    <w:rsid w:val="006B49A6"/>
    <w:rsid w:val="006B5DD3"/>
    <w:rsid w:val="006B6C7C"/>
    <w:rsid w:val="006C120D"/>
    <w:rsid w:val="006C1297"/>
    <w:rsid w:val="006C3134"/>
    <w:rsid w:val="006C31D4"/>
    <w:rsid w:val="006C3C2D"/>
    <w:rsid w:val="006C56EA"/>
    <w:rsid w:val="006C5731"/>
    <w:rsid w:val="006C59F0"/>
    <w:rsid w:val="006C5B0A"/>
    <w:rsid w:val="006C5CB9"/>
    <w:rsid w:val="006C7A18"/>
    <w:rsid w:val="006D0257"/>
    <w:rsid w:val="006D07A4"/>
    <w:rsid w:val="006D492E"/>
    <w:rsid w:val="006D4B04"/>
    <w:rsid w:val="006D50AC"/>
    <w:rsid w:val="006D5A0F"/>
    <w:rsid w:val="006D5C9F"/>
    <w:rsid w:val="006D5F8D"/>
    <w:rsid w:val="006D6935"/>
    <w:rsid w:val="006D7A0C"/>
    <w:rsid w:val="006E0846"/>
    <w:rsid w:val="006E23C8"/>
    <w:rsid w:val="006E2969"/>
    <w:rsid w:val="006E36D3"/>
    <w:rsid w:val="006E37AD"/>
    <w:rsid w:val="006E3FB6"/>
    <w:rsid w:val="006E5D82"/>
    <w:rsid w:val="006E6BEA"/>
    <w:rsid w:val="006E6F81"/>
    <w:rsid w:val="006E70ED"/>
    <w:rsid w:val="006F0872"/>
    <w:rsid w:val="006F12F7"/>
    <w:rsid w:val="006F1741"/>
    <w:rsid w:val="006F272E"/>
    <w:rsid w:val="006F2B68"/>
    <w:rsid w:val="006F58A8"/>
    <w:rsid w:val="006F6613"/>
    <w:rsid w:val="006F6A20"/>
    <w:rsid w:val="006F7B0A"/>
    <w:rsid w:val="007023EF"/>
    <w:rsid w:val="00704D43"/>
    <w:rsid w:val="00706D50"/>
    <w:rsid w:val="00706DF6"/>
    <w:rsid w:val="00706EBC"/>
    <w:rsid w:val="00710C7D"/>
    <w:rsid w:val="007119A4"/>
    <w:rsid w:val="0071202E"/>
    <w:rsid w:val="00713196"/>
    <w:rsid w:val="00714C43"/>
    <w:rsid w:val="007156CE"/>
    <w:rsid w:val="007166E3"/>
    <w:rsid w:val="0071749A"/>
    <w:rsid w:val="00717EA8"/>
    <w:rsid w:val="00721006"/>
    <w:rsid w:val="007224B5"/>
    <w:rsid w:val="00723E27"/>
    <w:rsid w:val="00724C05"/>
    <w:rsid w:val="0072648C"/>
    <w:rsid w:val="007267CE"/>
    <w:rsid w:val="00727C86"/>
    <w:rsid w:val="00727D2D"/>
    <w:rsid w:val="0073108E"/>
    <w:rsid w:val="00731A3E"/>
    <w:rsid w:val="007324D9"/>
    <w:rsid w:val="00732701"/>
    <w:rsid w:val="00734393"/>
    <w:rsid w:val="007354AB"/>
    <w:rsid w:val="00741953"/>
    <w:rsid w:val="00746C12"/>
    <w:rsid w:val="00747F95"/>
    <w:rsid w:val="007500E7"/>
    <w:rsid w:val="00750D5E"/>
    <w:rsid w:val="007530D4"/>
    <w:rsid w:val="007534D5"/>
    <w:rsid w:val="00753BC2"/>
    <w:rsid w:val="00754861"/>
    <w:rsid w:val="00755D3A"/>
    <w:rsid w:val="0075613A"/>
    <w:rsid w:val="007577A6"/>
    <w:rsid w:val="00757AD6"/>
    <w:rsid w:val="007600ED"/>
    <w:rsid w:val="0076074D"/>
    <w:rsid w:val="00762F2C"/>
    <w:rsid w:val="00764A59"/>
    <w:rsid w:val="00767D42"/>
    <w:rsid w:val="0077278D"/>
    <w:rsid w:val="0077402D"/>
    <w:rsid w:val="007750E6"/>
    <w:rsid w:val="00775BB5"/>
    <w:rsid w:val="00776D67"/>
    <w:rsid w:val="0077737D"/>
    <w:rsid w:val="00777A06"/>
    <w:rsid w:val="00780DC5"/>
    <w:rsid w:val="0078100D"/>
    <w:rsid w:val="00781EE3"/>
    <w:rsid w:val="0078304F"/>
    <w:rsid w:val="007836F2"/>
    <w:rsid w:val="00783CB3"/>
    <w:rsid w:val="00786AF6"/>
    <w:rsid w:val="0079016D"/>
    <w:rsid w:val="00790880"/>
    <w:rsid w:val="007914BD"/>
    <w:rsid w:val="00791F36"/>
    <w:rsid w:val="00793561"/>
    <w:rsid w:val="007935D8"/>
    <w:rsid w:val="00793877"/>
    <w:rsid w:val="00793EFC"/>
    <w:rsid w:val="00794862"/>
    <w:rsid w:val="00794A8B"/>
    <w:rsid w:val="0079666F"/>
    <w:rsid w:val="00797613"/>
    <w:rsid w:val="007A2824"/>
    <w:rsid w:val="007A2D39"/>
    <w:rsid w:val="007A4DF9"/>
    <w:rsid w:val="007A52F5"/>
    <w:rsid w:val="007A7D31"/>
    <w:rsid w:val="007A7E00"/>
    <w:rsid w:val="007B0507"/>
    <w:rsid w:val="007B1516"/>
    <w:rsid w:val="007B2FB9"/>
    <w:rsid w:val="007B33EB"/>
    <w:rsid w:val="007B5FAC"/>
    <w:rsid w:val="007B6807"/>
    <w:rsid w:val="007B7BC7"/>
    <w:rsid w:val="007C1E16"/>
    <w:rsid w:val="007C202E"/>
    <w:rsid w:val="007C5793"/>
    <w:rsid w:val="007C67E8"/>
    <w:rsid w:val="007D0032"/>
    <w:rsid w:val="007D132F"/>
    <w:rsid w:val="007D200B"/>
    <w:rsid w:val="007D2929"/>
    <w:rsid w:val="007D2CB0"/>
    <w:rsid w:val="007D4025"/>
    <w:rsid w:val="007D5FEF"/>
    <w:rsid w:val="007D76CC"/>
    <w:rsid w:val="007D7A90"/>
    <w:rsid w:val="007E2BFD"/>
    <w:rsid w:val="007E3950"/>
    <w:rsid w:val="007E39A6"/>
    <w:rsid w:val="007E4AEC"/>
    <w:rsid w:val="007E5757"/>
    <w:rsid w:val="007E5E94"/>
    <w:rsid w:val="007E693E"/>
    <w:rsid w:val="007E709F"/>
    <w:rsid w:val="007E7394"/>
    <w:rsid w:val="007F264A"/>
    <w:rsid w:val="007F28AC"/>
    <w:rsid w:val="007F736D"/>
    <w:rsid w:val="007F741A"/>
    <w:rsid w:val="00807695"/>
    <w:rsid w:val="0081233B"/>
    <w:rsid w:val="00812407"/>
    <w:rsid w:val="0081553C"/>
    <w:rsid w:val="00816AAB"/>
    <w:rsid w:val="008207CB"/>
    <w:rsid w:val="00820C1F"/>
    <w:rsid w:val="00822707"/>
    <w:rsid w:val="00822C2D"/>
    <w:rsid w:val="00822E08"/>
    <w:rsid w:val="00823668"/>
    <w:rsid w:val="0082547B"/>
    <w:rsid w:val="008264F3"/>
    <w:rsid w:val="008276C6"/>
    <w:rsid w:val="0083119F"/>
    <w:rsid w:val="008334F0"/>
    <w:rsid w:val="008338D5"/>
    <w:rsid w:val="008343C3"/>
    <w:rsid w:val="0083511D"/>
    <w:rsid w:val="00836777"/>
    <w:rsid w:val="00837304"/>
    <w:rsid w:val="00840463"/>
    <w:rsid w:val="008404A3"/>
    <w:rsid w:val="00840A21"/>
    <w:rsid w:val="00841DCF"/>
    <w:rsid w:val="00842007"/>
    <w:rsid w:val="00842D29"/>
    <w:rsid w:val="00846C67"/>
    <w:rsid w:val="00846DAD"/>
    <w:rsid w:val="0085342C"/>
    <w:rsid w:val="00853C0B"/>
    <w:rsid w:val="00853F72"/>
    <w:rsid w:val="0085474F"/>
    <w:rsid w:val="00854D34"/>
    <w:rsid w:val="00856187"/>
    <w:rsid w:val="00856257"/>
    <w:rsid w:val="00862C9A"/>
    <w:rsid w:val="0086572B"/>
    <w:rsid w:val="008658D3"/>
    <w:rsid w:val="00865E85"/>
    <w:rsid w:val="00867209"/>
    <w:rsid w:val="00867974"/>
    <w:rsid w:val="00867A6C"/>
    <w:rsid w:val="0087107E"/>
    <w:rsid w:val="008721CF"/>
    <w:rsid w:val="00875CAF"/>
    <w:rsid w:val="00877BF9"/>
    <w:rsid w:val="00880525"/>
    <w:rsid w:val="0088096C"/>
    <w:rsid w:val="008818AB"/>
    <w:rsid w:val="00883D6A"/>
    <w:rsid w:val="00884D6B"/>
    <w:rsid w:val="00886D1D"/>
    <w:rsid w:val="0088713C"/>
    <w:rsid w:val="00887485"/>
    <w:rsid w:val="00887D68"/>
    <w:rsid w:val="008915BF"/>
    <w:rsid w:val="0089170E"/>
    <w:rsid w:val="00891A6B"/>
    <w:rsid w:val="00891E10"/>
    <w:rsid w:val="008932FF"/>
    <w:rsid w:val="00893629"/>
    <w:rsid w:val="008957C1"/>
    <w:rsid w:val="00895FB8"/>
    <w:rsid w:val="00896701"/>
    <w:rsid w:val="00896F2B"/>
    <w:rsid w:val="008A0005"/>
    <w:rsid w:val="008A402F"/>
    <w:rsid w:val="008A5092"/>
    <w:rsid w:val="008A6A5E"/>
    <w:rsid w:val="008A777B"/>
    <w:rsid w:val="008B09D3"/>
    <w:rsid w:val="008B10B7"/>
    <w:rsid w:val="008B271E"/>
    <w:rsid w:val="008B3BB1"/>
    <w:rsid w:val="008B5F88"/>
    <w:rsid w:val="008B64E6"/>
    <w:rsid w:val="008B6922"/>
    <w:rsid w:val="008B735F"/>
    <w:rsid w:val="008B751B"/>
    <w:rsid w:val="008C1851"/>
    <w:rsid w:val="008C38AA"/>
    <w:rsid w:val="008C4848"/>
    <w:rsid w:val="008C65DB"/>
    <w:rsid w:val="008C6DC5"/>
    <w:rsid w:val="008C7C89"/>
    <w:rsid w:val="008C7CEA"/>
    <w:rsid w:val="008D1455"/>
    <w:rsid w:val="008D2CE6"/>
    <w:rsid w:val="008D4066"/>
    <w:rsid w:val="008D5FA8"/>
    <w:rsid w:val="008D6F40"/>
    <w:rsid w:val="008D7222"/>
    <w:rsid w:val="008D7598"/>
    <w:rsid w:val="008D77D4"/>
    <w:rsid w:val="008E15CD"/>
    <w:rsid w:val="008E1B41"/>
    <w:rsid w:val="008E26E4"/>
    <w:rsid w:val="008E38B8"/>
    <w:rsid w:val="008E5119"/>
    <w:rsid w:val="008E5148"/>
    <w:rsid w:val="008F082C"/>
    <w:rsid w:val="008F0B8B"/>
    <w:rsid w:val="008F1142"/>
    <w:rsid w:val="008F2B58"/>
    <w:rsid w:val="008F4EB2"/>
    <w:rsid w:val="008F659F"/>
    <w:rsid w:val="008F6633"/>
    <w:rsid w:val="008F778F"/>
    <w:rsid w:val="008F7E02"/>
    <w:rsid w:val="008F7E1B"/>
    <w:rsid w:val="00902BDC"/>
    <w:rsid w:val="009046BB"/>
    <w:rsid w:val="00904D64"/>
    <w:rsid w:val="00905A96"/>
    <w:rsid w:val="00906317"/>
    <w:rsid w:val="009079B2"/>
    <w:rsid w:val="00914278"/>
    <w:rsid w:val="00914581"/>
    <w:rsid w:val="00916E30"/>
    <w:rsid w:val="009208F3"/>
    <w:rsid w:val="00921748"/>
    <w:rsid w:val="00921814"/>
    <w:rsid w:val="00922570"/>
    <w:rsid w:val="00922FC7"/>
    <w:rsid w:val="00923D20"/>
    <w:rsid w:val="0092455D"/>
    <w:rsid w:val="00924B8D"/>
    <w:rsid w:val="00926688"/>
    <w:rsid w:val="00930AF9"/>
    <w:rsid w:val="00932370"/>
    <w:rsid w:val="009325E8"/>
    <w:rsid w:val="00932932"/>
    <w:rsid w:val="00932AFC"/>
    <w:rsid w:val="0093358C"/>
    <w:rsid w:val="009338D9"/>
    <w:rsid w:val="009339D4"/>
    <w:rsid w:val="009348E4"/>
    <w:rsid w:val="009407F6"/>
    <w:rsid w:val="009416EE"/>
    <w:rsid w:val="00942B2C"/>
    <w:rsid w:val="009458C1"/>
    <w:rsid w:val="00945C41"/>
    <w:rsid w:val="0095226F"/>
    <w:rsid w:val="00953096"/>
    <w:rsid w:val="00953F28"/>
    <w:rsid w:val="0095417F"/>
    <w:rsid w:val="00954BE1"/>
    <w:rsid w:val="0095649A"/>
    <w:rsid w:val="00956665"/>
    <w:rsid w:val="009568C9"/>
    <w:rsid w:val="009606A1"/>
    <w:rsid w:val="009611F4"/>
    <w:rsid w:val="00962CCF"/>
    <w:rsid w:val="00962E78"/>
    <w:rsid w:val="00963EC8"/>
    <w:rsid w:val="0096547B"/>
    <w:rsid w:val="00966959"/>
    <w:rsid w:val="00966BCB"/>
    <w:rsid w:val="00971755"/>
    <w:rsid w:val="009719CF"/>
    <w:rsid w:val="00973816"/>
    <w:rsid w:val="00974349"/>
    <w:rsid w:val="00974BC4"/>
    <w:rsid w:val="0097736F"/>
    <w:rsid w:val="00977C83"/>
    <w:rsid w:val="0098071D"/>
    <w:rsid w:val="00980E42"/>
    <w:rsid w:val="0098112A"/>
    <w:rsid w:val="009851F0"/>
    <w:rsid w:val="00985E91"/>
    <w:rsid w:val="00986AD6"/>
    <w:rsid w:val="00987B46"/>
    <w:rsid w:val="00991DEB"/>
    <w:rsid w:val="00993018"/>
    <w:rsid w:val="00993361"/>
    <w:rsid w:val="00993549"/>
    <w:rsid w:val="00994C73"/>
    <w:rsid w:val="0099531F"/>
    <w:rsid w:val="009961B8"/>
    <w:rsid w:val="00996FF1"/>
    <w:rsid w:val="0099755B"/>
    <w:rsid w:val="009A12B5"/>
    <w:rsid w:val="009A16BA"/>
    <w:rsid w:val="009A284B"/>
    <w:rsid w:val="009A73E6"/>
    <w:rsid w:val="009B0AFE"/>
    <w:rsid w:val="009B2734"/>
    <w:rsid w:val="009B405C"/>
    <w:rsid w:val="009B4243"/>
    <w:rsid w:val="009B6826"/>
    <w:rsid w:val="009B7AD7"/>
    <w:rsid w:val="009C0D2C"/>
    <w:rsid w:val="009C0FA7"/>
    <w:rsid w:val="009C16A7"/>
    <w:rsid w:val="009C239D"/>
    <w:rsid w:val="009C2E1A"/>
    <w:rsid w:val="009C2F23"/>
    <w:rsid w:val="009C344D"/>
    <w:rsid w:val="009C4578"/>
    <w:rsid w:val="009C50C3"/>
    <w:rsid w:val="009C50E7"/>
    <w:rsid w:val="009C6A30"/>
    <w:rsid w:val="009C7640"/>
    <w:rsid w:val="009C7C40"/>
    <w:rsid w:val="009D0F04"/>
    <w:rsid w:val="009D1B11"/>
    <w:rsid w:val="009D220E"/>
    <w:rsid w:val="009D2A81"/>
    <w:rsid w:val="009D2CAA"/>
    <w:rsid w:val="009D572A"/>
    <w:rsid w:val="009D754B"/>
    <w:rsid w:val="009D7569"/>
    <w:rsid w:val="009D7B4E"/>
    <w:rsid w:val="009E0A5E"/>
    <w:rsid w:val="009E0EC7"/>
    <w:rsid w:val="009E1FEE"/>
    <w:rsid w:val="009E2F1B"/>
    <w:rsid w:val="009E465D"/>
    <w:rsid w:val="009E62CE"/>
    <w:rsid w:val="009E641C"/>
    <w:rsid w:val="009E6E8D"/>
    <w:rsid w:val="009F043A"/>
    <w:rsid w:val="009F303F"/>
    <w:rsid w:val="009F3C13"/>
    <w:rsid w:val="009F5AD5"/>
    <w:rsid w:val="009F7B0C"/>
    <w:rsid w:val="00A00D7C"/>
    <w:rsid w:val="00A02228"/>
    <w:rsid w:val="00A05324"/>
    <w:rsid w:val="00A06214"/>
    <w:rsid w:val="00A065FC"/>
    <w:rsid w:val="00A06EA1"/>
    <w:rsid w:val="00A07A25"/>
    <w:rsid w:val="00A10F7A"/>
    <w:rsid w:val="00A13FC8"/>
    <w:rsid w:val="00A15BF6"/>
    <w:rsid w:val="00A17857"/>
    <w:rsid w:val="00A17D7B"/>
    <w:rsid w:val="00A20AB1"/>
    <w:rsid w:val="00A20EC4"/>
    <w:rsid w:val="00A21B11"/>
    <w:rsid w:val="00A21D59"/>
    <w:rsid w:val="00A22541"/>
    <w:rsid w:val="00A22A65"/>
    <w:rsid w:val="00A2630C"/>
    <w:rsid w:val="00A266AA"/>
    <w:rsid w:val="00A26C10"/>
    <w:rsid w:val="00A270F0"/>
    <w:rsid w:val="00A305AE"/>
    <w:rsid w:val="00A30F83"/>
    <w:rsid w:val="00A3299D"/>
    <w:rsid w:val="00A34E2F"/>
    <w:rsid w:val="00A35628"/>
    <w:rsid w:val="00A36976"/>
    <w:rsid w:val="00A408D1"/>
    <w:rsid w:val="00A41431"/>
    <w:rsid w:val="00A414FB"/>
    <w:rsid w:val="00A41FFB"/>
    <w:rsid w:val="00A4211C"/>
    <w:rsid w:val="00A42E3C"/>
    <w:rsid w:val="00A432A1"/>
    <w:rsid w:val="00A4399F"/>
    <w:rsid w:val="00A449CB"/>
    <w:rsid w:val="00A44FDC"/>
    <w:rsid w:val="00A50CEA"/>
    <w:rsid w:val="00A518BF"/>
    <w:rsid w:val="00A52562"/>
    <w:rsid w:val="00A5461E"/>
    <w:rsid w:val="00A55579"/>
    <w:rsid w:val="00A567B0"/>
    <w:rsid w:val="00A569BF"/>
    <w:rsid w:val="00A6325F"/>
    <w:rsid w:val="00A65545"/>
    <w:rsid w:val="00A65A0D"/>
    <w:rsid w:val="00A70807"/>
    <w:rsid w:val="00A746B2"/>
    <w:rsid w:val="00A7474D"/>
    <w:rsid w:val="00A75FAA"/>
    <w:rsid w:val="00A76D4C"/>
    <w:rsid w:val="00A77C2E"/>
    <w:rsid w:val="00A80BA4"/>
    <w:rsid w:val="00A81D06"/>
    <w:rsid w:val="00A81D30"/>
    <w:rsid w:val="00A835B8"/>
    <w:rsid w:val="00A83C48"/>
    <w:rsid w:val="00A8460D"/>
    <w:rsid w:val="00A849B8"/>
    <w:rsid w:val="00A84B7F"/>
    <w:rsid w:val="00A851CC"/>
    <w:rsid w:val="00A85B0C"/>
    <w:rsid w:val="00A863C8"/>
    <w:rsid w:val="00A86901"/>
    <w:rsid w:val="00A87235"/>
    <w:rsid w:val="00A8769A"/>
    <w:rsid w:val="00A92EF3"/>
    <w:rsid w:val="00A934E6"/>
    <w:rsid w:val="00A93B3A"/>
    <w:rsid w:val="00A94CB7"/>
    <w:rsid w:val="00A9544A"/>
    <w:rsid w:val="00A9567E"/>
    <w:rsid w:val="00A95A62"/>
    <w:rsid w:val="00A969E3"/>
    <w:rsid w:val="00A96DC8"/>
    <w:rsid w:val="00AA0329"/>
    <w:rsid w:val="00AA038B"/>
    <w:rsid w:val="00AA0FBE"/>
    <w:rsid w:val="00AA1BCF"/>
    <w:rsid w:val="00AA37E0"/>
    <w:rsid w:val="00AA3C2E"/>
    <w:rsid w:val="00AA4064"/>
    <w:rsid w:val="00AA4B72"/>
    <w:rsid w:val="00AA5157"/>
    <w:rsid w:val="00AA6A59"/>
    <w:rsid w:val="00AA71DB"/>
    <w:rsid w:val="00AA7289"/>
    <w:rsid w:val="00AB1B33"/>
    <w:rsid w:val="00AB2E78"/>
    <w:rsid w:val="00AB62A1"/>
    <w:rsid w:val="00AB72A1"/>
    <w:rsid w:val="00AB7AF5"/>
    <w:rsid w:val="00AC01FB"/>
    <w:rsid w:val="00AC15A5"/>
    <w:rsid w:val="00AC1C34"/>
    <w:rsid w:val="00AC229B"/>
    <w:rsid w:val="00AC3383"/>
    <w:rsid w:val="00AC33E4"/>
    <w:rsid w:val="00AC4748"/>
    <w:rsid w:val="00AC6258"/>
    <w:rsid w:val="00AC7CE4"/>
    <w:rsid w:val="00AC7E11"/>
    <w:rsid w:val="00AD0610"/>
    <w:rsid w:val="00AD0D6F"/>
    <w:rsid w:val="00AD1D13"/>
    <w:rsid w:val="00AD20D9"/>
    <w:rsid w:val="00AD2770"/>
    <w:rsid w:val="00AD2809"/>
    <w:rsid w:val="00AD2F9A"/>
    <w:rsid w:val="00AD53C0"/>
    <w:rsid w:val="00AD54ED"/>
    <w:rsid w:val="00AD5941"/>
    <w:rsid w:val="00AD7470"/>
    <w:rsid w:val="00AD76B2"/>
    <w:rsid w:val="00AE0311"/>
    <w:rsid w:val="00AE08CC"/>
    <w:rsid w:val="00AE2943"/>
    <w:rsid w:val="00AE2AA5"/>
    <w:rsid w:val="00AE2C7E"/>
    <w:rsid w:val="00AE6889"/>
    <w:rsid w:val="00AE6DC6"/>
    <w:rsid w:val="00AE79A5"/>
    <w:rsid w:val="00AE7A41"/>
    <w:rsid w:val="00AF0431"/>
    <w:rsid w:val="00AF138B"/>
    <w:rsid w:val="00AF1AE8"/>
    <w:rsid w:val="00AF520D"/>
    <w:rsid w:val="00AF5E30"/>
    <w:rsid w:val="00B00CB5"/>
    <w:rsid w:val="00B017DC"/>
    <w:rsid w:val="00B02375"/>
    <w:rsid w:val="00B03521"/>
    <w:rsid w:val="00B03984"/>
    <w:rsid w:val="00B0473A"/>
    <w:rsid w:val="00B13AF5"/>
    <w:rsid w:val="00B14E8B"/>
    <w:rsid w:val="00B15E40"/>
    <w:rsid w:val="00B163F6"/>
    <w:rsid w:val="00B16803"/>
    <w:rsid w:val="00B17BC8"/>
    <w:rsid w:val="00B20018"/>
    <w:rsid w:val="00B20778"/>
    <w:rsid w:val="00B21B2D"/>
    <w:rsid w:val="00B231D0"/>
    <w:rsid w:val="00B23547"/>
    <w:rsid w:val="00B250F8"/>
    <w:rsid w:val="00B3033E"/>
    <w:rsid w:val="00B30DB4"/>
    <w:rsid w:val="00B32A23"/>
    <w:rsid w:val="00B32DDE"/>
    <w:rsid w:val="00B339D5"/>
    <w:rsid w:val="00B35906"/>
    <w:rsid w:val="00B363A7"/>
    <w:rsid w:val="00B365E6"/>
    <w:rsid w:val="00B3686D"/>
    <w:rsid w:val="00B36B0A"/>
    <w:rsid w:val="00B37CE9"/>
    <w:rsid w:val="00B37F5E"/>
    <w:rsid w:val="00B41485"/>
    <w:rsid w:val="00B44A6A"/>
    <w:rsid w:val="00B45766"/>
    <w:rsid w:val="00B508D6"/>
    <w:rsid w:val="00B51A95"/>
    <w:rsid w:val="00B523D0"/>
    <w:rsid w:val="00B543D3"/>
    <w:rsid w:val="00B5599B"/>
    <w:rsid w:val="00B5608A"/>
    <w:rsid w:val="00B57D93"/>
    <w:rsid w:val="00B603D8"/>
    <w:rsid w:val="00B60BF4"/>
    <w:rsid w:val="00B6165C"/>
    <w:rsid w:val="00B61661"/>
    <w:rsid w:val="00B62599"/>
    <w:rsid w:val="00B62FA1"/>
    <w:rsid w:val="00B62FDF"/>
    <w:rsid w:val="00B64D5F"/>
    <w:rsid w:val="00B653F5"/>
    <w:rsid w:val="00B65875"/>
    <w:rsid w:val="00B65BB6"/>
    <w:rsid w:val="00B672AC"/>
    <w:rsid w:val="00B722C4"/>
    <w:rsid w:val="00B7306A"/>
    <w:rsid w:val="00B732E7"/>
    <w:rsid w:val="00B770E3"/>
    <w:rsid w:val="00B801F0"/>
    <w:rsid w:val="00B816A9"/>
    <w:rsid w:val="00B81D51"/>
    <w:rsid w:val="00B8204C"/>
    <w:rsid w:val="00B82491"/>
    <w:rsid w:val="00B846F6"/>
    <w:rsid w:val="00B84B2C"/>
    <w:rsid w:val="00B86081"/>
    <w:rsid w:val="00B867E8"/>
    <w:rsid w:val="00B8733F"/>
    <w:rsid w:val="00B87D30"/>
    <w:rsid w:val="00B87FB3"/>
    <w:rsid w:val="00B93835"/>
    <w:rsid w:val="00B9397D"/>
    <w:rsid w:val="00B93AAB"/>
    <w:rsid w:val="00B94B40"/>
    <w:rsid w:val="00B94E1E"/>
    <w:rsid w:val="00B959D0"/>
    <w:rsid w:val="00B95A9C"/>
    <w:rsid w:val="00B97B6A"/>
    <w:rsid w:val="00B97CF2"/>
    <w:rsid w:val="00B97D31"/>
    <w:rsid w:val="00BA1262"/>
    <w:rsid w:val="00BA319C"/>
    <w:rsid w:val="00BA61E5"/>
    <w:rsid w:val="00BA6491"/>
    <w:rsid w:val="00BA6AAE"/>
    <w:rsid w:val="00BA7296"/>
    <w:rsid w:val="00BB2F4F"/>
    <w:rsid w:val="00BB3487"/>
    <w:rsid w:val="00BB418E"/>
    <w:rsid w:val="00BB608A"/>
    <w:rsid w:val="00BB63C1"/>
    <w:rsid w:val="00BB66CA"/>
    <w:rsid w:val="00BB6D80"/>
    <w:rsid w:val="00BC06D7"/>
    <w:rsid w:val="00BC1157"/>
    <w:rsid w:val="00BC23E0"/>
    <w:rsid w:val="00BC25AB"/>
    <w:rsid w:val="00BC3F2F"/>
    <w:rsid w:val="00BC47F5"/>
    <w:rsid w:val="00BC4A45"/>
    <w:rsid w:val="00BC5FC3"/>
    <w:rsid w:val="00BC6009"/>
    <w:rsid w:val="00BC61C9"/>
    <w:rsid w:val="00BC652A"/>
    <w:rsid w:val="00BC688A"/>
    <w:rsid w:val="00BC7173"/>
    <w:rsid w:val="00BC7C6A"/>
    <w:rsid w:val="00BD014D"/>
    <w:rsid w:val="00BD26C9"/>
    <w:rsid w:val="00BD2AE4"/>
    <w:rsid w:val="00BD40BB"/>
    <w:rsid w:val="00BD491C"/>
    <w:rsid w:val="00BD4952"/>
    <w:rsid w:val="00BD5C3C"/>
    <w:rsid w:val="00BD6C66"/>
    <w:rsid w:val="00BD72B5"/>
    <w:rsid w:val="00BD7604"/>
    <w:rsid w:val="00BE56AD"/>
    <w:rsid w:val="00BE62BB"/>
    <w:rsid w:val="00BE648A"/>
    <w:rsid w:val="00BE64E9"/>
    <w:rsid w:val="00BE7722"/>
    <w:rsid w:val="00BE7E84"/>
    <w:rsid w:val="00BF153A"/>
    <w:rsid w:val="00BF1664"/>
    <w:rsid w:val="00BF2110"/>
    <w:rsid w:val="00BF2D8F"/>
    <w:rsid w:val="00BF72D3"/>
    <w:rsid w:val="00C008FD"/>
    <w:rsid w:val="00C01565"/>
    <w:rsid w:val="00C0316F"/>
    <w:rsid w:val="00C03634"/>
    <w:rsid w:val="00C03729"/>
    <w:rsid w:val="00C04733"/>
    <w:rsid w:val="00C04A5C"/>
    <w:rsid w:val="00C102B0"/>
    <w:rsid w:val="00C10BD9"/>
    <w:rsid w:val="00C11CB1"/>
    <w:rsid w:val="00C146F6"/>
    <w:rsid w:val="00C14F45"/>
    <w:rsid w:val="00C16606"/>
    <w:rsid w:val="00C16A6C"/>
    <w:rsid w:val="00C16C27"/>
    <w:rsid w:val="00C16E00"/>
    <w:rsid w:val="00C2186E"/>
    <w:rsid w:val="00C2236C"/>
    <w:rsid w:val="00C22A08"/>
    <w:rsid w:val="00C232B9"/>
    <w:rsid w:val="00C243D1"/>
    <w:rsid w:val="00C253B0"/>
    <w:rsid w:val="00C256CA"/>
    <w:rsid w:val="00C25E80"/>
    <w:rsid w:val="00C26863"/>
    <w:rsid w:val="00C3018A"/>
    <w:rsid w:val="00C3148B"/>
    <w:rsid w:val="00C3159C"/>
    <w:rsid w:val="00C337FE"/>
    <w:rsid w:val="00C34064"/>
    <w:rsid w:val="00C342F3"/>
    <w:rsid w:val="00C35C60"/>
    <w:rsid w:val="00C369D0"/>
    <w:rsid w:val="00C37151"/>
    <w:rsid w:val="00C37458"/>
    <w:rsid w:val="00C40E08"/>
    <w:rsid w:val="00C42F12"/>
    <w:rsid w:val="00C434D2"/>
    <w:rsid w:val="00C44195"/>
    <w:rsid w:val="00C44B4D"/>
    <w:rsid w:val="00C46C2C"/>
    <w:rsid w:val="00C5046F"/>
    <w:rsid w:val="00C51C02"/>
    <w:rsid w:val="00C51C8F"/>
    <w:rsid w:val="00C51DA9"/>
    <w:rsid w:val="00C5235E"/>
    <w:rsid w:val="00C54B5D"/>
    <w:rsid w:val="00C54DAA"/>
    <w:rsid w:val="00C557A3"/>
    <w:rsid w:val="00C56C28"/>
    <w:rsid w:val="00C603AB"/>
    <w:rsid w:val="00C616D7"/>
    <w:rsid w:val="00C636EA"/>
    <w:rsid w:val="00C6550E"/>
    <w:rsid w:val="00C677AD"/>
    <w:rsid w:val="00C70517"/>
    <w:rsid w:val="00C7346B"/>
    <w:rsid w:val="00C73855"/>
    <w:rsid w:val="00C77456"/>
    <w:rsid w:val="00C77CD8"/>
    <w:rsid w:val="00C80226"/>
    <w:rsid w:val="00C805E6"/>
    <w:rsid w:val="00C81F9F"/>
    <w:rsid w:val="00C82095"/>
    <w:rsid w:val="00C82A71"/>
    <w:rsid w:val="00C86DF8"/>
    <w:rsid w:val="00C902DB"/>
    <w:rsid w:val="00C92902"/>
    <w:rsid w:val="00C92A64"/>
    <w:rsid w:val="00C943FD"/>
    <w:rsid w:val="00C94CF4"/>
    <w:rsid w:val="00C950F6"/>
    <w:rsid w:val="00C95508"/>
    <w:rsid w:val="00C966C6"/>
    <w:rsid w:val="00C96771"/>
    <w:rsid w:val="00C97D2E"/>
    <w:rsid w:val="00CA30B9"/>
    <w:rsid w:val="00CA48FD"/>
    <w:rsid w:val="00CA5D8B"/>
    <w:rsid w:val="00CA6BA7"/>
    <w:rsid w:val="00CA7620"/>
    <w:rsid w:val="00CB0493"/>
    <w:rsid w:val="00CB0934"/>
    <w:rsid w:val="00CB0A21"/>
    <w:rsid w:val="00CB25AA"/>
    <w:rsid w:val="00CB3EB1"/>
    <w:rsid w:val="00CB4835"/>
    <w:rsid w:val="00CB5662"/>
    <w:rsid w:val="00CB727D"/>
    <w:rsid w:val="00CC0053"/>
    <w:rsid w:val="00CC0852"/>
    <w:rsid w:val="00CC1F09"/>
    <w:rsid w:val="00CC798B"/>
    <w:rsid w:val="00CD0130"/>
    <w:rsid w:val="00CD0159"/>
    <w:rsid w:val="00CD07A2"/>
    <w:rsid w:val="00CD0E7C"/>
    <w:rsid w:val="00CD1355"/>
    <w:rsid w:val="00CD45FF"/>
    <w:rsid w:val="00CD4733"/>
    <w:rsid w:val="00CD5000"/>
    <w:rsid w:val="00CD6D18"/>
    <w:rsid w:val="00CD7F65"/>
    <w:rsid w:val="00CE0898"/>
    <w:rsid w:val="00CE3A03"/>
    <w:rsid w:val="00CE5870"/>
    <w:rsid w:val="00CE718B"/>
    <w:rsid w:val="00CE7D9D"/>
    <w:rsid w:val="00CF0241"/>
    <w:rsid w:val="00CF3074"/>
    <w:rsid w:val="00CF3D23"/>
    <w:rsid w:val="00CF4809"/>
    <w:rsid w:val="00CF5E2A"/>
    <w:rsid w:val="00CF5E9F"/>
    <w:rsid w:val="00CF6CAC"/>
    <w:rsid w:val="00D00725"/>
    <w:rsid w:val="00D0080B"/>
    <w:rsid w:val="00D01C75"/>
    <w:rsid w:val="00D041F4"/>
    <w:rsid w:val="00D0534E"/>
    <w:rsid w:val="00D073D7"/>
    <w:rsid w:val="00D10795"/>
    <w:rsid w:val="00D1191E"/>
    <w:rsid w:val="00D11F46"/>
    <w:rsid w:val="00D1404A"/>
    <w:rsid w:val="00D16007"/>
    <w:rsid w:val="00D160F1"/>
    <w:rsid w:val="00D20B40"/>
    <w:rsid w:val="00D21A47"/>
    <w:rsid w:val="00D21ACE"/>
    <w:rsid w:val="00D22934"/>
    <w:rsid w:val="00D24009"/>
    <w:rsid w:val="00D242DD"/>
    <w:rsid w:val="00D24554"/>
    <w:rsid w:val="00D2567B"/>
    <w:rsid w:val="00D26CCA"/>
    <w:rsid w:val="00D26D4B"/>
    <w:rsid w:val="00D2702F"/>
    <w:rsid w:val="00D33249"/>
    <w:rsid w:val="00D33583"/>
    <w:rsid w:val="00D354FA"/>
    <w:rsid w:val="00D35A85"/>
    <w:rsid w:val="00D35CC4"/>
    <w:rsid w:val="00D36DA1"/>
    <w:rsid w:val="00D42190"/>
    <w:rsid w:val="00D4271F"/>
    <w:rsid w:val="00D42E83"/>
    <w:rsid w:val="00D430E0"/>
    <w:rsid w:val="00D436A1"/>
    <w:rsid w:val="00D44F42"/>
    <w:rsid w:val="00D45504"/>
    <w:rsid w:val="00D45CBC"/>
    <w:rsid w:val="00D469C0"/>
    <w:rsid w:val="00D46DD7"/>
    <w:rsid w:val="00D472E5"/>
    <w:rsid w:val="00D474F3"/>
    <w:rsid w:val="00D50C2D"/>
    <w:rsid w:val="00D51C79"/>
    <w:rsid w:val="00D525E1"/>
    <w:rsid w:val="00D530D7"/>
    <w:rsid w:val="00D53CC2"/>
    <w:rsid w:val="00D54BC5"/>
    <w:rsid w:val="00D554E6"/>
    <w:rsid w:val="00D55758"/>
    <w:rsid w:val="00D56804"/>
    <w:rsid w:val="00D56967"/>
    <w:rsid w:val="00D576AD"/>
    <w:rsid w:val="00D60F69"/>
    <w:rsid w:val="00D62102"/>
    <w:rsid w:val="00D62797"/>
    <w:rsid w:val="00D65080"/>
    <w:rsid w:val="00D65A48"/>
    <w:rsid w:val="00D65B87"/>
    <w:rsid w:val="00D66391"/>
    <w:rsid w:val="00D66FE0"/>
    <w:rsid w:val="00D71081"/>
    <w:rsid w:val="00D71B42"/>
    <w:rsid w:val="00D72E69"/>
    <w:rsid w:val="00D75B02"/>
    <w:rsid w:val="00D75E5D"/>
    <w:rsid w:val="00D75F1B"/>
    <w:rsid w:val="00D760A3"/>
    <w:rsid w:val="00D76284"/>
    <w:rsid w:val="00D81E66"/>
    <w:rsid w:val="00D820D8"/>
    <w:rsid w:val="00D821CD"/>
    <w:rsid w:val="00D826ED"/>
    <w:rsid w:val="00D827FF"/>
    <w:rsid w:val="00D83E7C"/>
    <w:rsid w:val="00D85B36"/>
    <w:rsid w:val="00D86467"/>
    <w:rsid w:val="00D8760C"/>
    <w:rsid w:val="00D87E1F"/>
    <w:rsid w:val="00D9003D"/>
    <w:rsid w:val="00D91217"/>
    <w:rsid w:val="00D915C3"/>
    <w:rsid w:val="00D92639"/>
    <w:rsid w:val="00D934AA"/>
    <w:rsid w:val="00D93FCE"/>
    <w:rsid w:val="00D94AF1"/>
    <w:rsid w:val="00D94BD6"/>
    <w:rsid w:val="00D95248"/>
    <w:rsid w:val="00D95619"/>
    <w:rsid w:val="00D96805"/>
    <w:rsid w:val="00D96E51"/>
    <w:rsid w:val="00DA11AF"/>
    <w:rsid w:val="00DA128D"/>
    <w:rsid w:val="00DA329F"/>
    <w:rsid w:val="00DA6A7A"/>
    <w:rsid w:val="00DB053B"/>
    <w:rsid w:val="00DB7FC7"/>
    <w:rsid w:val="00DC3E4F"/>
    <w:rsid w:val="00DC6A6F"/>
    <w:rsid w:val="00DD23F9"/>
    <w:rsid w:val="00DD74AF"/>
    <w:rsid w:val="00DE1867"/>
    <w:rsid w:val="00DE1A3A"/>
    <w:rsid w:val="00DE2F13"/>
    <w:rsid w:val="00DE38B9"/>
    <w:rsid w:val="00DE77D5"/>
    <w:rsid w:val="00DF0078"/>
    <w:rsid w:val="00DF2712"/>
    <w:rsid w:val="00DF3B1D"/>
    <w:rsid w:val="00DF6681"/>
    <w:rsid w:val="00DF6AD8"/>
    <w:rsid w:val="00DF6B49"/>
    <w:rsid w:val="00E036A8"/>
    <w:rsid w:val="00E05508"/>
    <w:rsid w:val="00E10C29"/>
    <w:rsid w:val="00E110BB"/>
    <w:rsid w:val="00E12262"/>
    <w:rsid w:val="00E13BD8"/>
    <w:rsid w:val="00E14B1A"/>
    <w:rsid w:val="00E16589"/>
    <w:rsid w:val="00E16A89"/>
    <w:rsid w:val="00E17622"/>
    <w:rsid w:val="00E202BC"/>
    <w:rsid w:val="00E2290E"/>
    <w:rsid w:val="00E2379B"/>
    <w:rsid w:val="00E26782"/>
    <w:rsid w:val="00E26B66"/>
    <w:rsid w:val="00E26ECE"/>
    <w:rsid w:val="00E2755F"/>
    <w:rsid w:val="00E310B0"/>
    <w:rsid w:val="00E33DBC"/>
    <w:rsid w:val="00E340E6"/>
    <w:rsid w:val="00E352D5"/>
    <w:rsid w:val="00E40673"/>
    <w:rsid w:val="00E40F00"/>
    <w:rsid w:val="00E41C75"/>
    <w:rsid w:val="00E42D0B"/>
    <w:rsid w:val="00E45D41"/>
    <w:rsid w:val="00E46081"/>
    <w:rsid w:val="00E47017"/>
    <w:rsid w:val="00E51074"/>
    <w:rsid w:val="00E51736"/>
    <w:rsid w:val="00E527C9"/>
    <w:rsid w:val="00E53822"/>
    <w:rsid w:val="00E53C69"/>
    <w:rsid w:val="00E54082"/>
    <w:rsid w:val="00E55008"/>
    <w:rsid w:val="00E55AC3"/>
    <w:rsid w:val="00E55E8E"/>
    <w:rsid w:val="00E579E0"/>
    <w:rsid w:val="00E603D5"/>
    <w:rsid w:val="00E60AFA"/>
    <w:rsid w:val="00E60C40"/>
    <w:rsid w:val="00E63766"/>
    <w:rsid w:val="00E7012F"/>
    <w:rsid w:val="00E704E6"/>
    <w:rsid w:val="00E70E12"/>
    <w:rsid w:val="00E721B5"/>
    <w:rsid w:val="00E72CB1"/>
    <w:rsid w:val="00E74FE4"/>
    <w:rsid w:val="00E76CEE"/>
    <w:rsid w:val="00E76D6B"/>
    <w:rsid w:val="00E804EB"/>
    <w:rsid w:val="00E812F7"/>
    <w:rsid w:val="00E815CD"/>
    <w:rsid w:val="00E82A96"/>
    <w:rsid w:val="00E831A8"/>
    <w:rsid w:val="00E83B8A"/>
    <w:rsid w:val="00E954DD"/>
    <w:rsid w:val="00E965F3"/>
    <w:rsid w:val="00E96D55"/>
    <w:rsid w:val="00E97A28"/>
    <w:rsid w:val="00E97E6F"/>
    <w:rsid w:val="00E97EE2"/>
    <w:rsid w:val="00EA047B"/>
    <w:rsid w:val="00EA0F9A"/>
    <w:rsid w:val="00EA1241"/>
    <w:rsid w:val="00EA241A"/>
    <w:rsid w:val="00EA2FAE"/>
    <w:rsid w:val="00EA470A"/>
    <w:rsid w:val="00EA4A73"/>
    <w:rsid w:val="00EA5D2E"/>
    <w:rsid w:val="00EB1A66"/>
    <w:rsid w:val="00EB3B5A"/>
    <w:rsid w:val="00EB3B8A"/>
    <w:rsid w:val="00EB47E3"/>
    <w:rsid w:val="00EB4E8B"/>
    <w:rsid w:val="00EB6229"/>
    <w:rsid w:val="00EC0DF2"/>
    <w:rsid w:val="00EC19F4"/>
    <w:rsid w:val="00EC1CC0"/>
    <w:rsid w:val="00EC1D3B"/>
    <w:rsid w:val="00EC25FA"/>
    <w:rsid w:val="00EC53C4"/>
    <w:rsid w:val="00EC72DF"/>
    <w:rsid w:val="00EC7609"/>
    <w:rsid w:val="00EC7A36"/>
    <w:rsid w:val="00ED0001"/>
    <w:rsid w:val="00ED0046"/>
    <w:rsid w:val="00ED0485"/>
    <w:rsid w:val="00ED0E35"/>
    <w:rsid w:val="00ED1714"/>
    <w:rsid w:val="00ED1C7C"/>
    <w:rsid w:val="00ED1E2F"/>
    <w:rsid w:val="00ED1F1A"/>
    <w:rsid w:val="00ED33D8"/>
    <w:rsid w:val="00ED5C5E"/>
    <w:rsid w:val="00ED5D7B"/>
    <w:rsid w:val="00ED7119"/>
    <w:rsid w:val="00EE0557"/>
    <w:rsid w:val="00EE1566"/>
    <w:rsid w:val="00EE22F8"/>
    <w:rsid w:val="00EE2314"/>
    <w:rsid w:val="00EE4549"/>
    <w:rsid w:val="00EE5910"/>
    <w:rsid w:val="00EE76FB"/>
    <w:rsid w:val="00EF0D16"/>
    <w:rsid w:val="00EF16DB"/>
    <w:rsid w:val="00EF3FB5"/>
    <w:rsid w:val="00EF43C8"/>
    <w:rsid w:val="00EF44EB"/>
    <w:rsid w:val="00EF5021"/>
    <w:rsid w:val="00EF6C2E"/>
    <w:rsid w:val="00EF72FD"/>
    <w:rsid w:val="00EF79F9"/>
    <w:rsid w:val="00F01969"/>
    <w:rsid w:val="00F0201F"/>
    <w:rsid w:val="00F04BC0"/>
    <w:rsid w:val="00F04DF2"/>
    <w:rsid w:val="00F04E59"/>
    <w:rsid w:val="00F05F54"/>
    <w:rsid w:val="00F070A5"/>
    <w:rsid w:val="00F1011B"/>
    <w:rsid w:val="00F121B5"/>
    <w:rsid w:val="00F12B86"/>
    <w:rsid w:val="00F134E4"/>
    <w:rsid w:val="00F138C6"/>
    <w:rsid w:val="00F14DDB"/>
    <w:rsid w:val="00F150A5"/>
    <w:rsid w:val="00F1626D"/>
    <w:rsid w:val="00F16D9B"/>
    <w:rsid w:val="00F1705F"/>
    <w:rsid w:val="00F17845"/>
    <w:rsid w:val="00F17AA0"/>
    <w:rsid w:val="00F21B1E"/>
    <w:rsid w:val="00F23CF1"/>
    <w:rsid w:val="00F24270"/>
    <w:rsid w:val="00F25EE3"/>
    <w:rsid w:val="00F2643D"/>
    <w:rsid w:val="00F31532"/>
    <w:rsid w:val="00F323F2"/>
    <w:rsid w:val="00F3246D"/>
    <w:rsid w:val="00F36781"/>
    <w:rsid w:val="00F37458"/>
    <w:rsid w:val="00F37697"/>
    <w:rsid w:val="00F37C3B"/>
    <w:rsid w:val="00F4311A"/>
    <w:rsid w:val="00F44795"/>
    <w:rsid w:val="00F4584F"/>
    <w:rsid w:val="00F46720"/>
    <w:rsid w:val="00F46812"/>
    <w:rsid w:val="00F4756B"/>
    <w:rsid w:val="00F50A42"/>
    <w:rsid w:val="00F50CB6"/>
    <w:rsid w:val="00F51285"/>
    <w:rsid w:val="00F521D1"/>
    <w:rsid w:val="00F541BD"/>
    <w:rsid w:val="00F54EA0"/>
    <w:rsid w:val="00F55CE3"/>
    <w:rsid w:val="00F57127"/>
    <w:rsid w:val="00F60781"/>
    <w:rsid w:val="00F631D5"/>
    <w:rsid w:val="00F67032"/>
    <w:rsid w:val="00F70559"/>
    <w:rsid w:val="00F71F2C"/>
    <w:rsid w:val="00F72280"/>
    <w:rsid w:val="00F72DF2"/>
    <w:rsid w:val="00F738EC"/>
    <w:rsid w:val="00F73F35"/>
    <w:rsid w:val="00F74336"/>
    <w:rsid w:val="00F7737D"/>
    <w:rsid w:val="00F779DA"/>
    <w:rsid w:val="00F8080E"/>
    <w:rsid w:val="00F8261D"/>
    <w:rsid w:val="00F82E36"/>
    <w:rsid w:val="00F857FD"/>
    <w:rsid w:val="00F85BC2"/>
    <w:rsid w:val="00F860A6"/>
    <w:rsid w:val="00F86FCF"/>
    <w:rsid w:val="00F87FF8"/>
    <w:rsid w:val="00F96357"/>
    <w:rsid w:val="00F964FB"/>
    <w:rsid w:val="00F96C5F"/>
    <w:rsid w:val="00FA0EBA"/>
    <w:rsid w:val="00FA1516"/>
    <w:rsid w:val="00FA1622"/>
    <w:rsid w:val="00FA1DCA"/>
    <w:rsid w:val="00FA2991"/>
    <w:rsid w:val="00FA2B27"/>
    <w:rsid w:val="00FA3D63"/>
    <w:rsid w:val="00FA4F00"/>
    <w:rsid w:val="00FA62F3"/>
    <w:rsid w:val="00FA6B41"/>
    <w:rsid w:val="00FA7405"/>
    <w:rsid w:val="00FA77DE"/>
    <w:rsid w:val="00FB018B"/>
    <w:rsid w:val="00FB0FA9"/>
    <w:rsid w:val="00FB2BA3"/>
    <w:rsid w:val="00FB38A2"/>
    <w:rsid w:val="00FB4F0E"/>
    <w:rsid w:val="00FB5F68"/>
    <w:rsid w:val="00FB675B"/>
    <w:rsid w:val="00FB7FDC"/>
    <w:rsid w:val="00FC2E92"/>
    <w:rsid w:val="00FC34D2"/>
    <w:rsid w:val="00FC49E6"/>
    <w:rsid w:val="00FC4FF8"/>
    <w:rsid w:val="00FC75EE"/>
    <w:rsid w:val="00FD294A"/>
    <w:rsid w:val="00FD4859"/>
    <w:rsid w:val="00FD4EDA"/>
    <w:rsid w:val="00FD5B1F"/>
    <w:rsid w:val="00FD685F"/>
    <w:rsid w:val="00FE1C89"/>
    <w:rsid w:val="00FE27CD"/>
    <w:rsid w:val="00FE3A37"/>
    <w:rsid w:val="00FE798D"/>
    <w:rsid w:val="00FF1219"/>
    <w:rsid w:val="00FF3255"/>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E93F-7093-4684-B08B-B60BF34E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74</Pages>
  <Words>18227</Words>
  <Characters>103898</Characters>
  <Application>Microsoft Office Word</Application>
  <DocSecurity>0</DocSecurity>
  <Lines>865</Lines>
  <Paragraphs>243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121882</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799</cp:revision>
  <cp:lastPrinted>2017-04-28T11:52:00Z</cp:lastPrinted>
  <dcterms:created xsi:type="dcterms:W3CDTF">2016-11-17T13:08:00Z</dcterms:created>
  <dcterms:modified xsi:type="dcterms:W3CDTF">2017-04-28T12:18:00Z</dcterms:modified>
</cp:coreProperties>
</file>