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13540">
        <w:rPr>
          <w:rFonts w:ascii="Times New Roman" w:hAnsi="Times New Roman"/>
          <w:color w:val="000000"/>
          <w:sz w:val="24"/>
          <w:szCs w:val="24"/>
          <w:lang/>
        </w:rPr>
        <w:t>09</w:t>
      </w:r>
      <w:r w:rsidR="00B13540">
        <w:rPr>
          <w:rFonts w:ascii="Times New Roman" w:hAnsi="Times New Roman"/>
          <w:color w:val="000000"/>
          <w:sz w:val="24"/>
          <w:szCs w:val="24"/>
        </w:rPr>
        <w:t>.</w:t>
      </w:r>
      <w:r w:rsidR="00B13540">
        <w:rPr>
          <w:rFonts w:ascii="Times New Roman" w:hAnsi="Times New Roman"/>
          <w:color w:val="000000"/>
          <w:sz w:val="24"/>
          <w:szCs w:val="24"/>
          <w:lang/>
        </w:rPr>
        <w:t>10</w:t>
      </w:r>
      <w:r w:rsidR="0053590F">
        <w:rPr>
          <w:rFonts w:ascii="Times New Roman" w:hAnsi="Times New Roman"/>
          <w:color w:val="000000"/>
          <w:sz w:val="24"/>
          <w:szCs w:val="24"/>
        </w:rPr>
        <w:t>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577B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77BB4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540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радова на поправци хоризонталне и вертикалне сигнализације на подручју града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086BE0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sz w:val="24"/>
          <w:lang w:val="sr-Cyrl-CS"/>
        </w:rPr>
        <w:t>7152</w:t>
      </w:r>
      <w:r w:rsidR="00615707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услуге грађевунског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86BE0">
        <w:rPr>
          <w:rFonts w:ascii="Times New Roman" w:hAnsi="Times New Roman"/>
          <w:b/>
          <w:bCs/>
          <w:color w:val="000000"/>
          <w:sz w:val="24"/>
          <w:szCs w:val="24"/>
          <w:lang/>
        </w:rPr>
        <w:t>7</w:t>
      </w:r>
      <w:r w:rsidR="00615707" w:rsidRPr="0061570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086BE0">
        <w:rPr>
          <w:rFonts w:ascii="Times New Roman" w:hAnsi="Times New Roman"/>
          <w:bCs/>
          <w:color w:val="000000"/>
          <w:sz w:val="24"/>
          <w:szCs w:val="24"/>
          <w:lang/>
        </w:rPr>
        <w:t>382</w:t>
      </w:r>
      <w:r w:rsidR="00086BE0">
        <w:rPr>
          <w:rFonts w:ascii="Times New Roman" w:hAnsi="Times New Roman"/>
          <w:sz w:val="24"/>
          <w:lang w:val="ru-RU"/>
        </w:rPr>
        <w:t>,7</w:t>
      </w:r>
      <w:r w:rsidR="00714514" w:rsidRPr="00D80261">
        <w:rPr>
          <w:rFonts w:ascii="Times New Roman" w:hAnsi="Times New Roman"/>
          <w:sz w:val="24"/>
          <w:lang w:val="ru-RU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6BE0">
        <w:rPr>
          <w:rFonts w:ascii="Times New Roman" w:hAnsi="Times New Roman"/>
          <w:sz w:val="24"/>
          <w:lang w:val="ru-RU"/>
        </w:rPr>
        <w:t xml:space="preserve"> </w:t>
      </w:r>
      <w:r w:rsidR="000748CB">
        <w:rPr>
          <w:rFonts w:ascii="Times New Roman" w:hAnsi="Times New Roman"/>
          <w:sz w:val="24"/>
          <w:lang w:val="ru-RU"/>
        </w:rPr>
        <w:t>(</w:t>
      </w:r>
      <w:r w:rsidR="00086BE0">
        <w:rPr>
          <w:rFonts w:ascii="Times New Roman" w:hAnsi="Times New Roman"/>
          <w:sz w:val="24"/>
          <w:lang w:val="ru-RU"/>
        </w:rPr>
        <w:t>понуђач није обвезник ПДВ-а</w:t>
      </w:r>
      <w:r w:rsidR="000748CB">
        <w:rPr>
          <w:rFonts w:ascii="Times New Roman" w:hAnsi="Times New Roman"/>
          <w:sz w:val="24"/>
          <w:lang w:val="ru-RU"/>
        </w:rPr>
        <w:t>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77552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77552">
        <w:rPr>
          <w:rFonts w:ascii="Times New Roman" w:hAnsi="Times New Roman"/>
          <w:b/>
          <w:bCs/>
          <w:color w:val="000000"/>
          <w:sz w:val="24"/>
          <w:szCs w:val="24"/>
          <w:lang/>
        </w:rPr>
        <w:t>7</w:t>
      </w:r>
      <w:r w:rsidR="00C77552" w:rsidRPr="0061570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77552">
        <w:rPr>
          <w:rFonts w:ascii="Times New Roman" w:hAnsi="Times New Roman"/>
          <w:bCs/>
          <w:color w:val="000000"/>
          <w:sz w:val="24"/>
          <w:szCs w:val="24"/>
          <w:lang/>
        </w:rPr>
        <w:t>382</w:t>
      </w:r>
      <w:r w:rsidR="00C77552">
        <w:rPr>
          <w:rFonts w:ascii="Times New Roman" w:hAnsi="Times New Roman"/>
          <w:sz w:val="24"/>
          <w:lang w:val="ru-RU"/>
        </w:rPr>
        <w:t>,7</w:t>
      </w:r>
      <w:r w:rsidR="00C77552" w:rsidRPr="00D80261">
        <w:rPr>
          <w:rFonts w:ascii="Times New Roman" w:hAnsi="Times New Roman"/>
          <w:sz w:val="24"/>
          <w:lang w:val="ru-RU"/>
        </w:rPr>
        <w:t>0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C77552">
        <w:rPr>
          <w:rFonts w:ascii="Times New Roman" w:hAnsi="Times New Roman"/>
          <w:b/>
          <w:bCs/>
          <w:color w:val="000000"/>
          <w:sz w:val="24"/>
          <w:szCs w:val="24"/>
          <w:lang/>
        </w:rPr>
        <w:t>7</w:t>
      </w:r>
      <w:r w:rsidR="00C77552" w:rsidRPr="0061570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77552">
        <w:rPr>
          <w:rFonts w:ascii="Times New Roman" w:hAnsi="Times New Roman"/>
          <w:bCs/>
          <w:color w:val="000000"/>
          <w:sz w:val="24"/>
          <w:szCs w:val="24"/>
          <w:lang/>
        </w:rPr>
        <w:t>382</w:t>
      </w:r>
      <w:r w:rsidR="00C77552">
        <w:rPr>
          <w:rFonts w:ascii="Times New Roman" w:hAnsi="Times New Roman"/>
          <w:sz w:val="24"/>
          <w:lang w:val="ru-RU"/>
        </w:rPr>
        <w:t>,7</w:t>
      </w:r>
      <w:r w:rsidR="00C77552" w:rsidRPr="00D80261">
        <w:rPr>
          <w:rFonts w:ascii="Times New Roman" w:hAnsi="Times New Roman"/>
          <w:sz w:val="24"/>
          <w:lang w:val="ru-RU"/>
        </w:rPr>
        <w:t>0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C77552">
        <w:rPr>
          <w:rFonts w:ascii="Times New Roman" w:hAnsi="Times New Roman"/>
          <w:b/>
          <w:bCs/>
          <w:color w:val="000000"/>
          <w:sz w:val="24"/>
          <w:szCs w:val="24"/>
          <w:lang/>
        </w:rPr>
        <w:t>7</w:t>
      </w:r>
      <w:r w:rsidR="00C77552" w:rsidRPr="0061570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77552">
        <w:rPr>
          <w:rFonts w:ascii="Times New Roman" w:hAnsi="Times New Roman"/>
          <w:bCs/>
          <w:color w:val="000000"/>
          <w:sz w:val="24"/>
          <w:szCs w:val="24"/>
          <w:lang/>
        </w:rPr>
        <w:t>382</w:t>
      </w:r>
      <w:r w:rsidR="00C77552">
        <w:rPr>
          <w:rFonts w:ascii="Times New Roman" w:hAnsi="Times New Roman"/>
          <w:sz w:val="24"/>
          <w:lang w:val="ru-RU"/>
        </w:rPr>
        <w:t>,7</w:t>
      </w:r>
      <w:r w:rsidR="00C77552" w:rsidRPr="00D80261">
        <w:rPr>
          <w:rFonts w:ascii="Times New Roman" w:hAnsi="Times New Roman"/>
          <w:sz w:val="24"/>
          <w:lang w:val="ru-RU"/>
        </w:rPr>
        <w:t>0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C77552">
        <w:rPr>
          <w:rFonts w:ascii="Times New Roman" w:hAnsi="Times New Roman"/>
          <w:b/>
          <w:bCs/>
          <w:color w:val="000000"/>
          <w:sz w:val="24"/>
          <w:szCs w:val="24"/>
          <w:lang/>
        </w:rPr>
        <w:t>7</w:t>
      </w:r>
      <w:r w:rsidR="00C77552" w:rsidRPr="0061570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77552">
        <w:rPr>
          <w:rFonts w:ascii="Times New Roman" w:hAnsi="Times New Roman"/>
          <w:bCs/>
          <w:color w:val="000000"/>
          <w:sz w:val="24"/>
          <w:szCs w:val="24"/>
          <w:lang/>
        </w:rPr>
        <w:t>382</w:t>
      </w:r>
      <w:r w:rsidR="00C77552">
        <w:rPr>
          <w:rFonts w:ascii="Times New Roman" w:hAnsi="Times New Roman"/>
          <w:sz w:val="24"/>
          <w:lang w:val="ru-RU"/>
        </w:rPr>
        <w:t>,7</w:t>
      </w:r>
      <w:r w:rsidR="00C77552" w:rsidRPr="00D80261">
        <w:rPr>
          <w:rFonts w:ascii="Times New Roman" w:hAnsi="Times New Roman"/>
          <w:sz w:val="24"/>
          <w:lang w:val="ru-RU"/>
        </w:rPr>
        <w:t>0</w:t>
      </w:r>
      <w:r w:rsidR="00C77552" w:rsidRPr="00714514">
        <w:rPr>
          <w:rFonts w:ascii="Times New Roman" w:hAnsi="Times New Roman"/>
          <w:sz w:val="24"/>
          <w:lang w:val="ru-RU"/>
        </w:rPr>
        <w:t xml:space="preserve"> </w:t>
      </w:r>
      <w:r w:rsidR="006E2E99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B048B2">
        <w:rPr>
          <w:rFonts w:ascii="Times New Roman" w:hAnsi="Times New Roman"/>
          <w:sz w:val="24"/>
          <w:lang w:val="sr-Cyrl-CS"/>
        </w:rPr>
        <w:t>2</w:t>
      </w:r>
      <w:r w:rsidR="00124489">
        <w:rPr>
          <w:rFonts w:ascii="Times New Roman" w:hAnsi="Times New Roman"/>
          <w:sz w:val="24"/>
          <w:lang w:val="sr-Cyrl-CS"/>
        </w:rPr>
        <w:t>8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B048B2">
        <w:rPr>
          <w:rFonts w:ascii="Times New Roman" w:hAnsi="Times New Roman"/>
          <w:sz w:val="24"/>
        </w:rPr>
        <w:t>0</w:t>
      </w:r>
      <w:r w:rsidR="00B048B2">
        <w:rPr>
          <w:rFonts w:ascii="Times New Roman" w:hAnsi="Times New Roman"/>
          <w:sz w:val="24"/>
          <w:lang/>
        </w:rPr>
        <w:t>9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048B2">
        <w:rPr>
          <w:rFonts w:ascii="Times New Roman" w:hAnsi="Times New Roman"/>
          <w:sz w:val="24"/>
          <w:lang w:val="sr-Cyrl-CS"/>
        </w:rPr>
        <w:t>09</w:t>
      </w:r>
      <w:r w:rsidR="00B048B2">
        <w:rPr>
          <w:rFonts w:ascii="Times New Roman" w:hAnsi="Times New Roman"/>
          <w:sz w:val="24"/>
        </w:rPr>
        <w:t>.</w:t>
      </w:r>
      <w:r w:rsidR="00B048B2">
        <w:rPr>
          <w:rFonts w:ascii="Times New Roman" w:hAnsi="Times New Roman"/>
          <w:sz w:val="24"/>
          <w:lang/>
        </w:rPr>
        <w:t>10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322E55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322E55" w:rsidRPr="00322E55">
        <w:rPr>
          <w:rFonts w:ascii="Times New Roman" w:hAnsi="Times New Roman"/>
          <w:sz w:val="24"/>
          <w:szCs w:val="24"/>
          <w:lang w:val="sr-Cyrl-CS"/>
        </w:rPr>
        <w:t>Горан Јовановоћ пр, Инжењерске делатности и техничко саветовање „ИНФРА ПРОЈЕКТ“ Ваљево, Карађорђева 120/3, ПИБ: 109976005, Матични број: 64557106</w:t>
      </w:r>
      <w:r w:rsidR="00481EF4" w:rsidRPr="00322E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6BEC" w:rsidRPr="00322E5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7C08EF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748CB"/>
    <w:rsid w:val="000803C8"/>
    <w:rsid w:val="00086BE0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D328D"/>
    <w:rsid w:val="001E1123"/>
    <w:rsid w:val="002353B1"/>
    <w:rsid w:val="002664A2"/>
    <w:rsid w:val="00276A29"/>
    <w:rsid w:val="00293627"/>
    <w:rsid w:val="0031668B"/>
    <w:rsid w:val="00322E55"/>
    <w:rsid w:val="003756A0"/>
    <w:rsid w:val="003875D2"/>
    <w:rsid w:val="00391F26"/>
    <w:rsid w:val="003A5C4B"/>
    <w:rsid w:val="003D3B41"/>
    <w:rsid w:val="003F7D09"/>
    <w:rsid w:val="00410B77"/>
    <w:rsid w:val="00422DC0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62659"/>
    <w:rsid w:val="00774D56"/>
    <w:rsid w:val="007760AA"/>
    <w:rsid w:val="00787D2B"/>
    <w:rsid w:val="007C08EF"/>
    <w:rsid w:val="007E5FA9"/>
    <w:rsid w:val="008115FB"/>
    <w:rsid w:val="00874401"/>
    <w:rsid w:val="00886EA5"/>
    <w:rsid w:val="0089227C"/>
    <w:rsid w:val="0089261B"/>
    <w:rsid w:val="00892D94"/>
    <w:rsid w:val="008A3FD2"/>
    <w:rsid w:val="009145B9"/>
    <w:rsid w:val="009213E6"/>
    <w:rsid w:val="009262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C7C0C"/>
    <w:rsid w:val="00AE5ABE"/>
    <w:rsid w:val="00AF7BC0"/>
    <w:rsid w:val="00B048B2"/>
    <w:rsid w:val="00B126A8"/>
    <w:rsid w:val="00B13540"/>
    <w:rsid w:val="00B33444"/>
    <w:rsid w:val="00B46BEC"/>
    <w:rsid w:val="00B66243"/>
    <w:rsid w:val="00B66BCC"/>
    <w:rsid w:val="00B83F49"/>
    <w:rsid w:val="00BA6021"/>
    <w:rsid w:val="00BC6893"/>
    <w:rsid w:val="00BE7A73"/>
    <w:rsid w:val="00BF2AE7"/>
    <w:rsid w:val="00C367E3"/>
    <w:rsid w:val="00C428C4"/>
    <w:rsid w:val="00C77552"/>
    <w:rsid w:val="00C921A4"/>
    <w:rsid w:val="00CA33CE"/>
    <w:rsid w:val="00CA5E8F"/>
    <w:rsid w:val="00CB5688"/>
    <w:rsid w:val="00D2047A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65</cp:revision>
  <cp:lastPrinted>2013-09-16T06:06:00Z</cp:lastPrinted>
  <dcterms:created xsi:type="dcterms:W3CDTF">2016-09-09T10:35:00Z</dcterms:created>
  <dcterms:modified xsi:type="dcterms:W3CDTF">2017-10-09T12:44:00Z</dcterms:modified>
</cp:coreProperties>
</file>