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02CAB" w:rsidRDefault="00CB5662" w:rsidP="00CB5662">
      <w:pPr>
        <w:pStyle w:val="Default"/>
        <w:ind w:right="-392"/>
        <w:rPr>
          <w:rFonts w:ascii="Times New Roman" w:hAnsi="Times New Roman"/>
          <w:b/>
          <w:bCs/>
          <w:sz w:val="28"/>
          <w:szCs w:val="28"/>
        </w:rPr>
      </w:pPr>
    </w:p>
    <w:p w:rsidR="00FC46AD" w:rsidRDefault="00086B99"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F80D9F" w:rsidRPr="00F80D9F" w:rsidRDefault="00F80D9F"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7354AB" w:rsidRPr="000A4917" w:rsidRDefault="000A4917" w:rsidP="000A4917">
      <w:pPr>
        <w:jc w:val="center"/>
        <w:rPr>
          <w:b/>
          <w:i/>
          <w:sz w:val="28"/>
          <w:lang w:val="en-US"/>
        </w:rPr>
      </w:pPr>
      <w:r>
        <w:rPr>
          <w:b/>
          <w:i/>
          <w:sz w:val="36"/>
          <w:lang w:val="sr-Cyrl-CS"/>
        </w:rPr>
        <w:t>Услуге</w:t>
      </w:r>
      <w:r w:rsidR="00A1748F">
        <w:rPr>
          <w:b/>
          <w:i/>
          <w:sz w:val="36"/>
          <w:lang w:val="sr-Cyrl-CS"/>
        </w:rPr>
        <w:t xml:space="preserve"> социјалне заштите по пројекту: Помоћ у кући за старија лица и особе са инвалидитетом</w:t>
      </w:r>
    </w:p>
    <w:p w:rsidR="00D05225" w:rsidRDefault="00D05225" w:rsidP="008932FF">
      <w:pPr>
        <w:jc w:val="center"/>
        <w:rPr>
          <w:b/>
          <w:i/>
          <w:lang w:val="sr-Cyrl-CS"/>
        </w:rPr>
      </w:pPr>
    </w:p>
    <w:p w:rsidR="00D05225" w:rsidRDefault="00D05225" w:rsidP="008932FF">
      <w:pPr>
        <w:jc w:val="center"/>
        <w:rPr>
          <w:b/>
          <w:i/>
          <w:lang w:val="sr-Cyrl-CS"/>
        </w:rPr>
      </w:pPr>
    </w:p>
    <w:p w:rsidR="00E44FD9" w:rsidRDefault="00E44FD9" w:rsidP="008932FF">
      <w:pPr>
        <w:jc w:val="center"/>
        <w:rPr>
          <w:b/>
          <w:i/>
          <w:sz w:val="28"/>
          <w:lang w:val="sr-Cyrl-CS"/>
        </w:rPr>
      </w:pPr>
    </w:p>
    <w:p w:rsidR="00C71B9D" w:rsidRPr="00E44FD9" w:rsidRDefault="00C71B9D" w:rsidP="008932FF">
      <w:pPr>
        <w:jc w:val="center"/>
        <w:rPr>
          <w:b/>
          <w:i/>
          <w:sz w:val="28"/>
          <w:lang w:val="sr-Cyrl-CS"/>
        </w:rPr>
      </w:pPr>
    </w:p>
    <w:p w:rsidR="00CB5662" w:rsidRPr="00E02CAB" w:rsidRDefault="003D0274" w:rsidP="008932FF">
      <w:pPr>
        <w:jc w:val="center"/>
        <w:rPr>
          <w:b/>
          <w:sz w:val="28"/>
        </w:rPr>
      </w:pPr>
      <w:r>
        <w:rPr>
          <w:b/>
          <w:sz w:val="28"/>
          <w:lang w:val="sr-Cyrl-CS"/>
        </w:rPr>
        <w:t xml:space="preserve">ЈАВНА </w:t>
      </w:r>
      <w:r w:rsidR="00317B1B">
        <w:rPr>
          <w:b/>
          <w:sz w:val="28"/>
          <w:lang w:val="sr-Cyrl-CS"/>
        </w:rPr>
        <w:t xml:space="preserve">НАБАВКА број: ЈН </w:t>
      </w:r>
      <w:r w:rsidR="007C16A1">
        <w:rPr>
          <w:b/>
          <w:sz w:val="28"/>
          <w:lang/>
        </w:rPr>
        <w:t>55</w:t>
      </w:r>
      <w:r w:rsidR="008932FF" w:rsidRPr="00FC46AD">
        <w:rPr>
          <w:b/>
          <w:sz w:val="28"/>
        </w:rPr>
        <w:t>/20</w:t>
      </w:r>
      <w:r w:rsidR="007354AB" w:rsidRPr="00FC46AD">
        <w:rPr>
          <w:b/>
          <w:sz w:val="28"/>
        </w:rPr>
        <w:t>1</w:t>
      </w:r>
      <w:r w:rsidR="00E02CAB">
        <w:rPr>
          <w:b/>
          <w:sz w:val="28"/>
        </w:rPr>
        <w:t>8</w:t>
      </w:r>
    </w:p>
    <w:p w:rsidR="00FC46AD" w:rsidRPr="00FC46AD" w:rsidRDefault="008B5C14" w:rsidP="008932FF">
      <w:pPr>
        <w:jc w:val="center"/>
        <w:rPr>
          <w:b/>
          <w:sz w:val="28"/>
          <w:lang w:val="sr-Cyrl-CS"/>
        </w:rPr>
      </w:pPr>
      <w:r>
        <w:rPr>
          <w:b/>
          <w:sz w:val="28"/>
          <w:lang w:val="sr-Cyrl-CS"/>
        </w:rPr>
        <w:t>404-</w:t>
      </w:r>
      <w:r w:rsidR="007C16A1">
        <w:rPr>
          <w:b/>
          <w:sz w:val="28"/>
          <w:lang/>
        </w:rPr>
        <w:t>58</w:t>
      </w:r>
      <w:r w:rsidR="008D567E">
        <w:rPr>
          <w:b/>
          <w:sz w:val="28"/>
          <w:lang w:val="sr-Cyrl-CS"/>
        </w:rPr>
        <w:t>/201</w:t>
      </w:r>
      <w:r w:rsidR="00E02CAB">
        <w:rPr>
          <w:b/>
          <w:sz w:val="28"/>
          <w:lang w:val="sr-Cyrl-CS"/>
        </w:rPr>
        <w:t>8</w:t>
      </w:r>
      <w:r w:rsidR="008D567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Default="00CB5662"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2925F3" w:rsidRDefault="002925F3" w:rsidP="00CB5662">
      <w:pPr>
        <w:pStyle w:val="Default"/>
        <w:ind w:right="-392"/>
        <w:jc w:val="center"/>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Cs w:val="22"/>
        </w:rPr>
      </w:pPr>
    </w:p>
    <w:p w:rsidR="004B1FDD" w:rsidRPr="004B1FDD" w:rsidRDefault="004B1FDD" w:rsidP="000F60AB">
      <w:pPr>
        <w:pStyle w:val="Default"/>
        <w:ind w:right="-392"/>
        <w:jc w:val="center"/>
        <w:rPr>
          <w:rFonts w:ascii="Times New Roman" w:hAnsi="Times New Roman"/>
          <w:bCs/>
          <w:iCs/>
          <w:sz w:val="22"/>
          <w:szCs w:val="22"/>
        </w:rPr>
      </w:pPr>
    </w:p>
    <w:p w:rsidR="002925F3" w:rsidRPr="002925F3" w:rsidRDefault="002925F3" w:rsidP="00D93969">
      <w:pPr>
        <w:pStyle w:val="Default"/>
        <w:ind w:right="-392"/>
        <w:rPr>
          <w:rFonts w:ascii="Times New Roman" w:hAnsi="Times New Roman"/>
          <w:bCs/>
          <w:iCs/>
          <w:sz w:val="22"/>
          <w:szCs w:val="22"/>
          <w:lang w:val="sr-Cyrl-CS"/>
        </w:rPr>
      </w:pPr>
    </w:p>
    <w:p w:rsidR="002925F3" w:rsidRDefault="002925F3" w:rsidP="00D93969">
      <w:pPr>
        <w:pStyle w:val="Default"/>
        <w:ind w:right="-392"/>
        <w:rPr>
          <w:rFonts w:ascii="Times New Roman" w:hAnsi="Times New Roman"/>
          <w:bCs/>
          <w:iCs/>
          <w:sz w:val="22"/>
          <w:szCs w:val="22"/>
        </w:rPr>
      </w:pPr>
    </w:p>
    <w:p w:rsidR="004B1FDD" w:rsidRDefault="004B1FDD" w:rsidP="00D93969">
      <w:pPr>
        <w:pStyle w:val="Default"/>
        <w:ind w:right="-392"/>
        <w:rPr>
          <w:rFonts w:ascii="Times New Roman" w:hAnsi="Times New Roman"/>
          <w:bCs/>
          <w:iCs/>
          <w:sz w:val="22"/>
          <w:szCs w:val="22"/>
        </w:rPr>
      </w:pPr>
    </w:p>
    <w:p w:rsidR="004B1FDD" w:rsidRPr="004B1FDD" w:rsidRDefault="004B1FDD" w:rsidP="00D93969">
      <w:pPr>
        <w:pStyle w:val="Default"/>
        <w:ind w:right="-392"/>
        <w:rPr>
          <w:rFonts w:ascii="Times New Roman" w:hAnsi="Times New Roman"/>
          <w:bCs/>
          <w:iCs/>
          <w:sz w:val="22"/>
          <w:szCs w:val="22"/>
        </w:rPr>
      </w:pPr>
    </w:p>
    <w:p w:rsidR="00CB5662" w:rsidRPr="003F02B1"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E02CAB">
        <w:rPr>
          <w:rFonts w:ascii="Times New Roman" w:hAnsi="Times New Roman"/>
          <w:b/>
          <w:i/>
          <w:lang w:val="sr-Cyrl-CS"/>
        </w:rPr>
        <w:t>септембар</w:t>
      </w:r>
      <w:r w:rsidR="00354CF0">
        <w:rPr>
          <w:rFonts w:ascii="Times New Roman" w:hAnsi="Times New Roman"/>
          <w:b/>
          <w:i/>
          <w:lang w:val="sr-Cyrl-CS"/>
        </w:rPr>
        <w:t xml:space="preserve"> </w:t>
      </w:r>
      <w:r w:rsidR="004B1FDD">
        <w:rPr>
          <w:rFonts w:ascii="Times New Roman" w:hAnsi="Times New Roman"/>
          <w:b/>
          <w:i/>
          <w:lang w:val="sr-Cyrl-CS"/>
        </w:rPr>
        <w:t>201</w:t>
      </w:r>
      <w:r w:rsidR="00E02CAB">
        <w:rPr>
          <w:rFonts w:ascii="Times New Roman" w:hAnsi="Times New Roman"/>
          <w:b/>
          <w:i/>
        </w:rPr>
        <w:t>8</w:t>
      </w:r>
      <w:r w:rsidR="00E33DBC" w:rsidRPr="00E33DBC">
        <w:rPr>
          <w:rFonts w:ascii="Times New Roman" w:hAnsi="Times New Roman"/>
          <w:b/>
          <w:i/>
          <w:lang w:val="sr-Cyrl-CS"/>
        </w:rPr>
        <w:t xml:space="preserve">. </w:t>
      </w:r>
      <w:r w:rsidR="003F02B1">
        <w:rPr>
          <w:rFonts w:ascii="Times New Roman" w:hAnsi="Times New Roman"/>
          <w:b/>
          <w:i/>
          <w:lang w:val="sr-Cyrl-CS"/>
        </w:rPr>
        <w:t>године</w:t>
      </w:r>
    </w:p>
    <w:p w:rsidR="00F34DFB" w:rsidRPr="004B1FDD" w:rsidRDefault="004B1FDD" w:rsidP="004B1FDD">
      <w:pPr>
        <w:pStyle w:val="Default"/>
        <w:ind w:right="-392"/>
        <w:rPr>
          <w:rFonts w:ascii="Times New Roman" w:hAnsi="Times New Roman"/>
          <w:b/>
          <w:i/>
        </w:rPr>
      </w:pPr>
      <w:r>
        <w:rPr>
          <w:rFonts w:ascii="Times New Roman" w:hAnsi="Times New Roman"/>
          <w:b/>
          <w:i/>
        </w:rPr>
        <w:br w:type="page"/>
      </w:r>
      <w:r w:rsidR="00F34DFB" w:rsidRPr="004B1FDD">
        <w:rPr>
          <w:rFonts w:ascii="Times New Roman" w:hAnsi="Times New Roman"/>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26FFF" w:rsidRPr="00297877" w:rsidRDefault="00297877" w:rsidP="00F34DFB">
      <w:pPr>
        <w:pStyle w:val="Default"/>
        <w:ind w:right="-392"/>
        <w:rPr>
          <w:rFonts w:ascii="Times New Roman" w:hAnsi="Times New Roman"/>
          <w:b/>
          <w:bCs/>
          <w:lang w:val="sr-Cyrl-CS"/>
        </w:rPr>
      </w:pPr>
      <w:r>
        <w:rPr>
          <w:rFonts w:ascii="Times New Roman" w:hAnsi="Times New Roman"/>
          <w:b/>
          <w:bCs/>
        </w:rPr>
        <w:t>Општинска управа</w:t>
      </w:r>
    </w:p>
    <w:p w:rsidR="00DB7782" w:rsidRPr="00DB7782" w:rsidRDefault="00297877" w:rsidP="00F34DFB">
      <w:pPr>
        <w:pStyle w:val="Default"/>
        <w:ind w:right="-392"/>
        <w:rPr>
          <w:rFonts w:ascii="Times New Roman" w:hAnsi="Times New Roman"/>
          <w:b/>
          <w:bCs/>
          <w:lang w:val="sr-Cyrl-CS"/>
        </w:rPr>
      </w:pPr>
      <w:r>
        <w:rPr>
          <w:rFonts w:ascii="Times New Roman" w:hAnsi="Times New Roman"/>
          <w:b/>
          <w:bCs/>
          <w:lang w:val="sr-Cyrl-CS"/>
        </w:rPr>
        <w:t>-</w:t>
      </w:r>
      <w:r w:rsidR="00DB7782">
        <w:rPr>
          <w:rFonts w:ascii="Times New Roman" w:hAnsi="Times New Roman"/>
          <w:b/>
          <w:bCs/>
          <w:lang w:val="sr-Cyrl-CS"/>
        </w:rPr>
        <w:t>Комисија за јавну набавку</w:t>
      </w:r>
      <w:r>
        <w:rPr>
          <w:rFonts w:ascii="Times New Roman" w:hAnsi="Times New Roman"/>
          <w:b/>
          <w:bCs/>
          <w:lang w:val="sr-Cyrl-CS"/>
        </w:rPr>
        <w:t>-</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sidR="007C16A1">
        <w:rPr>
          <w:rFonts w:ascii="Times New Roman" w:hAnsi="Times New Roman"/>
        </w:rPr>
        <w:t xml:space="preserve">404- </w:t>
      </w:r>
      <w:r w:rsidR="007C16A1">
        <w:rPr>
          <w:rFonts w:ascii="Times New Roman" w:hAnsi="Times New Roman"/>
          <w:lang/>
        </w:rPr>
        <w:t>58</w:t>
      </w:r>
      <w:r w:rsidR="00354CF0">
        <w:rPr>
          <w:rFonts w:ascii="Times New Roman" w:hAnsi="Times New Roman"/>
          <w:lang w:val="sr-Cyrl-CS"/>
        </w:rPr>
        <w:t>/201</w:t>
      </w:r>
      <w:r w:rsidR="00E02CAB">
        <w:rPr>
          <w:rFonts w:ascii="Times New Roman" w:hAnsi="Times New Roman"/>
        </w:rPr>
        <w:t>8</w:t>
      </w:r>
      <w:r w:rsidR="00354CF0">
        <w:rPr>
          <w:rFonts w:ascii="Times New Roman" w:hAnsi="Times New Roman"/>
          <w:lang w:val="sr-Cyrl-CS"/>
        </w:rPr>
        <w:t>-0</w:t>
      </w:r>
      <w:r w:rsidR="00354CF0">
        <w:rPr>
          <w:rFonts w:ascii="Times New Roman" w:hAnsi="Times New Roman"/>
        </w:rPr>
        <w:t>4</w:t>
      </w:r>
    </w:p>
    <w:p w:rsidR="00F34DFB" w:rsidRDefault="00F34DFB" w:rsidP="00F34DFB">
      <w:pPr>
        <w:pStyle w:val="Default"/>
        <w:ind w:right="-392"/>
        <w:rPr>
          <w:rFonts w:ascii="Times New Roman" w:hAnsi="Times New Roman"/>
        </w:rPr>
      </w:pPr>
      <w:r>
        <w:rPr>
          <w:rFonts w:ascii="Times New Roman" w:hAnsi="Times New Roman"/>
        </w:rPr>
        <w:t xml:space="preserve"> </w:t>
      </w:r>
      <w:r w:rsidR="007C16A1">
        <w:rPr>
          <w:rFonts w:ascii="Times New Roman" w:hAnsi="Times New Roman"/>
          <w:lang/>
        </w:rPr>
        <w:t>06.09</w:t>
      </w:r>
      <w:r w:rsidR="00354CF0">
        <w:rPr>
          <w:rFonts w:ascii="Times New Roman" w:hAnsi="Times New Roman"/>
        </w:rPr>
        <w:t>.</w:t>
      </w:r>
      <w:r w:rsidRPr="009B66F5">
        <w:rPr>
          <w:rFonts w:ascii="Times New Roman" w:hAnsi="Times New Roman"/>
          <w:lang w:val="sr-Cyrl-CS"/>
        </w:rPr>
        <w:t>201</w:t>
      </w:r>
      <w:r w:rsidR="00E02CAB">
        <w:rPr>
          <w:rFonts w:ascii="Times New Roman" w:hAnsi="Times New Roman"/>
        </w:rPr>
        <w:t>8</w:t>
      </w:r>
      <w:r w:rsidRPr="009B66F5">
        <w:rPr>
          <w:rFonts w:ascii="Times New Roman" w:hAnsi="Times New Roman"/>
          <w:lang w:val="sr-Cyrl-CS"/>
        </w:rPr>
        <w:t>. године</w:t>
      </w:r>
    </w:p>
    <w:p w:rsidR="004B1FDD" w:rsidRPr="004B1FDD" w:rsidRDefault="004B1FDD"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13181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63545F">
        <w:rPr>
          <w:rFonts w:ascii="Times New Roman" w:hAnsi="Times New Roman"/>
        </w:rPr>
        <w:t xml:space="preserve">, </w:t>
      </w:r>
      <w:r w:rsidR="0063545F">
        <w:rPr>
          <w:rFonts w:ascii="Times New Roman" w:hAnsi="Times New Roman"/>
          <w:lang w:val="sr-Cyrl-CS"/>
        </w:rPr>
        <w:t>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w:t>
      </w:r>
      <w:r w:rsidR="0063545F">
        <w:rPr>
          <w:rFonts w:ascii="Times New Roman" w:hAnsi="Times New Roman"/>
          <w:lang w:val="sr-Cyrl-CS"/>
        </w:rPr>
        <w:t xml:space="preserve"> („Службени гласник РС“ бр. </w:t>
      </w:r>
      <w:proofErr w:type="gramStart"/>
      <w:r w:rsidR="0063545F">
        <w:rPr>
          <w:rFonts w:ascii="Times New Roman" w:hAnsi="Times New Roman"/>
        </w:rPr>
        <w:t>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w:t>
      </w:r>
      <w:proofErr w:type="gramEnd"/>
      <w:r w:rsidR="003A7955" w:rsidRPr="003A7955">
        <w:rPr>
          <w:rFonts w:ascii="Times New Roman" w:hAnsi="Times New Roman"/>
          <w:lang w:val="sr-Cyrl-CS"/>
        </w:rPr>
        <w:t xml:space="preserve"> Правилника о ближем уређивању поступка јавне набавке</w:t>
      </w:r>
      <w:r w:rsidR="00297877" w:rsidRPr="00297877">
        <w:rPr>
          <w:lang w:val="sr-Cyrl-CS"/>
        </w:rPr>
        <w:t xml:space="preserve"> </w:t>
      </w:r>
      <w:r w:rsidR="00297877" w:rsidRPr="00297877">
        <w:rPr>
          <w:rFonts w:ascii="Times New Roman" w:hAnsi="Times New Roman"/>
          <w:lang w:val="sr-Cyrl-CS"/>
        </w:rPr>
        <w:t>за директне буџетске кориснике у општини Љубовија („Службени лист општине Љубовија“, број 1/2016</w:t>
      </w:r>
      <w:r w:rsidR="009F570B">
        <w:rPr>
          <w:rFonts w:ascii="Times New Roman" w:hAnsi="Times New Roman"/>
          <w:lang w:val="sr-Cyrl-CS"/>
        </w:rPr>
        <w:t xml:space="preserve"> и 4/2017</w:t>
      </w:r>
      <w:r w:rsidR="00297877" w:rsidRPr="00297877">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 xml:space="preserve">тупка јавне набавке број </w:t>
      </w:r>
      <w:r w:rsidR="007C16A1">
        <w:rPr>
          <w:rFonts w:ascii="Times New Roman" w:hAnsi="Times New Roman"/>
        </w:rPr>
        <w:t>404-</w:t>
      </w:r>
      <w:r w:rsidR="007C16A1">
        <w:rPr>
          <w:rFonts w:ascii="Times New Roman" w:hAnsi="Times New Roman"/>
          <w:lang/>
        </w:rPr>
        <w:t>58</w:t>
      </w:r>
      <w:r w:rsidR="00354CF0">
        <w:rPr>
          <w:rFonts w:ascii="Times New Roman" w:hAnsi="Times New Roman"/>
          <w:lang w:val="sr-Cyrl-CS"/>
        </w:rPr>
        <w:t>/201</w:t>
      </w:r>
      <w:r w:rsidR="00725498">
        <w:rPr>
          <w:rFonts w:ascii="Times New Roman" w:hAnsi="Times New Roman"/>
        </w:rPr>
        <w:t>8</w:t>
      </w:r>
      <w:r w:rsidR="00354CF0">
        <w:rPr>
          <w:rFonts w:ascii="Times New Roman" w:hAnsi="Times New Roman"/>
          <w:lang w:val="sr-Cyrl-CS"/>
        </w:rPr>
        <w:t>-0</w:t>
      </w:r>
      <w:r w:rsidR="00354CF0">
        <w:rPr>
          <w:rFonts w:ascii="Times New Roman" w:hAnsi="Times New Roman"/>
        </w:rPr>
        <w:t xml:space="preserve">4 </w:t>
      </w:r>
      <w:r w:rsidR="00354CF0">
        <w:rPr>
          <w:rFonts w:ascii="Times New Roman" w:hAnsi="Times New Roman"/>
          <w:lang w:val="sr-Cyrl-CS"/>
        </w:rPr>
        <w:t>од</w:t>
      </w:r>
      <w:r w:rsidR="00725498">
        <w:rPr>
          <w:rFonts w:ascii="Times New Roman" w:hAnsi="Times New Roman"/>
        </w:rPr>
        <w:t xml:space="preserve"> </w:t>
      </w:r>
      <w:r w:rsidR="007C16A1">
        <w:rPr>
          <w:rFonts w:ascii="Times New Roman" w:hAnsi="Times New Roman"/>
          <w:lang/>
        </w:rPr>
        <w:t>05.09</w:t>
      </w:r>
      <w:r w:rsidR="0063545F">
        <w:rPr>
          <w:rFonts w:ascii="Times New Roman" w:hAnsi="Times New Roman"/>
          <w:lang w:val="sr-Cyrl-CS"/>
        </w:rPr>
        <w:t>.201</w:t>
      </w:r>
      <w:r w:rsidR="00725498">
        <w:rPr>
          <w:rFonts w:ascii="Times New Roman" w:hAnsi="Times New Roman"/>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A549AD">
        <w:rPr>
          <w:rFonts w:ascii="Times New Roman" w:hAnsi="Times New Roman"/>
          <w:lang w:val="sr-Cyrl-CS"/>
        </w:rPr>
        <w:t xml:space="preserve">е за јавну набавку број </w:t>
      </w:r>
      <w:r w:rsidR="007C16A1">
        <w:rPr>
          <w:rFonts w:ascii="Times New Roman" w:hAnsi="Times New Roman"/>
        </w:rPr>
        <w:t xml:space="preserve">404- </w:t>
      </w:r>
      <w:r w:rsidR="007C16A1">
        <w:rPr>
          <w:rFonts w:ascii="Times New Roman" w:hAnsi="Times New Roman"/>
          <w:lang/>
        </w:rPr>
        <w:t>58</w:t>
      </w:r>
      <w:r w:rsidR="00354CF0">
        <w:rPr>
          <w:rFonts w:ascii="Times New Roman" w:hAnsi="Times New Roman"/>
          <w:lang w:val="sr-Cyrl-CS"/>
        </w:rPr>
        <w:t>/201</w:t>
      </w:r>
      <w:r w:rsidR="00725498">
        <w:rPr>
          <w:rFonts w:ascii="Times New Roman" w:hAnsi="Times New Roman"/>
        </w:rPr>
        <w:t>8</w:t>
      </w:r>
      <w:r w:rsidR="00354CF0">
        <w:rPr>
          <w:rFonts w:ascii="Times New Roman" w:hAnsi="Times New Roman"/>
          <w:lang w:val="sr-Cyrl-CS"/>
        </w:rPr>
        <w:t>-0</w:t>
      </w:r>
      <w:r w:rsidR="00354CF0">
        <w:rPr>
          <w:rFonts w:ascii="Times New Roman" w:hAnsi="Times New Roman"/>
        </w:rPr>
        <w:t xml:space="preserve">4 </w:t>
      </w:r>
      <w:r w:rsidR="001E5BC8">
        <w:rPr>
          <w:rFonts w:ascii="Times New Roman" w:hAnsi="Times New Roman"/>
          <w:lang w:val="sr-Cyrl-CS"/>
        </w:rPr>
        <w:t xml:space="preserve">од </w:t>
      </w:r>
      <w:r w:rsidR="007C16A1">
        <w:rPr>
          <w:rFonts w:ascii="Times New Roman" w:hAnsi="Times New Roman"/>
          <w:lang w:val="sr-Cyrl-CS"/>
        </w:rPr>
        <w:t>05.09</w:t>
      </w:r>
      <w:r w:rsidR="0063545F">
        <w:rPr>
          <w:rFonts w:ascii="Times New Roman" w:hAnsi="Times New Roman"/>
          <w:lang w:val="sr-Cyrl-CS"/>
        </w:rPr>
        <w:t>.201</w:t>
      </w:r>
      <w:r w:rsidR="00725498">
        <w:rPr>
          <w:rFonts w:ascii="Times New Roman" w:hAnsi="Times New Roman"/>
        </w:rPr>
        <w:t>8</w:t>
      </w:r>
      <w:r w:rsidR="002925F3">
        <w:rPr>
          <w:rFonts w:ascii="Times New Roman" w:hAnsi="Times New Roman"/>
          <w:lang w:val="sr-Cyrl-CS"/>
        </w:rPr>
        <w:t xml:space="preserve">. </w:t>
      </w:r>
      <w:r>
        <w:rPr>
          <w:rFonts w:ascii="Times New Roman" w:hAnsi="Times New Roman"/>
          <w:lang w:val="sr-Cyrl-CS"/>
        </w:rPr>
        <w:t>године</w:t>
      </w:r>
      <w:r w:rsidR="0013181A">
        <w:rPr>
          <w:rFonts w:ascii="Times New Roman" w:hAnsi="Times New Roman"/>
        </w:rPr>
        <w:t>,</w:t>
      </w:r>
      <w:r w:rsidR="0013181A">
        <w:rPr>
          <w:rFonts w:ascii="Times New Roman" w:hAnsi="Times New Roman"/>
          <w:lang w:val="sr-Cyrl-CS"/>
        </w:rPr>
        <w:t xml:space="preserve"> припремљена</w:t>
      </w:r>
      <w:r>
        <w:rPr>
          <w:rFonts w:ascii="Times New Roman" w:hAnsi="Times New Roman"/>
          <w:lang w:val="sr-Cyrl-CS"/>
        </w:rPr>
        <w:t xml:space="preserve"> је</w:t>
      </w:r>
    </w:p>
    <w:p w:rsidR="005441BF" w:rsidRDefault="005441BF" w:rsidP="0013181A">
      <w:pPr>
        <w:pStyle w:val="Default"/>
        <w:ind w:right="-392" w:firstLine="720"/>
        <w:jc w:val="both"/>
        <w:rPr>
          <w:rFonts w:ascii="Times New Roman" w:hAnsi="Times New Roman"/>
          <w:b/>
          <w:bCs/>
          <w:sz w:val="28"/>
          <w:szCs w:val="28"/>
          <w:lang w:val="sr-Cyrl-CS"/>
        </w:rPr>
      </w:pPr>
    </w:p>
    <w:p w:rsidR="00F34DFB" w:rsidRPr="005441BF" w:rsidRDefault="0013181A" w:rsidP="005441BF">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F34DFB" w:rsidRDefault="00F34DFB" w:rsidP="005441BF">
      <w:pPr>
        <w:widowControl w:val="0"/>
        <w:autoSpaceDE w:val="0"/>
        <w:autoSpaceDN w:val="0"/>
        <w:adjustRightInd w:val="0"/>
        <w:spacing w:before="36"/>
        <w:jc w:val="center"/>
        <w:rPr>
          <w:b/>
          <w:shadow/>
          <w:lang w:val="sr-Cyrl-CS"/>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B5A0B">
        <w:rPr>
          <w:b/>
          <w:shadow/>
          <w:lang w:val="sr-Cyrl-CS"/>
        </w:rPr>
        <w:t xml:space="preserve">– услуге </w:t>
      </w:r>
      <w:r w:rsidR="005441BF" w:rsidRPr="005441BF">
        <w:rPr>
          <w:b/>
          <w:shadow/>
          <w:lang w:val="sr-Cyrl-CS"/>
        </w:rPr>
        <w:t>социјалне заштите</w:t>
      </w:r>
      <w:r w:rsidR="005441BF" w:rsidRPr="005441BF">
        <w:rPr>
          <w:b/>
          <w:shadow/>
        </w:rPr>
        <w:t xml:space="preserve"> </w:t>
      </w:r>
      <w:r w:rsidR="005441BF" w:rsidRPr="005441BF">
        <w:rPr>
          <w:b/>
          <w:shadow/>
          <w:lang w:val="sr-Cyrl-CS"/>
        </w:rPr>
        <w:t>по пројекту: Помоћ у кући за старија лица и особе са</w:t>
      </w:r>
      <w:r w:rsidR="0063545F">
        <w:rPr>
          <w:b/>
          <w:shadow/>
          <w:lang w:val="sr-Cyrl-CS"/>
        </w:rPr>
        <w:t xml:space="preserve"> инвалидитетом, редни број ЈН </w:t>
      </w:r>
      <w:r w:rsidR="007C16A1">
        <w:rPr>
          <w:b/>
          <w:shadow/>
          <w:lang w:val="sr-Cyrl-CS"/>
        </w:rPr>
        <w:t>55</w:t>
      </w:r>
      <w:r w:rsidR="005441BF" w:rsidRPr="005441BF">
        <w:rPr>
          <w:b/>
          <w:shadow/>
          <w:lang w:val="sr-Cyrl-CS"/>
        </w:rPr>
        <w:t>/201</w:t>
      </w:r>
      <w:r w:rsidR="00725498">
        <w:rPr>
          <w:b/>
          <w:shadow/>
        </w:rPr>
        <w:t>8</w:t>
      </w:r>
      <w:r w:rsidR="005441BF">
        <w:rPr>
          <w:lang w:val="sr-Cyrl-CS"/>
        </w:rPr>
        <w:t xml:space="preserve"> </w:t>
      </w:r>
    </w:p>
    <w:p w:rsidR="005441BF" w:rsidRPr="00363EDB" w:rsidRDefault="005441BF" w:rsidP="005441BF">
      <w:pPr>
        <w:widowControl w:val="0"/>
        <w:autoSpaceDE w:val="0"/>
        <w:autoSpaceDN w:val="0"/>
        <w:adjustRightInd w:val="0"/>
        <w:spacing w:before="36"/>
        <w:jc w:val="center"/>
        <w:rPr>
          <w:rFonts w:ascii="BookAntiqua-Bold" w:hAnsi="BookAntiqua-Bold" w:cs="BookAntiqua-Bold"/>
          <w:b/>
          <w:bCs/>
          <w:color w:val="000000"/>
          <w:lang w:val="sr-Cyrl-CS"/>
        </w:rPr>
      </w:pPr>
    </w:p>
    <w:p w:rsidR="00F34DFB" w:rsidRDefault="00F34DFB" w:rsidP="00F34DFB">
      <w:pPr>
        <w:jc w:val="both"/>
        <w:rPr>
          <w:rFonts w:eastAsia="TimesNewRomanPSMT"/>
          <w:lang w:val="sr-Cyrl-CS"/>
        </w:rPr>
      </w:pPr>
      <w:r w:rsidRPr="00F34DFB">
        <w:rPr>
          <w:rFonts w:eastAsia="TimesNewRomanPSMT"/>
        </w:rPr>
        <w:t>Конкурсна документација садржи:</w:t>
      </w:r>
    </w:p>
    <w:p w:rsidR="001865ED" w:rsidRPr="001865ED" w:rsidRDefault="001865ED" w:rsidP="00F34DFB">
      <w:pPr>
        <w:jc w:val="both"/>
        <w:rPr>
          <w:rFonts w:eastAsia="TimesNewRomanPSMT"/>
          <w:lang w:val="sr-Cyrl-CS"/>
        </w:rPr>
      </w:pP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1B0D2B" w:rsidP="00344F27">
            <w:pPr>
              <w:snapToGrid w:val="0"/>
              <w:jc w:val="center"/>
              <w:rPr>
                <w:rFonts w:eastAsia="TimesNewRomanPSMT"/>
                <w:lang w:val="sr-Cyrl-CS"/>
              </w:rPr>
            </w:pPr>
            <w:r w:rsidRPr="00FE0B52">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3557F8" w:rsidP="00344F27">
            <w:pPr>
              <w:snapToGrid w:val="0"/>
              <w:jc w:val="center"/>
              <w:rPr>
                <w:rFonts w:eastAsia="TimesNewRomanPSMT"/>
                <w:lang w:val="sr-Cyrl-CS"/>
              </w:rPr>
            </w:pPr>
            <w:r>
              <w:rPr>
                <w:rFonts w:eastAsia="TimesNewRomanPSMT"/>
                <w:lang w:val="sr-Cyrl-CS"/>
              </w:rPr>
              <w:t>5</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3557F8" w:rsidP="00344F27">
            <w:pPr>
              <w:snapToGrid w:val="0"/>
              <w:jc w:val="center"/>
              <w:rPr>
                <w:rFonts w:eastAsia="TimesNewRomanPSMT"/>
                <w:lang w:val="sr-Cyrl-CS"/>
              </w:rPr>
            </w:pPr>
            <w:r>
              <w:rPr>
                <w:rFonts w:eastAsia="TimesNewRomanPSMT"/>
                <w:lang w:val="sr-Cyrl-CS"/>
              </w:rPr>
              <w:t>7</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tcPr>
          <w:p w:rsidR="00E365D5" w:rsidRPr="00DB420E" w:rsidRDefault="00DB420E" w:rsidP="002D47A6">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1B0D2B" w:rsidP="002D47A6">
            <w:pPr>
              <w:snapToGrid w:val="0"/>
              <w:jc w:val="center"/>
              <w:rPr>
                <w:rFonts w:eastAsia="TimesNewRomanPSMT"/>
                <w:lang w:val="sr-Cyrl-CS"/>
              </w:rPr>
            </w:pPr>
            <w:r w:rsidRPr="00FE0B52">
              <w:rPr>
                <w:rFonts w:eastAsia="TimesNewRomanPSMT"/>
                <w:lang w:val="sr-Cyrl-CS"/>
              </w:rPr>
              <w:t>1</w:t>
            </w:r>
            <w:r w:rsidR="003557F8">
              <w:rPr>
                <w:rFonts w:eastAsia="TimesNewRomanPSMT"/>
                <w:lang w:val="sr-Cyrl-CS"/>
              </w:rPr>
              <w:t>6</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0A18E8">
            <w:pPr>
              <w:snapToGrid w:val="0"/>
              <w:jc w:val="center"/>
              <w:rPr>
                <w:rFonts w:eastAsia="TimesNewRomanPSMT"/>
                <w:lang w:val="sr-Cyrl-CS"/>
              </w:rPr>
            </w:pPr>
            <w:r>
              <w:rPr>
                <w:rFonts w:eastAsia="TimesNewRomanPSMT"/>
                <w:lang w:val="sr-Cyrl-CS"/>
              </w:rPr>
              <w:t>Образац 2</w:t>
            </w:r>
            <w:r w:rsidR="00D3389E">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D3389E" w:rsidRPr="00E4228A" w:rsidRDefault="003557F8" w:rsidP="000A18E8">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1B0D2B" w:rsidP="003557F8">
            <w:pPr>
              <w:snapToGrid w:val="0"/>
              <w:jc w:val="center"/>
              <w:rPr>
                <w:rFonts w:eastAsia="TimesNewRomanPSMT"/>
                <w:lang w:val="sr-Cyrl-CS"/>
              </w:rPr>
            </w:pPr>
            <w:r w:rsidRPr="00FE0B52">
              <w:rPr>
                <w:rFonts w:eastAsia="TimesNewRomanPSMT"/>
                <w:lang w:val="sr-Cyrl-CS"/>
              </w:rPr>
              <w:t>2</w:t>
            </w:r>
            <w:r w:rsidR="003557F8">
              <w:rPr>
                <w:rFonts w:eastAsia="TimesNewRomanPSMT"/>
                <w:lang w:val="sr-Cyrl-CS"/>
              </w:rPr>
              <w:t>1</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2B2705" w:rsidRPr="00DB420E" w:rsidRDefault="003557F8" w:rsidP="00443235">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3557F8" w:rsidRDefault="001B0D2B" w:rsidP="002D47A6">
            <w:pPr>
              <w:snapToGrid w:val="0"/>
              <w:jc w:val="center"/>
              <w:rPr>
                <w:rFonts w:eastAsia="TimesNewRomanPSMT"/>
                <w:lang/>
              </w:rPr>
            </w:pPr>
            <w:r w:rsidRPr="00FE0B52">
              <w:rPr>
                <w:rFonts w:eastAsia="TimesNewRomanPSMT"/>
                <w:lang w:val="sr-Cyrl-CS"/>
              </w:rPr>
              <w:t>2</w:t>
            </w:r>
            <w:r w:rsidR="003557F8">
              <w:rPr>
                <w:rFonts w:eastAsia="TimesNewRomanPSMT"/>
                <w:lang/>
              </w:rPr>
              <w:t>2</w:t>
            </w:r>
          </w:p>
        </w:tc>
      </w:tr>
      <w:tr w:rsidR="002B2705" w:rsidRPr="00F34DFB" w:rsidTr="00FE0B52">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tcPr>
          <w:p w:rsidR="003557F8" w:rsidRDefault="003557F8" w:rsidP="00443235">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 трошкова</w:t>
            </w:r>
          </w:p>
          <w:p w:rsidR="002B2705" w:rsidRPr="00E4228A" w:rsidRDefault="002B2705" w:rsidP="00443235">
            <w:pPr>
              <w:snapToGrid w:val="0"/>
              <w:jc w:val="both"/>
              <w:rPr>
                <w:rFonts w:eastAsia="TimesNewRomanPSMT"/>
                <w:lang w:val="sr-Cyrl-CS"/>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3557F8" w:rsidRDefault="003737BE" w:rsidP="002D47A6">
            <w:pPr>
              <w:snapToGrid w:val="0"/>
              <w:jc w:val="center"/>
              <w:rPr>
                <w:rFonts w:eastAsia="TimesNewRomanPSMT"/>
                <w:lang/>
              </w:rPr>
            </w:pPr>
            <w:r>
              <w:rPr>
                <w:rFonts w:eastAsia="TimesNewRomanPSMT"/>
                <w:lang w:val="en-US"/>
              </w:rPr>
              <w:t>2</w:t>
            </w:r>
            <w:r w:rsidR="003557F8">
              <w:rPr>
                <w:rFonts w:eastAsia="TimesNewRomanPSMT"/>
                <w:lang/>
              </w:rPr>
              <w:t>5</w:t>
            </w:r>
          </w:p>
        </w:tc>
      </w:tr>
      <w:tr w:rsidR="003557F8" w:rsidRPr="00F34DFB" w:rsidTr="00FE0B52">
        <w:tc>
          <w:tcPr>
            <w:tcW w:w="1553" w:type="dxa"/>
            <w:tcBorders>
              <w:top w:val="single" w:sz="4" w:space="0" w:color="000000"/>
              <w:left w:val="single" w:sz="4" w:space="0" w:color="000000"/>
              <w:bottom w:val="single" w:sz="4" w:space="0" w:color="000000"/>
            </w:tcBorders>
            <w:shd w:val="clear" w:color="auto" w:fill="auto"/>
          </w:tcPr>
          <w:p w:rsidR="003557F8" w:rsidRDefault="003557F8" w:rsidP="002D47A6">
            <w:pPr>
              <w:snapToGrid w:val="0"/>
              <w:jc w:val="center"/>
              <w:rPr>
                <w:rFonts w:eastAsia="TimesNewRomanPSMT"/>
                <w:lang w:val="sr-Cyrl-CS"/>
              </w:rPr>
            </w:pPr>
            <w:r>
              <w:rPr>
                <w:rFonts w:eastAsia="TimesNewRomanPSMT"/>
                <w:lang w:val="sr-Cyrl-CS"/>
              </w:rPr>
              <w:t>5</w:t>
            </w:r>
          </w:p>
        </w:tc>
        <w:tc>
          <w:tcPr>
            <w:tcW w:w="6490" w:type="dxa"/>
            <w:tcBorders>
              <w:top w:val="single" w:sz="4" w:space="0" w:color="000000"/>
              <w:left w:val="single" w:sz="4" w:space="0" w:color="000000"/>
              <w:bottom w:val="single" w:sz="4" w:space="0" w:color="000000"/>
            </w:tcBorders>
            <w:shd w:val="clear" w:color="auto" w:fill="auto"/>
          </w:tcPr>
          <w:p w:rsidR="003557F8" w:rsidRDefault="003557F8" w:rsidP="003557F8">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57F8" w:rsidRPr="003557F8" w:rsidRDefault="003557F8" w:rsidP="002D47A6">
            <w:pPr>
              <w:snapToGrid w:val="0"/>
              <w:jc w:val="center"/>
              <w:rPr>
                <w:rFonts w:eastAsia="TimesNewRomanPSMT"/>
                <w:lang/>
              </w:rPr>
            </w:pPr>
            <w:r>
              <w:rPr>
                <w:rFonts w:eastAsia="TimesNewRomanPSMT"/>
                <w:lang/>
              </w:rPr>
              <w:t>26</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3557F8" w:rsidRDefault="00421AD7" w:rsidP="002D47A6">
            <w:pPr>
              <w:snapToGrid w:val="0"/>
              <w:jc w:val="center"/>
              <w:rPr>
                <w:rFonts w:eastAsia="TimesNewRomanPSMT"/>
                <w:lang/>
              </w:rPr>
            </w:pPr>
            <w:r>
              <w:rPr>
                <w:rFonts w:eastAsia="TimesNewRomanPSMT"/>
                <w:lang w:val="sr-Cyrl-CS"/>
              </w:rPr>
              <w:t xml:space="preserve">Образац </w:t>
            </w:r>
            <w:r>
              <w:rPr>
                <w:rFonts w:eastAsia="TimesNewRomanPSMT"/>
                <w:lang w:val="en-US"/>
              </w:rPr>
              <w:t>5</w:t>
            </w:r>
            <w:r w:rsidR="003557F8">
              <w:rPr>
                <w:rFonts w:eastAsia="TimesNewRomanPSMT"/>
                <w:lang/>
              </w:rPr>
              <w:t>а</w:t>
            </w:r>
          </w:p>
        </w:tc>
        <w:tc>
          <w:tcPr>
            <w:tcW w:w="6490" w:type="dxa"/>
            <w:tcBorders>
              <w:top w:val="single" w:sz="4" w:space="0" w:color="000000"/>
              <w:left w:val="single" w:sz="4" w:space="0" w:color="000000"/>
              <w:bottom w:val="single" w:sz="4" w:space="0" w:color="000000"/>
            </w:tcBorders>
            <w:shd w:val="clear" w:color="auto" w:fill="auto"/>
          </w:tcPr>
          <w:p w:rsidR="00C8142F" w:rsidRDefault="003557F8" w:rsidP="003557F8">
            <w:pPr>
              <w:snapToGrid w:val="0"/>
              <w:jc w:val="both"/>
              <w:rPr>
                <w:rFonts w:eastAsia="TimesNewRomanPSMT"/>
                <w:lang w:val="sr-Cyrl-CS"/>
              </w:rPr>
            </w:pPr>
            <w:r>
              <w:rPr>
                <w:rFonts w:eastAsia="TimesNewRomanPSMT"/>
                <w:lang w:val="sr-Cyrl-CS"/>
              </w:rPr>
              <w:t xml:space="preserve">Изјава подизвођача о испуњености услова из члана 75. Закона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3557F8" w:rsidRDefault="00C8142F" w:rsidP="002D47A6">
            <w:pPr>
              <w:snapToGrid w:val="0"/>
              <w:jc w:val="center"/>
              <w:rPr>
                <w:rFonts w:eastAsia="TimesNewRomanPSMT"/>
                <w:lang/>
              </w:rPr>
            </w:pPr>
            <w:r>
              <w:rPr>
                <w:rFonts w:eastAsia="TimesNewRomanPSMT"/>
                <w:lang w:val="sr-Cyrl-CS"/>
              </w:rPr>
              <w:t>2</w:t>
            </w:r>
            <w:r w:rsidR="003557F8">
              <w:rPr>
                <w:rFonts w:eastAsia="TimesNewRomanPSMT"/>
                <w:lang/>
              </w:rPr>
              <w:t>7</w:t>
            </w:r>
          </w:p>
        </w:tc>
      </w:tr>
      <w:tr w:rsidR="003557F8" w:rsidRPr="00F34DFB" w:rsidTr="00FE0B52">
        <w:tc>
          <w:tcPr>
            <w:tcW w:w="1553" w:type="dxa"/>
            <w:tcBorders>
              <w:top w:val="single" w:sz="4" w:space="0" w:color="000000"/>
              <w:left w:val="single" w:sz="4" w:space="0" w:color="000000"/>
              <w:bottom w:val="single" w:sz="4" w:space="0" w:color="000000"/>
            </w:tcBorders>
            <w:shd w:val="clear" w:color="auto" w:fill="auto"/>
          </w:tcPr>
          <w:p w:rsidR="003557F8" w:rsidRDefault="003557F8" w:rsidP="002D47A6">
            <w:pPr>
              <w:snapToGrid w:val="0"/>
              <w:jc w:val="center"/>
              <w:rPr>
                <w:rFonts w:eastAsia="TimesNewRomanPSMT"/>
                <w:lang w:val="sr-Cyrl-C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557F8" w:rsidRDefault="003557F8" w:rsidP="00145F87">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57F8" w:rsidRDefault="003557F8" w:rsidP="002D47A6">
            <w:pPr>
              <w:snapToGrid w:val="0"/>
              <w:jc w:val="center"/>
              <w:rPr>
                <w:rFonts w:eastAsia="TimesNewRomanPSMT"/>
                <w:lang w:val="sr-Cyrl-CS"/>
              </w:rPr>
            </w:pPr>
            <w:r>
              <w:rPr>
                <w:rFonts w:eastAsia="TimesNewRomanPSMT"/>
                <w:lang w:val="sr-Cyrl-CS"/>
              </w:rPr>
              <w:t>28</w:t>
            </w:r>
          </w:p>
        </w:tc>
      </w:tr>
      <w:tr w:rsidR="003557F8" w:rsidRPr="00F34DFB" w:rsidTr="00FE0B52">
        <w:tc>
          <w:tcPr>
            <w:tcW w:w="1553" w:type="dxa"/>
            <w:tcBorders>
              <w:top w:val="single" w:sz="4" w:space="0" w:color="000000"/>
              <w:left w:val="single" w:sz="4" w:space="0" w:color="000000"/>
              <w:bottom w:val="single" w:sz="4" w:space="0" w:color="000000"/>
            </w:tcBorders>
            <w:shd w:val="clear" w:color="auto" w:fill="auto"/>
          </w:tcPr>
          <w:p w:rsidR="003557F8" w:rsidRDefault="003557F8"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tcPr>
          <w:p w:rsidR="003557F8" w:rsidRDefault="003557F8" w:rsidP="00145F87">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557F8" w:rsidRDefault="003557F8" w:rsidP="002D47A6">
            <w:pPr>
              <w:snapToGrid w:val="0"/>
              <w:jc w:val="center"/>
              <w:rPr>
                <w:rFonts w:eastAsia="TimesNewRomanPSMT"/>
                <w:lang w:val="sr-Cyrl-CS"/>
              </w:rPr>
            </w:pPr>
            <w:r>
              <w:rPr>
                <w:rFonts w:eastAsia="TimesNewRomanPSMT"/>
                <w:lang w:val="sr-Cyrl-CS"/>
              </w:rPr>
              <w:t>29</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3557F8" w:rsidRDefault="003557F8" w:rsidP="002D47A6">
            <w:pPr>
              <w:snapToGrid w:val="0"/>
              <w:jc w:val="center"/>
              <w:rPr>
                <w:rFonts w:eastAsia="TimesNewRomanPSMT"/>
                <w:lang/>
              </w:rPr>
            </w:pPr>
            <w:r>
              <w:rPr>
                <w:rFonts w:eastAsia="TimesNewRomanPSMT"/>
                <w:lang/>
              </w:rPr>
              <w:t>Образац 8</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3557F8" w:rsidP="002D47A6">
            <w:pPr>
              <w:snapToGrid w:val="0"/>
              <w:jc w:val="center"/>
              <w:rPr>
                <w:rFonts w:eastAsia="TimesNewRomanPSMT"/>
                <w:lang w:val="sr-Cyrl-CS"/>
              </w:rPr>
            </w:pPr>
            <w:r>
              <w:rPr>
                <w:rFonts w:eastAsia="TimesNewRomanPSMT"/>
                <w:lang w:val="sr-Cyrl-CS"/>
              </w:rPr>
              <w:t>32</w:t>
            </w:r>
          </w:p>
        </w:tc>
      </w:tr>
      <w:tr w:rsidR="00C8142F" w:rsidRPr="00F34DFB" w:rsidTr="00FE0B52">
        <w:tc>
          <w:tcPr>
            <w:tcW w:w="1553" w:type="dxa"/>
            <w:tcBorders>
              <w:top w:val="single" w:sz="4" w:space="0" w:color="000000"/>
              <w:left w:val="single" w:sz="4" w:space="0" w:color="000000"/>
              <w:bottom w:val="single" w:sz="4" w:space="0" w:color="000000"/>
            </w:tcBorders>
            <w:shd w:val="clear" w:color="auto" w:fill="auto"/>
          </w:tcPr>
          <w:p w:rsidR="00C8142F" w:rsidRPr="00421AD7" w:rsidRDefault="00421AD7" w:rsidP="002D47A6">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C8142F" w:rsidRDefault="00C8142F" w:rsidP="00145F87">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434F9A" w:rsidP="002D47A6">
            <w:pPr>
              <w:snapToGrid w:val="0"/>
              <w:jc w:val="center"/>
              <w:rPr>
                <w:rFonts w:eastAsia="TimesNewRomanPSMT"/>
                <w:lang w:val="sr-Cyrl-CS"/>
              </w:rPr>
            </w:pPr>
            <w:r>
              <w:rPr>
                <w:rFonts w:eastAsia="TimesNewRomanPSMT"/>
                <w:lang w:val="sr-Cyrl-CS"/>
              </w:rPr>
              <w:t>3</w:t>
            </w:r>
            <w:r w:rsidR="003557F8">
              <w:rPr>
                <w:rFonts w:eastAsia="TimesNewRomanPSMT"/>
                <w:lang w:val="sr-Cyrl-CS"/>
              </w:rPr>
              <w:t>3</w:t>
            </w:r>
          </w:p>
        </w:tc>
      </w:tr>
    </w:tbl>
    <w:p w:rsidR="00B2464C" w:rsidRDefault="00B2464C" w:rsidP="00793D73">
      <w:pPr>
        <w:pStyle w:val="Default"/>
        <w:autoSpaceDE/>
        <w:autoSpaceDN/>
        <w:adjustRightInd/>
        <w:rPr>
          <w:rFonts w:ascii="Times New Roman" w:hAnsi="Times New Roman"/>
          <w:b/>
          <w:i/>
          <w:lang w:val="sr-Cyrl-CS"/>
        </w:rPr>
      </w:pPr>
    </w:p>
    <w:p w:rsidR="006250E0" w:rsidRDefault="006250E0" w:rsidP="00793D73">
      <w:pPr>
        <w:pStyle w:val="Default"/>
        <w:autoSpaceDE/>
        <w:autoSpaceDN/>
        <w:adjustRightInd/>
        <w:rPr>
          <w:rFonts w:ascii="Times New Roman" w:hAnsi="Times New Roman"/>
          <w:b/>
          <w:i/>
          <w:lang w:val="sr-Cyrl-CS"/>
        </w:rPr>
      </w:pPr>
    </w:p>
    <w:p w:rsidR="00F72DF2" w:rsidRPr="00793D73" w:rsidRDefault="00CB5662" w:rsidP="00793D73">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7C16A1">
        <w:rPr>
          <w:rFonts w:ascii="Times New Roman" w:hAnsi="Times New Roman"/>
          <w:b/>
          <w:i/>
          <w:color w:val="auto"/>
          <w:lang w:val="sr-Cyrl-CS"/>
        </w:rPr>
        <w:t>33</w:t>
      </w:r>
      <w:r w:rsidR="00D27FB3">
        <w:rPr>
          <w:rFonts w:ascii="Times New Roman" w:hAnsi="Times New Roman"/>
          <w:b/>
          <w:i/>
          <w:color w:val="auto"/>
          <w:lang w:val="sr-Cyrl-CS"/>
        </w:rPr>
        <w:t xml:space="preserve"> </w:t>
      </w:r>
      <w:r w:rsidR="00D27FB3">
        <w:rPr>
          <w:rFonts w:ascii="Times New Roman" w:hAnsi="Times New Roman"/>
          <w:b/>
          <w:i/>
          <w:lang w:val="sr-Cyrl-CS"/>
        </w:rPr>
        <w:t>ст</w:t>
      </w:r>
      <w:r w:rsidR="006250E0">
        <w:rPr>
          <w:rFonts w:ascii="Times New Roman" w:hAnsi="Times New Roman"/>
          <w:b/>
          <w:i/>
          <w:lang w:val="sr-Cyrl-CS"/>
        </w:rPr>
        <w:t>ране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7F3B95">
        <w:rPr>
          <w:lang w:val="sr-Cyrl-CS"/>
        </w:rPr>
        <w:t>пштин</w:t>
      </w:r>
      <w:r w:rsidR="005441BF">
        <w:t>ска управа општине</w:t>
      </w:r>
      <w:r w:rsidR="007F3B95">
        <w:rPr>
          <w:lang w:val="en-US"/>
        </w:rPr>
        <w:t xml:space="preserve"> </w:t>
      </w:r>
      <w:r w:rsidR="00FE798D">
        <w:t>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001597"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поступку </w:t>
      </w:r>
      <w:r w:rsidR="00626D0C" w:rsidRPr="00661E6E">
        <w:rPr>
          <w:b/>
        </w:rPr>
        <w:t>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3B5A0B">
        <w:rPr>
          <w:lang w:val="sr-Cyrl-CS"/>
        </w:rPr>
        <w:t xml:space="preserve"> 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по пројекту: Помоћ у кући за старија лица и особе са</w:t>
      </w:r>
      <w:r w:rsidR="00991B8E">
        <w:rPr>
          <w:lang w:val="sr-Cyrl-CS"/>
        </w:rPr>
        <w:t xml:space="preserve"> инвалидитетом</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022790">
        <w:t>Ана Радоичић</w:t>
      </w:r>
      <w:r w:rsidR="00EB27D1">
        <w:rPr>
          <w:lang w:val="sr-Cyrl-CS"/>
        </w:rPr>
        <w:t xml:space="preserve">, </w:t>
      </w:r>
      <w:r w:rsidR="00EC5C98">
        <w:rPr>
          <w:lang/>
        </w:rPr>
        <w:t>службеник</w:t>
      </w:r>
      <w:r w:rsidR="00991B8E">
        <w:rPr>
          <w:lang w:val="sr-Cyrl-CS"/>
        </w:rPr>
        <w:t xml:space="preserve"> за јавне набавке</w:t>
      </w:r>
      <w:r w:rsidR="00991B8E">
        <w:rPr>
          <w:lang w:val="en-US"/>
        </w:rPr>
        <w:t xml:space="preserve">, </w:t>
      </w:r>
      <w:r w:rsidR="00A279C9">
        <w:rPr>
          <w:lang w:val="sr-Cyrl-CS"/>
        </w:rPr>
        <w:t xml:space="preserve">тел. 015/561-411, </w:t>
      </w:r>
      <w:r w:rsidR="009348E4">
        <w:rPr>
          <w:lang w:val="sr-Cyrl-CS"/>
        </w:rPr>
        <w:t xml:space="preserve"> факс 015/562-870</w:t>
      </w:r>
      <w:r w:rsidR="007F3B95">
        <w:rPr>
          <w:lang w:val="sr-Cyrl-CS"/>
        </w:rPr>
        <w:t xml:space="preserve">, </w:t>
      </w:r>
      <w:r w:rsidR="007F3B95">
        <w:rPr>
          <w:color w:val="000000"/>
          <w:lang w:val="sr-Cyrl-CS"/>
        </w:rPr>
        <w:t>сваког радног дана (понедељак-петак)</w:t>
      </w:r>
      <w:r w:rsidR="007F3B95">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B664AE" w:rsidRDefault="00C8142F" w:rsidP="00087762">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3B5A0B" w:rsidRPr="003B5A0B">
        <w:rPr>
          <w:lang w:val="sr-Cyrl-CS"/>
        </w:rPr>
        <w:t xml:space="preserve"> </w:t>
      </w:r>
      <w:r w:rsidR="003B5A0B">
        <w:rPr>
          <w:lang w:val="sr-Cyrl-CS"/>
        </w:rPr>
        <w:t>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по пројекту: Помоћ у кући за старија лица и особе са инвалидитетом</w:t>
      </w:r>
      <w:r w:rsidRPr="00793088">
        <w:rPr>
          <w:lang w:val="sr-Cyrl-CS"/>
        </w:rPr>
        <w:t>,</w:t>
      </w:r>
      <w:r w:rsidR="004F0445">
        <w:rPr>
          <w:lang w:val="sr-Cyrl-CS"/>
        </w:rPr>
        <w:t xml:space="preserve"> према </w:t>
      </w:r>
      <w:r>
        <w:rPr>
          <w:lang w:val="sr-Cyrl-CS"/>
        </w:rPr>
        <w:t>спецификацији наведеној и детаљно образложеној у даљем тексту конкурсне документације</w:t>
      </w:r>
      <w:r w:rsidR="00155AC3">
        <w:rPr>
          <w:lang w:val="sr-Cyrl-CS"/>
        </w:rPr>
        <w:t>.</w:t>
      </w:r>
    </w:p>
    <w:p w:rsidR="00155AC3" w:rsidRDefault="00155AC3" w:rsidP="003B5A0B">
      <w:pPr>
        <w:widowControl w:val="0"/>
        <w:autoSpaceDE w:val="0"/>
        <w:autoSpaceDN w:val="0"/>
        <w:adjustRightInd w:val="0"/>
        <w:spacing w:before="41" w:after="120"/>
        <w:jc w:val="both"/>
        <w:rPr>
          <w:lang w:val="ru-RU"/>
        </w:rPr>
      </w:pPr>
      <w:r>
        <w:t>Назив и ознака из општег речника набавке:</w:t>
      </w:r>
      <w:r>
        <w:rPr>
          <w:lang w:val="ru-RU"/>
        </w:rPr>
        <w:t xml:space="preserve"> </w:t>
      </w:r>
    </w:p>
    <w:p w:rsidR="003B5A0B" w:rsidRPr="00911F63" w:rsidRDefault="005441BF" w:rsidP="003B5A0B">
      <w:pPr>
        <w:widowControl w:val="0"/>
        <w:autoSpaceDE w:val="0"/>
        <w:autoSpaceDN w:val="0"/>
        <w:adjustRightInd w:val="0"/>
        <w:jc w:val="both"/>
        <w:rPr>
          <w:b/>
          <w:bCs/>
          <w:color w:val="000000"/>
          <w:sz w:val="28"/>
          <w:lang w:val="sr-Cyrl-CS"/>
        </w:rPr>
      </w:pPr>
      <w:r>
        <w:rPr>
          <w:lang w:val="sr-Cyrl-CS"/>
        </w:rPr>
        <w:t xml:space="preserve">85312100 -  Дневне услуге у заједници </w:t>
      </w:r>
      <w:r w:rsidR="003B5A0B" w:rsidRPr="00911F63">
        <w:rPr>
          <w:b/>
          <w:bCs/>
          <w:color w:val="000000"/>
          <w:sz w:val="28"/>
        </w:rPr>
        <w:t xml:space="preserve"> </w:t>
      </w:r>
    </w:p>
    <w:p w:rsidR="003F30D6" w:rsidRPr="00B664AE" w:rsidRDefault="003F30D6" w:rsidP="00155AC3">
      <w:pPr>
        <w:widowControl w:val="0"/>
        <w:autoSpaceDE w:val="0"/>
        <w:autoSpaceDN w:val="0"/>
        <w:adjustRightInd w:val="0"/>
        <w:ind w:left="720"/>
        <w:jc w:val="both"/>
        <w:rPr>
          <w:sz w:val="28"/>
          <w:lang w:val="ru-RU"/>
        </w:rPr>
      </w:pPr>
    </w:p>
    <w:p w:rsidR="00141A39" w:rsidRPr="00F74336" w:rsidRDefault="00141A39" w:rsidP="00087762">
      <w:pPr>
        <w:numPr>
          <w:ilvl w:val="0"/>
          <w:numId w:val="15"/>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t xml:space="preserve"> </w:t>
      </w:r>
      <w:r>
        <w:rPr>
          <w:b/>
          <w:lang w:val="en-US"/>
        </w:rPr>
        <w:t>j</w:t>
      </w:r>
      <w:r w:rsidRPr="00F74336">
        <w:rPr>
          <w:b/>
        </w:rPr>
        <w:t>авна набавка није обликована по партијама</w:t>
      </w:r>
      <w:r w:rsidRPr="00F74336">
        <w:t>.</w:t>
      </w:r>
    </w:p>
    <w:p w:rsidR="009D6B69" w:rsidRDefault="009D6B69" w:rsidP="00DB4B39">
      <w:pPr>
        <w:jc w:val="both"/>
        <w:rPr>
          <w:b/>
          <w:i/>
          <w:sz w:val="28"/>
          <w:szCs w:val="28"/>
          <w:u w:val="single"/>
          <w:lang w:val="sr-Cyrl-CS"/>
        </w:rPr>
      </w:pP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4F3634" w:rsidRDefault="00245757" w:rsidP="002B0DAE">
      <w:pPr>
        <w:spacing w:before="120"/>
        <w:jc w:val="both"/>
        <w:rPr>
          <w:lang w:val="sr-Cyrl-CS"/>
        </w:rPr>
      </w:pPr>
      <w:r>
        <w:rPr>
          <w:b/>
          <w:lang w:val="sr-Cyrl-CS"/>
        </w:rPr>
        <w:t xml:space="preserve">Врста услуге: </w:t>
      </w:r>
      <w:r w:rsidR="005441BF">
        <w:rPr>
          <w:lang w:val="sr-Cyrl-CS"/>
        </w:rPr>
        <w:t>услуге</w:t>
      </w:r>
      <w:r w:rsidR="005441BF" w:rsidRPr="005441BF">
        <w:rPr>
          <w:lang w:val="sr-Cyrl-CS"/>
        </w:rPr>
        <w:t xml:space="preserve"> </w:t>
      </w:r>
      <w:r w:rsidR="005441BF">
        <w:rPr>
          <w:lang w:val="sr-Cyrl-CS"/>
        </w:rPr>
        <w:t>социјалне заштите</w:t>
      </w:r>
      <w:r w:rsidR="005441BF">
        <w:t xml:space="preserve"> </w:t>
      </w:r>
      <w:r w:rsidR="005441BF">
        <w:rPr>
          <w:lang w:val="sr-Cyrl-CS"/>
        </w:rPr>
        <w:t xml:space="preserve">по пројекту: </w:t>
      </w:r>
      <w:r w:rsidR="004F3634">
        <w:rPr>
          <w:lang w:val="sr-Cyrl-CS"/>
        </w:rPr>
        <w:t>„</w:t>
      </w:r>
      <w:r w:rsidR="005441BF">
        <w:rPr>
          <w:lang w:val="sr-Cyrl-CS"/>
        </w:rPr>
        <w:t>Помоћ у кући за старија лица и особе са инвалидитетом</w:t>
      </w:r>
      <w:r w:rsidR="004F3634">
        <w:rPr>
          <w:lang w:val="sr-Cyrl-CS"/>
        </w:rPr>
        <w:t>“</w:t>
      </w:r>
    </w:p>
    <w:p w:rsidR="004F3634" w:rsidRDefault="004F3634" w:rsidP="002B0DAE">
      <w:pPr>
        <w:spacing w:before="120"/>
        <w:jc w:val="both"/>
        <w:rPr>
          <w:lang w:val="sr-Cyrl-CS"/>
        </w:rPr>
      </w:pPr>
      <w:r w:rsidRPr="004F3634">
        <w:rPr>
          <w:b/>
          <w:lang w:val="sr-Cyrl-CS"/>
        </w:rPr>
        <w:t>Област:</w:t>
      </w:r>
      <w:r>
        <w:rPr>
          <w:lang w:val="sr-Cyrl-CS"/>
        </w:rPr>
        <w:t xml:space="preserve"> социјална делатност</w:t>
      </w:r>
      <w:r w:rsidR="00EC5C98">
        <w:rPr>
          <w:lang w:val="sr-Cyrl-CS"/>
        </w:rPr>
        <w:t xml:space="preserve"> – дневне услуге у заједници</w:t>
      </w:r>
    </w:p>
    <w:p w:rsidR="005441BF" w:rsidRPr="00A016C2" w:rsidRDefault="004F3634" w:rsidP="002B0DAE">
      <w:pPr>
        <w:spacing w:before="120"/>
        <w:jc w:val="both"/>
        <w:rPr>
          <w:b/>
          <w:i/>
          <w:u w:val="single"/>
          <w:lang w:val="sr-Cyrl-CS"/>
        </w:rPr>
      </w:pPr>
      <w:r w:rsidRPr="004F3634">
        <w:rPr>
          <w:b/>
          <w:lang w:val="sr-Cyrl-CS"/>
        </w:rPr>
        <w:t>Трајање:</w:t>
      </w:r>
      <w:r>
        <w:rPr>
          <w:b/>
          <w:lang w:val="sr-Cyrl-CS"/>
        </w:rPr>
        <w:t xml:space="preserve"> </w:t>
      </w:r>
      <w:r w:rsidR="005922B0" w:rsidRPr="00DE0584">
        <w:rPr>
          <w:b/>
          <w:lang w:val="sr-Cyrl-CS"/>
        </w:rPr>
        <w:t xml:space="preserve">оквирно </w:t>
      </w:r>
      <w:r w:rsidR="00A76341">
        <w:rPr>
          <w:b/>
          <w:lang w:val="sr-Cyrl-CS"/>
        </w:rPr>
        <w:t xml:space="preserve">3 месеца </w:t>
      </w:r>
      <w:r w:rsidR="00A76341" w:rsidRPr="00A76341">
        <w:rPr>
          <w:lang w:val="sr-Cyrl-CS"/>
        </w:rPr>
        <w:t>(</w:t>
      </w:r>
      <w:r w:rsidR="00EC5C98" w:rsidRPr="00A76341">
        <w:rPr>
          <w:lang w:val="sr-Cyrl-CS"/>
        </w:rPr>
        <w:t>90</w:t>
      </w:r>
      <w:r w:rsidR="005922B0" w:rsidRPr="00A76341">
        <w:rPr>
          <w:lang w:val="sr-Cyrl-CS"/>
        </w:rPr>
        <w:t xml:space="preserve"> дана</w:t>
      </w:r>
      <w:r w:rsidR="00A76341" w:rsidRPr="00A76341">
        <w:rPr>
          <w:lang w:val="sr-Cyrl-CS"/>
        </w:rPr>
        <w:t>)</w:t>
      </w:r>
      <w:r w:rsidRPr="00A016C2">
        <w:rPr>
          <w:b/>
          <w:i/>
          <w:lang w:val="sr-Cyrl-CS"/>
        </w:rPr>
        <w:t xml:space="preserve"> </w:t>
      </w:r>
      <w:r w:rsidRPr="001E55B9">
        <w:rPr>
          <w:lang w:val="sr-Cyrl-CS"/>
        </w:rPr>
        <w:t>(од дана закључења уговора са изабрани</w:t>
      </w:r>
      <w:r w:rsidR="00991B8E" w:rsidRPr="001E55B9">
        <w:rPr>
          <w:lang w:val="sr-Cyrl-CS"/>
        </w:rPr>
        <w:t>м Пружаоцем</w:t>
      </w:r>
      <w:r w:rsidR="00991B8E" w:rsidRPr="00A016C2">
        <w:rPr>
          <w:b/>
          <w:i/>
          <w:lang w:val="sr-Cyrl-CS"/>
        </w:rPr>
        <w:t xml:space="preserve"> </w:t>
      </w:r>
      <w:r w:rsidR="00991B8E" w:rsidRPr="001E55B9">
        <w:rPr>
          <w:lang w:val="sr-Cyrl-CS"/>
        </w:rPr>
        <w:t>услуга</w:t>
      </w:r>
      <w:r w:rsidR="00EC5C98">
        <w:rPr>
          <w:lang w:val="sr-Cyrl-CS"/>
        </w:rPr>
        <w:t>)</w:t>
      </w:r>
      <w:r w:rsidR="008B66B7">
        <w:rPr>
          <w:lang w:val="sr-Cyrl-CS"/>
        </w:rPr>
        <w:t>, а</w:t>
      </w:r>
      <w:r w:rsidR="00EC5C98">
        <w:rPr>
          <w:lang w:val="sr-Cyrl-CS"/>
        </w:rPr>
        <w:t xml:space="preserve"> најкасније </w:t>
      </w:r>
      <w:r w:rsidR="00991B8E" w:rsidRPr="001E55B9">
        <w:rPr>
          <w:lang w:val="sr-Cyrl-CS"/>
        </w:rPr>
        <w:t xml:space="preserve"> до 31.12.201</w:t>
      </w:r>
      <w:r w:rsidR="00EC5C98">
        <w:rPr>
          <w:lang/>
        </w:rPr>
        <w:t>8</w:t>
      </w:r>
      <w:r w:rsidR="00EC5C98">
        <w:rPr>
          <w:lang w:val="sr-Cyrl-CS"/>
        </w:rPr>
        <w:t>. године</w:t>
      </w:r>
      <w:r w:rsidR="00677F49" w:rsidRPr="001E55B9">
        <w:rPr>
          <w:rFonts w:eastAsia="Calibri"/>
          <w:szCs w:val="22"/>
          <w:lang w:val="en-US" w:eastAsia="en-US"/>
        </w:rPr>
        <w:t>.</w:t>
      </w:r>
    </w:p>
    <w:p w:rsidR="00245757" w:rsidRPr="00EC5C98" w:rsidRDefault="00245757" w:rsidP="002B0DAE">
      <w:pPr>
        <w:suppressAutoHyphens w:val="0"/>
        <w:autoSpaceDE w:val="0"/>
        <w:autoSpaceDN w:val="0"/>
        <w:adjustRightInd w:val="0"/>
        <w:spacing w:before="120"/>
        <w:jc w:val="both"/>
        <w:rPr>
          <w:rFonts w:eastAsia="Calibri"/>
          <w:b/>
          <w:i/>
          <w:szCs w:val="22"/>
          <w:u w:val="single"/>
          <w:lang w:eastAsia="en-US"/>
        </w:rPr>
      </w:pPr>
      <w:r w:rsidRPr="004F3634">
        <w:rPr>
          <w:rFonts w:eastAsia="Calibri"/>
          <w:b/>
          <w:szCs w:val="22"/>
          <w:lang w:val="en-US" w:eastAsia="en-US"/>
        </w:rPr>
        <w:t>Број корисника</w:t>
      </w:r>
      <w:r w:rsidR="004F3634">
        <w:rPr>
          <w:rFonts w:eastAsia="Calibri"/>
          <w:b/>
          <w:szCs w:val="22"/>
          <w:lang w:val="sr-Cyrl-CS" w:eastAsia="en-US"/>
        </w:rPr>
        <w:t xml:space="preserve"> услуге</w:t>
      </w:r>
      <w:r w:rsidRPr="00245757">
        <w:rPr>
          <w:rFonts w:eastAsia="Calibri"/>
          <w:szCs w:val="22"/>
          <w:lang w:val="en-US" w:eastAsia="en-US"/>
        </w:rPr>
        <w:t xml:space="preserve">: </w:t>
      </w:r>
      <w:r w:rsidR="00EC5C98">
        <w:rPr>
          <w:rFonts w:eastAsia="Calibri"/>
          <w:szCs w:val="22"/>
          <w:lang w:eastAsia="en-US"/>
        </w:rPr>
        <w:t>оквирно 80 корисника</w:t>
      </w:r>
    </w:p>
    <w:p w:rsidR="002B0DAE" w:rsidRPr="008E1568" w:rsidRDefault="002B0DAE" w:rsidP="002B0DAE">
      <w:pPr>
        <w:suppressAutoHyphens w:val="0"/>
        <w:autoSpaceDE w:val="0"/>
        <w:autoSpaceDN w:val="0"/>
        <w:adjustRightInd w:val="0"/>
        <w:spacing w:before="120"/>
        <w:rPr>
          <w:rFonts w:eastAsia="Calibri"/>
          <w:b/>
          <w:szCs w:val="22"/>
          <w:lang w:val="en-US" w:eastAsia="en-US"/>
        </w:rPr>
      </w:pPr>
      <w:r w:rsidRPr="008E1568">
        <w:rPr>
          <w:rFonts w:eastAsia="Calibri"/>
          <w:b/>
          <w:szCs w:val="22"/>
          <w:lang w:val="en-US" w:eastAsia="en-US"/>
        </w:rPr>
        <w:t>Место пружања услуге</w:t>
      </w:r>
    </w:p>
    <w:p w:rsidR="004F3634" w:rsidRPr="001E55B9" w:rsidRDefault="002B0DAE" w:rsidP="002B0DAE">
      <w:pPr>
        <w:suppressAutoHyphens w:val="0"/>
        <w:autoSpaceDE w:val="0"/>
        <w:autoSpaceDN w:val="0"/>
        <w:adjustRightInd w:val="0"/>
        <w:spacing w:before="120"/>
        <w:jc w:val="both"/>
        <w:rPr>
          <w:rFonts w:eastAsia="Calibri"/>
          <w:szCs w:val="22"/>
          <w:lang w:val="sr-Cyrl-CS" w:eastAsia="en-US"/>
        </w:rPr>
      </w:pPr>
      <w:r w:rsidRPr="008E1568">
        <w:rPr>
          <w:rFonts w:eastAsia="Calibri"/>
          <w:szCs w:val="22"/>
          <w:lang w:val="en-US" w:eastAsia="en-US"/>
        </w:rPr>
        <w:t>Пружање у</w:t>
      </w:r>
      <w:r>
        <w:rPr>
          <w:rFonts w:eastAsia="Calibri"/>
          <w:szCs w:val="22"/>
          <w:lang w:val="en-US" w:eastAsia="en-US"/>
        </w:rPr>
        <w:t xml:space="preserve">слуга </w:t>
      </w:r>
      <w:r>
        <w:rPr>
          <w:rFonts w:eastAsia="Calibri"/>
          <w:szCs w:val="22"/>
          <w:lang w:val="sr-Cyrl-CS" w:eastAsia="en-US"/>
        </w:rPr>
        <w:t>„Помоћ у кући</w:t>
      </w:r>
      <w:proofErr w:type="gramStart"/>
      <w:r>
        <w:rPr>
          <w:rFonts w:eastAsia="Calibri"/>
          <w:szCs w:val="22"/>
          <w:lang w:val="sr-Cyrl-CS" w:eastAsia="en-US"/>
        </w:rPr>
        <w:t>“ вршиће</w:t>
      </w:r>
      <w:proofErr w:type="gramEnd"/>
      <w:r>
        <w:rPr>
          <w:rFonts w:eastAsia="Calibri"/>
          <w:szCs w:val="22"/>
          <w:lang w:val="sr-Cyrl-CS" w:eastAsia="en-US"/>
        </w:rPr>
        <w:t xml:space="preserve"> се на територији општине Љубовија на  следећим локацијама (насељима): </w:t>
      </w:r>
      <w:r w:rsidRPr="001E55B9">
        <w:rPr>
          <w:rFonts w:eastAsia="Calibri"/>
          <w:szCs w:val="22"/>
          <w:lang w:val="sr-Cyrl-CS" w:eastAsia="en-US"/>
        </w:rPr>
        <w:t>Љубовија</w:t>
      </w:r>
      <w:r w:rsidR="00A64926" w:rsidRPr="001E55B9">
        <w:rPr>
          <w:rFonts w:eastAsia="Calibri"/>
          <w:szCs w:val="22"/>
          <w:lang w:val="sr-Cyrl-CS" w:eastAsia="en-US"/>
        </w:rPr>
        <w:t>,</w:t>
      </w:r>
      <w:r w:rsidR="00354CF0" w:rsidRPr="001E55B9">
        <w:rPr>
          <w:rFonts w:eastAsia="Calibri"/>
          <w:szCs w:val="22"/>
          <w:lang w:val="sr-Cyrl-CS" w:eastAsia="en-US"/>
        </w:rPr>
        <w:t xml:space="preserve"> Доња Оровица</w:t>
      </w:r>
      <w:r w:rsidR="00D44CC8" w:rsidRPr="001E55B9">
        <w:rPr>
          <w:rFonts w:eastAsia="Calibri"/>
          <w:szCs w:val="22"/>
          <w:lang w:val="sr-Cyrl-CS" w:eastAsia="en-US"/>
        </w:rPr>
        <w:t>, Савковић, Горње Кошље, Горња Трешњица, Врхпоље, Грчић, Рујев</w:t>
      </w:r>
      <w:r w:rsidR="00EC5C98">
        <w:rPr>
          <w:rFonts w:eastAsia="Calibri"/>
          <w:szCs w:val="22"/>
          <w:lang w:val="sr-Cyrl-CS" w:eastAsia="en-US"/>
        </w:rPr>
        <w:t>ац, Црнча, Узовница, Грачаница, Постење и другим, уколико се укаже потреба.</w:t>
      </w:r>
    </w:p>
    <w:p w:rsidR="00245757" w:rsidRPr="002B0DAE" w:rsidRDefault="002B0DAE" w:rsidP="00245757">
      <w:pPr>
        <w:suppressAutoHyphens w:val="0"/>
        <w:autoSpaceDE w:val="0"/>
        <w:autoSpaceDN w:val="0"/>
        <w:adjustRightInd w:val="0"/>
        <w:jc w:val="both"/>
        <w:rPr>
          <w:rFonts w:eastAsia="Calibri"/>
          <w:b/>
          <w:szCs w:val="22"/>
          <w:lang w:val="sr-Cyrl-CS" w:eastAsia="en-US"/>
        </w:rPr>
      </w:pPr>
      <w:r>
        <w:rPr>
          <w:rFonts w:eastAsia="Calibri"/>
          <w:b/>
          <w:szCs w:val="22"/>
          <w:lang w:val="sr-Cyrl-CS" w:eastAsia="en-US"/>
        </w:rPr>
        <w:lastRenderedPageBreak/>
        <w:t>Опис услуга</w:t>
      </w:r>
    </w:p>
    <w:p w:rsidR="002B0DAE" w:rsidRPr="004457CF" w:rsidRDefault="002B0DAE" w:rsidP="002B0DAE">
      <w:pPr>
        <w:jc w:val="both"/>
        <w:rPr>
          <w:lang w:val="ru-RU"/>
        </w:rPr>
      </w:pPr>
      <w:r w:rsidRPr="004457CF">
        <w:rPr>
          <w:lang w:val="ru-RU"/>
        </w:rPr>
        <w:t>Помоћ у кући и подршка старијим и одрасли</w:t>
      </w:r>
      <w:r>
        <w:rPr>
          <w:lang w:val="ru-RU"/>
        </w:rPr>
        <w:t>м лицима са инвалидитетим пружа</w:t>
      </w:r>
      <w:r w:rsidRPr="004457CF">
        <w:rPr>
          <w:lang w:val="ru-RU"/>
        </w:rPr>
        <w:t>ће се</w:t>
      </w:r>
      <w:r w:rsidRPr="00F173E7">
        <w:rPr>
          <w:lang w:val="sr-Cyrl-CS"/>
        </w:rPr>
        <w:t xml:space="preserve"> у домаћинствима лица корисника услуг</w:t>
      </w:r>
      <w:r w:rsidRPr="004457CF">
        <w:rPr>
          <w:lang w:val="ru-RU"/>
        </w:rPr>
        <w:t>а.</w:t>
      </w:r>
      <w:r>
        <w:t xml:space="preserve"> </w:t>
      </w:r>
      <w:r w:rsidRPr="004457CF">
        <w:rPr>
          <w:lang w:val="ru-RU"/>
        </w:rPr>
        <w:t>В</w:t>
      </w:r>
      <w:r>
        <w:rPr>
          <w:lang w:val="sr-Cyrl-CS"/>
        </w:rPr>
        <w:t>ремен</w:t>
      </w:r>
      <w:r w:rsidRPr="004457CF">
        <w:rPr>
          <w:lang w:val="ru-RU"/>
        </w:rPr>
        <w:t>ски интервали</w:t>
      </w:r>
      <w:r w:rsidRPr="00F173E7">
        <w:rPr>
          <w:lang w:val="sr-Cyrl-CS"/>
        </w:rPr>
        <w:t xml:space="preserve"> </w:t>
      </w:r>
      <w:r w:rsidRPr="004457CF">
        <w:rPr>
          <w:lang w:val="ru-RU"/>
        </w:rPr>
        <w:t xml:space="preserve">ће бити прилагођени </w:t>
      </w:r>
      <w:r w:rsidRPr="00F173E7">
        <w:rPr>
          <w:lang w:val="sr-Cyrl-CS"/>
        </w:rPr>
        <w:t>њиховим потребама и</w:t>
      </w:r>
      <w:r w:rsidRPr="00EB4DFC">
        <w:rPr>
          <w:b/>
          <w:lang w:val="sr-Cyrl-CS"/>
        </w:rPr>
        <w:t xml:space="preserve"> </w:t>
      </w:r>
      <w:r w:rsidRPr="00F173E7">
        <w:rPr>
          <w:lang w:val="sr-Cyrl-CS"/>
        </w:rPr>
        <w:t>навикама.</w:t>
      </w:r>
    </w:p>
    <w:p w:rsidR="002B0DAE" w:rsidRDefault="002B0DAE" w:rsidP="002B0DAE">
      <w:pPr>
        <w:jc w:val="both"/>
        <w:rPr>
          <w:lang w:val="ru-RU"/>
        </w:rPr>
      </w:pPr>
      <w:r w:rsidRPr="00350D6E">
        <w:rPr>
          <w:lang w:val="ru-RU"/>
        </w:rPr>
        <w:t>Помоћ у кући подразумева следеће услуге:</w:t>
      </w:r>
    </w:p>
    <w:p w:rsidR="002B0DAE" w:rsidRDefault="002B0DAE" w:rsidP="00087762">
      <w:pPr>
        <w:numPr>
          <w:ilvl w:val="0"/>
          <w:numId w:val="24"/>
        </w:numPr>
        <w:jc w:val="both"/>
        <w:rPr>
          <w:lang w:val="ru-RU"/>
        </w:rPr>
      </w:pPr>
      <w:r w:rsidRPr="00B05607">
        <w:rPr>
          <w:lang w:val="ru-RU"/>
        </w:rPr>
        <w:t>помоћ у обезбеђивању исхране: набавка намирница, припрема лаких оброка, помоћ при узимању хране и одржавање хигијене посуђа</w:t>
      </w:r>
      <w:r>
        <w:rPr>
          <w:lang w:val="sr-Latn-CS"/>
        </w:rPr>
        <w:t>;</w:t>
      </w:r>
      <w:r w:rsidRPr="00B05607">
        <w:rPr>
          <w:lang w:val="ru-RU"/>
        </w:rPr>
        <w:t xml:space="preserve">  </w:t>
      </w:r>
    </w:p>
    <w:p w:rsidR="002B0DAE" w:rsidRDefault="002B0DAE" w:rsidP="00087762">
      <w:pPr>
        <w:numPr>
          <w:ilvl w:val="0"/>
          <w:numId w:val="24"/>
        </w:numPr>
        <w:jc w:val="both"/>
        <w:rPr>
          <w:lang w:val="ru-RU"/>
        </w:rPr>
      </w:pPr>
      <w:r w:rsidRPr="002B0DAE">
        <w:rPr>
          <w:lang w:val="ru-RU"/>
        </w:rPr>
        <w:t>помоћ у одржавању личне хигијене: помоћ при умивању, купању, прању и чешљању косе, бријању и сечењу ноктију</w:t>
      </w:r>
      <w:r w:rsidRPr="002B0DAE">
        <w:rPr>
          <w:lang w:val="sr-Latn-CS"/>
        </w:rPr>
        <w:t>;</w:t>
      </w:r>
    </w:p>
    <w:p w:rsidR="002B0DAE" w:rsidRDefault="002B0DAE" w:rsidP="00087762">
      <w:pPr>
        <w:numPr>
          <w:ilvl w:val="0"/>
          <w:numId w:val="24"/>
        </w:numPr>
        <w:jc w:val="both"/>
        <w:rPr>
          <w:lang w:val="ru-RU"/>
        </w:rPr>
      </w:pPr>
      <w:r w:rsidRPr="002B0DAE">
        <w:rPr>
          <w:lang w:val="ru-RU"/>
        </w:rPr>
        <w:t>помоћ у одржавању одевних предмета и постељине, што подразумева и набавку истог</w:t>
      </w:r>
      <w:r>
        <w:rPr>
          <w:lang w:val="ru-RU"/>
        </w:rPr>
        <w:t>;</w:t>
      </w:r>
    </w:p>
    <w:p w:rsidR="002B0DAE" w:rsidRDefault="002B0DAE" w:rsidP="00087762">
      <w:pPr>
        <w:numPr>
          <w:ilvl w:val="0"/>
          <w:numId w:val="24"/>
        </w:numPr>
        <w:jc w:val="both"/>
        <w:rPr>
          <w:lang w:val="ru-RU"/>
        </w:rPr>
      </w:pPr>
      <w:r w:rsidRPr="002B0DAE">
        <w:rPr>
          <w:lang w:val="ru-RU"/>
        </w:rPr>
        <w:t>помоћ у загревању просторија: ложење ватре, чишћење пећи и помоћ у набавци огрева</w:t>
      </w:r>
      <w:r w:rsidRPr="002B0DAE">
        <w:rPr>
          <w:lang w:val="sr-Latn-CS"/>
        </w:rPr>
        <w:t>;</w:t>
      </w:r>
    </w:p>
    <w:p w:rsidR="002B0DAE" w:rsidRDefault="002B0DAE" w:rsidP="00087762">
      <w:pPr>
        <w:numPr>
          <w:ilvl w:val="0"/>
          <w:numId w:val="24"/>
        </w:numPr>
        <w:jc w:val="both"/>
        <w:rPr>
          <w:lang w:val="ru-RU"/>
        </w:rPr>
      </w:pPr>
      <w:r w:rsidRPr="002B0DAE">
        <w:rPr>
          <w:lang w:val="ru-RU"/>
        </w:rPr>
        <w:t>помоћ у одржавању хигијене стана: одржавање чистоће просторија, уређаја беле технике и одржавање подних површина и простирки</w:t>
      </w:r>
      <w:r w:rsidRPr="002B0DAE">
        <w:rPr>
          <w:lang w:val="sr-Latn-CS"/>
        </w:rPr>
        <w:t>;</w:t>
      </w:r>
    </w:p>
    <w:p w:rsidR="002B0DAE" w:rsidRDefault="002B0DAE" w:rsidP="00087762">
      <w:pPr>
        <w:numPr>
          <w:ilvl w:val="0"/>
          <w:numId w:val="24"/>
        </w:numPr>
        <w:jc w:val="both"/>
        <w:rPr>
          <w:lang w:val="ru-RU"/>
        </w:rPr>
      </w:pPr>
      <w:r w:rsidRPr="002B0DAE">
        <w:rPr>
          <w:lang w:val="ru-RU"/>
        </w:rPr>
        <w:t>помоћ при обезбеђивању сервисних и других услуга: плаћање комуналних услуга (воде, струје, станарине, телефона, ТВ и др.), контакт и позив одговарајућих сервиса за поправку водоводних, канализационих, електро</w:t>
      </w:r>
      <w:r w:rsidRPr="002B0DAE">
        <w:rPr>
          <w:lang w:val="sr-Latn-CS"/>
        </w:rPr>
        <w:t>-</w:t>
      </w:r>
      <w:r w:rsidRPr="002B0DAE">
        <w:rPr>
          <w:lang w:val="ru-RU"/>
        </w:rPr>
        <w:t>инсталација, контакт са мајсторима за поправку столарије, брава, славина, оштећеног намештаја, апарата за домаћинство, кречење стана и др. по договору са корисником услуге</w:t>
      </w:r>
      <w:r w:rsidRPr="002B0DAE">
        <w:rPr>
          <w:lang w:val="sr-Latn-CS"/>
        </w:rPr>
        <w:t>;</w:t>
      </w:r>
    </w:p>
    <w:p w:rsidR="008E1568" w:rsidRDefault="002B0DAE" w:rsidP="00087762">
      <w:pPr>
        <w:numPr>
          <w:ilvl w:val="0"/>
          <w:numId w:val="24"/>
        </w:numPr>
        <w:jc w:val="both"/>
        <w:rPr>
          <w:lang w:val="ru-RU"/>
        </w:rPr>
      </w:pPr>
      <w:r w:rsidRPr="002B0DAE">
        <w:rPr>
          <w:lang w:val="ru-RU"/>
        </w:rPr>
        <w:t>помоћ у задовољењу потреба корисника: набавку лекова, позив или одвођење код лекара, помоћ при кретању у стану дворишту, шетњу, набавку новина, књига, иницирање добросуседске помоћи, обебеђивање контаката са хуманитарним организацијама.</w:t>
      </w:r>
    </w:p>
    <w:p w:rsidR="002B0DAE" w:rsidRPr="002B0DAE" w:rsidRDefault="002B0DAE" w:rsidP="002B0DAE">
      <w:pPr>
        <w:jc w:val="both"/>
        <w:rPr>
          <w:lang w:val="ru-RU"/>
        </w:rPr>
      </w:pPr>
    </w:p>
    <w:p w:rsidR="008E1568" w:rsidRPr="002B0DAE" w:rsidRDefault="008E1568" w:rsidP="008E1568">
      <w:pPr>
        <w:suppressAutoHyphens w:val="0"/>
        <w:autoSpaceDE w:val="0"/>
        <w:autoSpaceDN w:val="0"/>
        <w:adjustRightInd w:val="0"/>
        <w:jc w:val="both"/>
        <w:rPr>
          <w:rFonts w:eastAsia="Calibri"/>
          <w:b/>
          <w:szCs w:val="22"/>
          <w:lang w:val="sr-Cyrl-CS" w:eastAsia="en-US"/>
        </w:rPr>
      </w:pPr>
      <w:r w:rsidRPr="008E1568">
        <w:rPr>
          <w:rFonts w:eastAsia="Calibri"/>
          <w:b/>
          <w:szCs w:val="22"/>
          <w:lang w:val="en-US" w:eastAsia="en-US"/>
        </w:rPr>
        <w:t>Број стручних радника и сарадника непосредно ангажованих у раду са корисницима</w:t>
      </w:r>
      <w:r>
        <w:rPr>
          <w:rFonts w:eastAsia="Calibri"/>
          <w:b/>
          <w:szCs w:val="22"/>
          <w:lang w:val="sr-Cyrl-CS" w:eastAsia="en-US"/>
        </w:rPr>
        <w:t xml:space="preserve"> </w:t>
      </w:r>
      <w:r w:rsidR="002B0DAE">
        <w:rPr>
          <w:rFonts w:eastAsia="Calibri"/>
          <w:b/>
          <w:szCs w:val="22"/>
          <w:lang w:val="en-US" w:eastAsia="en-US"/>
        </w:rPr>
        <w:t xml:space="preserve">услуге </w:t>
      </w:r>
      <w:r w:rsidR="002B0DAE">
        <w:rPr>
          <w:rFonts w:eastAsia="Calibri"/>
          <w:b/>
          <w:szCs w:val="22"/>
          <w:lang w:val="sr-Cyrl-CS" w:eastAsia="en-US"/>
        </w:rPr>
        <w:t>„Помоћ у кући“</w:t>
      </w:r>
    </w:p>
    <w:p w:rsidR="008E1568" w:rsidRPr="00156BE1" w:rsidRDefault="008E1568" w:rsidP="00A31CA9">
      <w:pPr>
        <w:suppressAutoHyphens w:val="0"/>
        <w:autoSpaceDE w:val="0"/>
        <w:autoSpaceDN w:val="0"/>
        <w:adjustRightInd w:val="0"/>
        <w:jc w:val="both"/>
        <w:rPr>
          <w:rFonts w:eastAsia="Calibri"/>
          <w:szCs w:val="22"/>
          <w:lang w:val="sr-Cyrl-CS" w:eastAsia="en-US"/>
        </w:rPr>
      </w:pPr>
      <w:r w:rsidRPr="008E1568">
        <w:rPr>
          <w:rFonts w:eastAsia="Calibri"/>
          <w:szCs w:val="22"/>
          <w:lang w:val="sr-Cyrl-CS" w:eastAsia="en-US"/>
        </w:rPr>
        <w:t xml:space="preserve">Изабрани пружалац услуга </w:t>
      </w:r>
      <w:r>
        <w:rPr>
          <w:rFonts w:eastAsia="Calibri"/>
          <w:szCs w:val="22"/>
          <w:lang w:val="sr-Cyrl-CS" w:eastAsia="en-US"/>
        </w:rPr>
        <w:t>дужан је да ангажује</w:t>
      </w:r>
      <w:r w:rsidR="002B0DAE">
        <w:rPr>
          <w:rFonts w:eastAsia="Calibri"/>
          <w:szCs w:val="22"/>
          <w:lang w:val="sr-Cyrl-CS" w:eastAsia="en-US"/>
        </w:rPr>
        <w:t xml:space="preserve"> следећа лица за реализацију </w:t>
      </w:r>
      <w:r w:rsidR="002B0DAE" w:rsidRPr="00156BE1">
        <w:rPr>
          <w:rFonts w:eastAsia="Calibri"/>
          <w:szCs w:val="22"/>
          <w:lang w:val="sr-Cyrl-CS" w:eastAsia="en-US"/>
        </w:rPr>
        <w:t>предметних услуга</w:t>
      </w:r>
      <w:r w:rsidRPr="00156BE1">
        <w:rPr>
          <w:rFonts w:eastAsia="Calibri"/>
          <w:szCs w:val="22"/>
          <w:lang w:val="sr-Cyrl-CS" w:eastAsia="en-US"/>
        </w:rPr>
        <w:t>:</w:t>
      </w:r>
    </w:p>
    <w:p w:rsidR="00445477" w:rsidRPr="00156BE1" w:rsidRDefault="00A11F0C" w:rsidP="00A11F0C">
      <w:pPr>
        <w:pStyle w:val="NormalTimesNewRoman"/>
        <w:rPr>
          <w:szCs w:val="22"/>
        </w:rPr>
      </w:pPr>
      <w:r w:rsidRPr="00156BE1">
        <w:t>-</w:t>
      </w:r>
      <w:r w:rsidR="00156BE1">
        <w:rPr>
          <w:lang/>
        </w:rPr>
        <w:t xml:space="preserve"> </w:t>
      </w:r>
      <w:r w:rsidR="00156BE1" w:rsidRPr="00156BE1">
        <w:rPr>
          <w:b/>
          <w:lang/>
        </w:rPr>
        <w:t>20</w:t>
      </w:r>
      <w:r w:rsidR="002B0DAE" w:rsidRPr="00156BE1">
        <w:rPr>
          <w:b/>
        </w:rPr>
        <w:t xml:space="preserve"> асистен</w:t>
      </w:r>
      <w:r w:rsidR="00492E00" w:rsidRPr="00156BE1">
        <w:rPr>
          <w:b/>
        </w:rPr>
        <w:t>а</w:t>
      </w:r>
      <w:r w:rsidR="002B0DAE" w:rsidRPr="00156BE1">
        <w:rPr>
          <w:b/>
        </w:rPr>
        <w:t xml:space="preserve">та </w:t>
      </w:r>
      <w:r w:rsidR="002B0DAE" w:rsidRPr="00156BE1">
        <w:rPr>
          <w:b/>
          <w:lang w:val="ru-RU"/>
        </w:rPr>
        <w:t>на</w:t>
      </w:r>
      <w:r w:rsidR="002B0DAE" w:rsidRPr="00156BE1">
        <w:rPr>
          <w:b/>
          <w:lang w:val="sr-Latn-CS"/>
        </w:rPr>
        <w:t xml:space="preserve"> </w:t>
      </w:r>
      <w:r w:rsidR="002B0DAE" w:rsidRPr="00156BE1">
        <w:rPr>
          <w:b/>
          <w:lang w:val="ru-RU"/>
        </w:rPr>
        <w:t>пословима</w:t>
      </w:r>
      <w:r w:rsidR="002B0DAE" w:rsidRPr="00156BE1">
        <w:rPr>
          <w:b/>
          <w:lang w:val="sr-Latn-CS"/>
        </w:rPr>
        <w:t xml:space="preserve"> </w:t>
      </w:r>
      <w:r w:rsidR="002B0DAE" w:rsidRPr="00156BE1">
        <w:rPr>
          <w:b/>
          <w:lang w:val="ru-RU"/>
        </w:rPr>
        <w:t>геронтодомаћица</w:t>
      </w:r>
      <w:r w:rsidR="002B0DAE" w:rsidRPr="00156BE1">
        <w:t xml:space="preserve"> </w:t>
      </w:r>
      <w:r w:rsidRPr="00156BE1">
        <w:t>и стручан рад према стандардима социјалне заштите за пружање помоћи у кући.</w:t>
      </w:r>
    </w:p>
    <w:p w:rsidR="008B773F" w:rsidRPr="00156BE1" w:rsidRDefault="00F84DCF" w:rsidP="000A636E">
      <w:pPr>
        <w:pStyle w:val="NormalTimesNewRoman"/>
        <w:ind w:firstLine="720"/>
        <w:rPr>
          <w:szCs w:val="22"/>
        </w:rPr>
      </w:pPr>
      <w:r w:rsidRPr="00156BE1">
        <w:rPr>
          <w:szCs w:val="22"/>
        </w:rPr>
        <w:t xml:space="preserve">Изабрани пружалац услуга је у обавези да у периоду спровођења услуге, ангажује </w:t>
      </w:r>
      <w:r w:rsidR="00156BE1">
        <w:rPr>
          <w:szCs w:val="22"/>
        </w:rPr>
        <w:t xml:space="preserve">најмање </w:t>
      </w:r>
      <w:r w:rsidR="00156BE1">
        <w:rPr>
          <w:szCs w:val="22"/>
          <w:lang/>
        </w:rPr>
        <w:t>20</w:t>
      </w:r>
      <w:r w:rsidRPr="00156BE1">
        <w:rPr>
          <w:szCs w:val="22"/>
        </w:rPr>
        <w:t xml:space="preserve"> геронто</w:t>
      </w:r>
      <w:r w:rsidR="00492E00" w:rsidRPr="00156BE1">
        <w:rPr>
          <w:szCs w:val="22"/>
        </w:rPr>
        <w:t>домаћица</w:t>
      </w:r>
      <w:r w:rsidR="00211157" w:rsidRPr="00156BE1">
        <w:rPr>
          <w:szCs w:val="22"/>
        </w:rPr>
        <w:t>, које ће бити, свакодневно</w:t>
      </w:r>
      <w:r w:rsidRPr="00156BE1">
        <w:rPr>
          <w:szCs w:val="22"/>
        </w:rPr>
        <w:t xml:space="preserve"> укључене у пруж</w:t>
      </w:r>
      <w:r w:rsidR="00492E00" w:rsidRPr="00156BE1">
        <w:rPr>
          <w:szCs w:val="22"/>
        </w:rPr>
        <w:t>ање услуга из предметне набавке</w:t>
      </w:r>
      <w:r w:rsidRPr="00156BE1">
        <w:rPr>
          <w:szCs w:val="22"/>
        </w:rPr>
        <w:t>. Пружалац услуга је у обавези да са геронтодомаћицама закључи уговор о раду у периоду трајања уговора за потребе пружања услуге Помоћ у кући.</w:t>
      </w:r>
      <w:r w:rsidRPr="00156BE1">
        <w:rPr>
          <w:rFonts w:eastAsia="Calibri"/>
          <w:szCs w:val="22"/>
          <w:lang w:eastAsia="en-US"/>
        </w:rPr>
        <w:t xml:space="preserve"> </w:t>
      </w:r>
      <w:r w:rsidR="00442DE0" w:rsidRPr="00156BE1">
        <w:rPr>
          <w:rFonts w:eastAsia="Calibri"/>
          <w:szCs w:val="22"/>
          <w:lang w:eastAsia="en-US"/>
        </w:rPr>
        <w:t>Обим ангажовања геронто</w:t>
      </w:r>
      <w:r w:rsidRPr="00156BE1">
        <w:rPr>
          <w:rFonts w:eastAsia="Calibri"/>
          <w:szCs w:val="22"/>
          <w:lang w:eastAsia="en-US"/>
        </w:rPr>
        <w:t xml:space="preserve">домаћица: рад са корисницима </w:t>
      </w:r>
      <w:r w:rsidR="0010113D" w:rsidRPr="00156BE1">
        <w:rPr>
          <w:rFonts w:eastAsia="Calibri"/>
          <w:szCs w:val="22"/>
          <w:lang w:eastAsia="en-US"/>
        </w:rPr>
        <w:t>5 радних дана</w:t>
      </w:r>
      <w:r w:rsidR="001C734E" w:rsidRPr="00156BE1">
        <w:rPr>
          <w:rFonts w:eastAsia="Calibri"/>
          <w:szCs w:val="22"/>
          <w:lang w:eastAsia="en-US"/>
        </w:rPr>
        <w:t>,</w:t>
      </w:r>
      <w:r w:rsidR="0010113D" w:rsidRPr="00156BE1">
        <w:rPr>
          <w:rFonts w:eastAsia="Calibri"/>
          <w:szCs w:val="22"/>
          <w:lang w:eastAsia="en-US"/>
        </w:rPr>
        <w:t xml:space="preserve"> </w:t>
      </w:r>
      <w:r w:rsidRPr="00156BE1">
        <w:rPr>
          <w:rFonts w:eastAsia="Calibri"/>
          <w:szCs w:val="22"/>
          <w:lang w:eastAsia="en-US"/>
        </w:rPr>
        <w:t>8 сати дневно.</w:t>
      </w:r>
    </w:p>
    <w:p w:rsidR="000B1FE7" w:rsidRPr="00156BE1" w:rsidRDefault="000B1FE7" w:rsidP="008E1568">
      <w:pPr>
        <w:suppressAutoHyphens w:val="0"/>
        <w:autoSpaceDE w:val="0"/>
        <w:autoSpaceDN w:val="0"/>
        <w:adjustRightInd w:val="0"/>
        <w:rPr>
          <w:rFonts w:eastAsia="Calibri"/>
          <w:szCs w:val="22"/>
          <w:lang w:val="sr-Cyrl-CS" w:eastAsia="en-US"/>
        </w:rPr>
      </w:pPr>
    </w:p>
    <w:p w:rsidR="008E1568" w:rsidRPr="008B773F" w:rsidRDefault="008E1568" w:rsidP="008E1568">
      <w:pPr>
        <w:suppressAutoHyphens w:val="0"/>
        <w:autoSpaceDE w:val="0"/>
        <w:autoSpaceDN w:val="0"/>
        <w:adjustRightInd w:val="0"/>
        <w:rPr>
          <w:rFonts w:eastAsia="Calibri"/>
          <w:b/>
          <w:szCs w:val="22"/>
          <w:lang w:val="en-US" w:eastAsia="en-US"/>
        </w:rPr>
      </w:pPr>
      <w:r w:rsidRPr="008B773F">
        <w:rPr>
          <w:rFonts w:eastAsia="Calibri"/>
          <w:b/>
          <w:szCs w:val="22"/>
          <w:lang w:val="en-US" w:eastAsia="en-US"/>
        </w:rPr>
        <w:t>Квалитет</w:t>
      </w:r>
    </w:p>
    <w:p w:rsidR="008E1568" w:rsidRPr="008B773F" w:rsidRDefault="008E1568" w:rsidP="00AD315D">
      <w:pPr>
        <w:jc w:val="both"/>
        <w:rPr>
          <w:rFonts w:eastAsia="Calibri"/>
          <w:szCs w:val="22"/>
          <w:lang w:val="en-US" w:eastAsia="en-US"/>
        </w:rPr>
      </w:pPr>
      <w:proofErr w:type="gramStart"/>
      <w:r w:rsidRPr="008E1568">
        <w:rPr>
          <w:rFonts w:eastAsia="Calibri"/>
          <w:szCs w:val="22"/>
          <w:lang w:val="en-US" w:eastAsia="en-US"/>
        </w:rPr>
        <w:t>Пружалац услуге се обавезује да услугу изврши квалитетно у складу са законским прописима</w:t>
      </w:r>
      <w:r w:rsidR="008B773F">
        <w:rPr>
          <w:rFonts w:eastAsia="Calibri"/>
          <w:szCs w:val="22"/>
          <w:lang w:val="sr-Cyrl-CS" w:eastAsia="en-US"/>
        </w:rPr>
        <w:t xml:space="preserve"> </w:t>
      </w:r>
      <w:r w:rsidR="00663DA0">
        <w:rPr>
          <w:rFonts w:eastAsia="Calibri"/>
          <w:szCs w:val="22"/>
          <w:lang w:val="sr-Cyrl-CS" w:eastAsia="en-US"/>
        </w:rPr>
        <w:t>и Правилником</w:t>
      </w:r>
      <w:r w:rsidR="00AD315D">
        <w:rPr>
          <w:rFonts w:eastAsia="Calibri"/>
          <w:szCs w:val="22"/>
          <w:lang w:val="sr-Cyrl-CS" w:eastAsia="en-US"/>
        </w:rPr>
        <w:t xml:space="preserve"> о ближим условима и стандардима за пружање услуга социјалне заштите и другим </w:t>
      </w:r>
      <w:r w:rsidR="008B1AEA">
        <w:rPr>
          <w:rFonts w:eastAsia="Calibri"/>
          <w:szCs w:val="22"/>
          <w:lang w:val="sr-Cyrl-CS" w:eastAsia="en-US"/>
        </w:rPr>
        <w:t xml:space="preserve">прописима </w:t>
      </w:r>
      <w:r w:rsidRPr="008E1568">
        <w:rPr>
          <w:rFonts w:eastAsia="Calibri"/>
          <w:szCs w:val="22"/>
          <w:lang w:val="en-US" w:eastAsia="en-US"/>
        </w:rPr>
        <w:t xml:space="preserve">предвиђеним за ову врсту услуге и у свему према захтевима Наручиоца прецизираним у спецификацији </w:t>
      </w:r>
      <w:r w:rsidR="008B773F">
        <w:rPr>
          <w:rFonts w:eastAsia="Calibri"/>
          <w:szCs w:val="22"/>
          <w:lang w:val="sr-Cyrl-CS" w:eastAsia="en-US"/>
        </w:rPr>
        <w:t xml:space="preserve">услуга </w:t>
      </w:r>
      <w:r w:rsidRPr="008E1568">
        <w:rPr>
          <w:rFonts w:eastAsia="Calibri"/>
          <w:szCs w:val="22"/>
          <w:lang w:val="en-US" w:eastAsia="en-US"/>
        </w:rPr>
        <w:t>у оквиру конкурсне документације.</w:t>
      </w:r>
      <w:proofErr w:type="gramEnd"/>
    </w:p>
    <w:p w:rsidR="00F67674" w:rsidRDefault="00F67674" w:rsidP="00F67674">
      <w:pPr>
        <w:jc w:val="both"/>
        <w:rPr>
          <w:lang w:val="sr-Cyrl-BA"/>
        </w:rPr>
      </w:pPr>
    </w:p>
    <w:p w:rsidR="00F67674" w:rsidRPr="00F67674" w:rsidRDefault="00F67674" w:rsidP="00F67674">
      <w:pPr>
        <w:jc w:val="both"/>
        <w:rPr>
          <w:b/>
          <w:lang w:val="sr-Cyrl-BA"/>
        </w:rPr>
      </w:pPr>
      <w:r w:rsidRPr="00F67674">
        <w:rPr>
          <w:b/>
          <w:lang w:val="sr-Cyrl-BA"/>
        </w:rPr>
        <w:t>Праћење и евалуација</w:t>
      </w:r>
    </w:p>
    <w:p w:rsidR="00D227AE" w:rsidRPr="00D227AE" w:rsidRDefault="00D227AE" w:rsidP="00D227AE">
      <w:pPr>
        <w:jc w:val="both"/>
        <w:rPr>
          <w:szCs w:val="22"/>
        </w:rPr>
      </w:pPr>
      <w:r w:rsidRPr="00D227AE">
        <w:rPr>
          <w:szCs w:val="22"/>
          <w:lang w:val="sr-Cyrl-CS"/>
        </w:rPr>
        <w:t xml:space="preserve">Изабрани Пружалац услуга, дужан је да Општинској управи општине Љубовија омогући увид у своје активности током реализације пројекта, а са циљем мониторинга и евалуације, као и да им ставља на располагање све потребне информације, </w:t>
      </w:r>
      <w:r w:rsidRPr="00D227AE">
        <w:rPr>
          <w:szCs w:val="22"/>
          <w:lang w:val="sr-Cyrl-CS"/>
        </w:rPr>
        <w:lastRenderedPageBreak/>
        <w:t>документацију и образложења у вези са предметом набавке. Приликом контрола, анализа, мониторинга и евалуације могу бити укључени и крајњи корисници  предмета јавне набавке.</w:t>
      </w:r>
    </w:p>
    <w:p w:rsidR="00F67674" w:rsidRPr="00F67674" w:rsidRDefault="00F67674" w:rsidP="00F67674">
      <w:pPr>
        <w:jc w:val="both"/>
        <w:rPr>
          <w:szCs w:val="22"/>
          <w:lang w:val="sr-Cyrl-BA"/>
        </w:rPr>
      </w:pPr>
      <w:r w:rsidRPr="00F67674">
        <w:rPr>
          <w:szCs w:val="22"/>
          <w:lang w:val="sr-Cyrl-BA"/>
        </w:rPr>
        <w:t xml:space="preserve">Пружалац услуге ће такође најмање једном </w:t>
      </w:r>
      <w:r w:rsidR="00445477">
        <w:rPr>
          <w:szCs w:val="22"/>
          <w:lang w:val="sr-Cyrl-BA"/>
        </w:rPr>
        <w:t xml:space="preserve">месечно </w:t>
      </w:r>
      <w:r w:rsidRPr="00F67674">
        <w:rPr>
          <w:szCs w:val="22"/>
          <w:lang w:val="sr-Cyrl-BA"/>
        </w:rPr>
        <w:t>спровести интер</w:t>
      </w:r>
      <w:r w:rsidR="00D227AE">
        <w:rPr>
          <w:szCs w:val="22"/>
          <w:lang w:val="sr-Cyrl-BA"/>
        </w:rPr>
        <w:t xml:space="preserve">ну еваулацију и достављати </w:t>
      </w:r>
      <w:r w:rsidRPr="00F67674">
        <w:rPr>
          <w:szCs w:val="22"/>
          <w:lang w:val="sr-Cyrl-BA"/>
        </w:rPr>
        <w:t>извештај локалној самоуправи о квалитету услуге и задовољству корисника.</w:t>
      </w:r>
    </w:p>
    <w:p w:rsidR="00F67674" w:rsidRPr="00A03534" w:rsidRDefault="00F67674" w:rsidP="00F67674">
      <w:pPr>
        <w:jc w:val="both"/>
        <w:rPr>
          <w:lang w:val="sr-Cyrl-BA"/>
        </w:rPr>
      </w:pPr>
    </w:p>
    <w:p w:rsidR="00CB5662" w:rsidRPr="00FA24BD" w:rsidRDefault="00F070A5" w:rsidP="00156BE1">
      <w:pPr>
        <w:pStyle w:val="ListParagraph"/>
        <w:ind w:left="-142" w:firstLine="142"/>
        <w:jc w:val="both"/>
        <w:rPr>
          <w:b/>
          <w:lang w:val="sr-Cyrl-CS"/>
        </w:rPr>
      </w:pPr>
      <w:proofErr w:type="gramStart"/>
      <w:r w:rsidRPr="00FA24BD">
        <w:rPr>
          <w:b/>
          <w:i/>
          <w:sz w:val="28"/>
          <w:szCs w:val="28"/>
          <w:u w:val="single"/>
        </w:rPr>
        <w:t xml:space="preserve">IV </w:t>
      </w:r>
      <w:r w:rsidR="00CB5662" w:rsidRPr="00FA24BD">
        <w:rPr>
          <w:b/>
          <w:i/>
          <w:sz w:val="28"/>
          <w:szCs w:val="28"/>
          <w:u w:val="single"/>
          <w:lang w:val="sr-Cyrl-CS"/>
        </w:rPr>
        <w:t>Услови за учешће у поступку јавне набавке из члана 75.</w:t>
      </w:r>
      <w:proofErr w:type="gramEnd"/>
      <w:r w:rsidR="00CB5662" w:rsidRPr="00FA24BD">
        <w:rPr>
          <w:b/>
          <w:i/>
          <w:sz w:val="28"/>
          <w:szCs w:val="28"/>
          <w:u w:val="single"/>
          <w:lang w:val="sr-Cyrl-CS"/>
        </w:rPr>
        <w:t xml:space="preserve"> и 76. Закона </w:t>
      </w:r>
      <w:r w:rsidR="00156BE1">
        <w:rPr>
          <w:b/>
          <w:i/>
          <w:sz w:val="28"/>
          <w:szCs w:val="28"/>
          <w:u w:val="single"/>
          <w:lang w:val="sr-Cyrl-CS"/>
        </w:rPr>
        <w:t xml:space="preserve"> </w:t>
      </w:r>
      <w:r w:rsidR="00CB5662" w:rsidRPr="00FA24BD">
        <w:rPr>
          <w:b/>
          <w:i/>
          <w:sz w:val="28"/>
          <w:szCs w:val="28"/>
          <w:u w:val="single"/>
          <w:lang w:val="sr-Cyrl-CS"/>
        </w:rPr>
        <w:t>о јавним набавкама и упутс</w:t>
      </w:r>
      <w:r w:rsidR="00CD2ACD" w:rsidRPr="00FA24BD">
        <w:rPr>
          <w:b/>
          <w:i/>
          <w:sz w:val="28"/>
          <w:szCs w:val="28"/>
          <w:u w:val="single"/>
          <w:lang w:val="sr-Cyrl-CS"/>
        </w:rPr>
        <w:t>т</w:t>
      </w:r>
      <w:r w:rsidR="00CB5662" w:rsidRPr="00FA24BD">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A958CA" w:rsidRDefault="00CB5662" w:rsidP="005E0909">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0B70DC" w:rsidRDefault="00CB5662" w:rsidP="005E0909">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C6197F" w:rsidRPr="00C6197F" w:rsidRDefault="00C6197F" w:rsidP="005E0909">
      <w:pPr>
        <w:pStyle w:val="Default"/>
        <w:numPr>
          <w:ilvl w:val="0"/>
          <w:numId w:val="2"/>
        </w:numPr>
        <w:ind w:right="4"/>
        <w:jc w:val="both"/>
        <w:rPr>
          <w:rFonts w:ascii="Times New Roman" w:hAnsi="Times New Roman"/>
          <w:color w:val="auto"/>
        </w:rPr>
      </w:pPr>
      <w:r w:rsidRPr="00C6197F">
        <w:rPr>
          <w:rFonts w:ascii="Times New Roman" w:hAnsi="Times New Roman"/>
        </w:rPr>
        <w:t>Да има важећу дозволу надлежног органа за обављање делатности која је предмет јавне набавке- Лиценцу за испуњавање услова и станд</w:t>
      </w:r>
      <w:r w:rsidR="00366713">
        <w:rPr>
          <w:rFonts w:ascii="Times New Roman" w:hAnsi="Times New Roman"/>
        </w:rPr>
        <w:t>арда за пружање наведене услуге</w:t>
      </w:r>
      <w:r w:rsidRPr="00C6197F">
        <w:rPr>
          <w:rFonts w:ascii="Times New Roman" w:hAnsi="Times New Roman"/>
        </w:rPr>
        <w:t xml:space="preserve"> (чл. 75. </w:t>
      </w:r>
      <w:proofErr w:type="gramStart"/>
      <w:r w:rsidRPr="00C6197F">
        <w:rPr>
          <w:rFonts w:ascii="Times New Roman" w:hAnsi="Times New Roman"/>
        </w:rPr>
        <w:t>ст</w:t>
      </w:r>
      <w:proofErr w:type="gramEnd"/>
      <w:r w:rsidRPr="00C6197F">
        <w:rPr>
          <w:rFonts w:ascii="Times New Roman" w:hAnsi="Times New Roman"/>
        </w:rPr>
        <w:t xml:space="preserve">. 1. </w:t>
      </w:r>
      <w:proofErr w:type="gramStart"/>
      <w:r w:rsidRPr="00C6197F">
        <w:rPr>
          <w:rFonts w:ascii="Times New Roman" w:hAnsi="Times New Roman"/>
        </w:rPr>
        <w:t>тач</w:t>
      </w:r>
      <w:proofErr w:type="gramEnd"/>
      <w:r w:rsidRPr="00C6197F">
        <w:rPr>
          <w:rFonts w:ascii="Times New Roman" w:hAnsi="Times New Roman"/>
        </w:rPr>
        <w:t>. 5) Закона)</w:t>
      </w:r>
    </w:p>
    <w:p w:rsidR="00075C97" w:rsidRPr="00A958CA" w:rsidRDefault="00075C97" w:rsidP="005E0909">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sidR="00B62507">
        <w:rPr>
          <w:rFonts w:ascii="Times New Roman" w:hAnsi="Times New Roman"/>
          <w:bCs/>
          <w:iCs/>
        </w:rPr>
        <w:t xml:space="preserve">ити животне средине, </w:t>
      </w:r>
      <w:r w:rsidR="00B62507" w:rsidRPr="007166E3">
        <w:rPr>
          <w:rFonts w:ascii="Times New Roman" w:hAnsi="Times New Roman"/>
        </w:rPr>
        <w:t xml:space="preserve">као и да </w:t>
      </w:r>
      <w:r w:rsidR="00B62507" w:rsidRPr="007166E3">
        <w:rPr>
          <w:rFonts w:ascii="Times New Roman" w:hAnsi="Times New Roman"/>
          <w:lang w:val="sr-Cyrl-CS"/>
        </w:rPr>
        <w:t>нема забрану обављања делатности која је на снази у време подношења понуде</w:t>
      </w:r>
      <w:r w:rsidR="00B62507">
        <w:rPr>
          <w:iCs/>
          <w:lang w:val="sr-Cyrl-CS"/>
        </w:rPr>
        <w:t xml:space="preserve"> </w:t>
      </w:r>
      <w:r w:rsidR="00A925A2">
        <w:rPr>
          <w:iCs/>
          <w:lang w:val="sr-Cyrl-CS"/>
        </w:rPr>
        <w:t>(</w:t>
      </w:r>
      <w:r w:rsidR="00A925A2">
        <w:rPr>
          <w:rFonts w:ascii="Times New Roman" w:hAnsi="Times New Roman"/>
          <w:iCs/>
          <w:lang w:val="sr-Cyrl-CS"/>
        </w:rPr>
        <w:t>чл. 75. ст. 2.</w:t>
      </w:r>
      <w:r w:rsidR="00A925A2" w:rsidRPr="005F7AAE">
        <w:rPr>
          <w:rFonts w:ascii="Times New Roman" w:hAnsi="Times New Roman"/>
          <w:iCs/>
          <w:lang w:val="sr-Cyrl-CS"/>
        </w:rPr>
        <w:t xml:space="preserve"> Закона</w:t>
      </w:r>
      <w:r w:rsidR="00A925A2">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Default="00CB5662" w:rsidP="006C6C25">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AA31DF">
        <w:rPr>
          <w:rFonts w:ascii="Times New Roman" w:hAnsi="Times New Roman"/>
          <w:b/>
          <w:color w:val="auto"/>
          <w:u w:val="single"/>
          <w:lang w:val="sr-Cyrl-CS"/>
        </w:rPr>
        <w:t>додатних услова</w:t>
      </w:r>
      <w:r w:rsidRPr="00AA31DF">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156BE1">
        <w:rPr>
          <w:rFonts w:ascii="Times New Roman" w:hAnsi="Times New Roman"/>
          <w:color w:val="auto"/>
          <w:lang w:val="sr-Cyrl-CS"/>
        </w:rPr>
        <w:t xml:space="preserve"> да</w:t>
      </w:r>
      <w:r w:rsidR="00075C97">
        <w:rPr>
          <w:rFonts w:ascii="Times New Roman" w:hAnsi="Times New Roman"/>
          <w:color w:val="auto"/>
        </w:rPr>
        <w:t>:</w:t>
      </w:r>
    </w:p>
    <w:p w:rsidR="00F73F1F" w:rsidRPr="00F73F1F" w:rsidRDefault="00DE0584" w:rsidP="00F73F1F">
      <w:pPr>
        <w:pStyle w:val="Default"/>
        <w:numPr>
          <w:ilvl w:val="0"/>
          <w:numId w:val="20"/>
        </w:numPr>
        <w:tabs>
          <w:tab w:val="left" w:pos="993"/>
        </w:tabs>
        <w:ind w:left="0" w:right="4" w:firstLine="720"/>
        <w:jc w:val="both"/>
        <w:rPr>
          <w:rFonts w:ascii="Times New Roman" w:hAnsi="Times New Roman"/>
          <w:color w:val="auto"/>
        </w:rPr>
      </w:pPr>
      <w:r>
        <w:rPr>
          <w:rFonts w:ascii="Times New Roman" w:hAnsi="Times New Roman"/>
          <w:bCs/>
          <w:lang w:val="sr-Cyrl-CS"/>
        </w:rPr>
        <w:t xml:space="preserve">Понуђач </w:t>
      </w:r>
      <w:r w:rsidR="00F73F1F" w:rsidRPr="00F73F1F">
        <w:rPr>
          <w:rFonts w:ascii="Times New Roman" w:hAnsi="Times New Roman"/>
          <w:bCs/>
          <w:lang w:val="sr-Cyrl-CS"/>
        </w:rPr>
        <w:t>располаже довољним пословним капацитетом за извршење предметне јавне набавке -</w:t>
      </w:r>
      <w:r w:rsidR="00F73F1F">
        <w:rPr>
          <w:bCs/>
          <w:lang w:val="sr-Cyrl-CS"/>
        </w:rPr>
        <w:t xml:space="preserve"> </w:t>
      </w:r>
      <w:r w:rsidR="00F73F1F" w:rsidRPr="00F73F1F">
        <w:rPr>
          <w:rFonts w:ascii="Times New Roman" w:hAnsi="Times New Roman"/>
          <w:bCs/>
          <w:lang w:val="sr-Cyrl-CS"/>
        </w:rPr>
        <w:t>да је</w:t>
      </w:r>
      <w:r w:rsidR="00F73F1F">
        <w:rPr>
          <w:rFonts w:ascii="Times New Roman" w:hAnsi="Times New Roman"/>
          <w:bCs/>
          <w:lang w:val="sr-Cyrl-CS"/>
        </w:rPr>
        <w:t xml:space="preserve"> у</w:t>
      </w:r>
      <w:r w:rsidR="00F73F1F" w:rsidRPr="00F73F1F">
        <w:rPr>
          <w:rFonts w:ascii="Times New Roman" w:hAnsi="Times New Roman"/>
          <w:bCs/>
          <w:lang w:val="sr-Cyrl-CS"/>
        </w:rPr>
        <w:t xml:space="preserve"> претходн</w:t>
      </w:r>
      <w:r w:rsidR="00156BE1">
        <w:rPr>
          <w:rFonts w:ascii="Times New Roman" w:hAnsi="Times New Roman"/>
          <w:bCs/>
          <w:lang/>
        </w:rPr>
        <w:t>их</w:t>
      </w:r>
      <w:r w:rsidR="00F73F1F" w:rsidRPr="00F73F1F">
        <w:rPr>
          <w:rFonts w:ascii="Times New Roman" w:hAnsi="Times New Roman"/>
          <w:bCs/>
          <w:lang w:val="sr-Cyrl-CS"/>
        </w:rPr>
        <w:t xml:space="preserve"> </w:t>
      </w:r>
      <w:r w:rsidR="00156BE1">
        <w:rPr>
          <w:rFonts w:ascii="Times New Roman" w:hAnsi="Times New Roman"/>
          <w:bCs/>
          <w:lang w:val="sr-Cyrl-CS"/>
        </w:rPr>
        <w:t>5 година</w:t>
      </w:r>
      <w:r w:rsidR="00F73F1F" w:rsidRPr="00F73F1F">
        <w:rPr>
          <w:rFonts w:ascii="Times New Roman" w:hAnsi="Times New Roman"/>
          <w:bCs/>
          <w:lang w:val="sr-Cyrl-CS"/>
        </w:rPr>
        <w:t xml:space="preserve"> пружао предметне услуге, односно учествовао у реализацији истих пројектних активности</w:t>
      </w:r>
      <w:r w:rsidR="00F73F1F" w:rsidRPr="00F73F1F">
        <w:rPr>
          <w:rFonts w:ascii="Times New Roman" w:hAnsi="Times New Roman"/>
          <w:bCs/>
        </w:rPr>
        <w:t xml:space="preserve">, </w:t>
      </w:r>
      <w:r w:rsidR="00F73F1F" w:rsidRPr="00F73F1F">
        <w:rPr>
          <w:rFonts w:ascii="Times New Roman" w:hAnsi="Times New Roman"/>
          <w:lang w:val="sr-Cyrl-CS"/>
        </w:rPr>
        <w:t xml:space="preserve">као и да укупна вредност закључених и реализованих уговора о вршењу предметних услуга у посматраном периоду износи </w:t>
      </w:r>
      <w:r w:rsidR="00156BE1">
        <w:rPr>
          <w:rFonts w:ascii="Times New Roman" w:hAnsi="Times New Roman"/>
          <w:lang w:val="sr-Cyrl-CS"/>
        </w:rPr>
        <w:t xml:space="preserve">укупно </w:t>
      </w:r>
      <w:r w:rsidR="00F73F1F" w:rsidRPr="00F73F1F">
        <w:rPr>
          <w:rFonts w:ascii="Times New Roman" w:hAnsi="Times New Roman"/>
          <w:lang w:val="sr-Cyrl-CS"/>
        </w:rPr>
        <w:t xml:space="preserve">минимум </w:t>
      </w:r>
      <w:r w:rsidR="00F73F1F" w:rsidRPr="00F73F1F">
        <w:rPr>
          <w:rFonts w:ascii="Times New Roman" w:hAnsi="Times New Roman"/>
        </w:rPr>
        <w:t>8</w:t>
      </w:r>
      <w:r w:rsidR="00F73F1F" w:rsidRPr="00F73F1F">
        <w:rPr>
          <w:rFonts w:ascii="Times New Roman" w:hAnsi="Times New Roman"/>
          <w:lang w:val="sr-Cyrl-CS"/>
        </w:rPr>
        <w:t>.000.000,00 без ПДВ-а.</w:t>
      </w:r>
    </w:p>
    <w:p w:rsidR="00DE0584" w:rsidRPr="00DE0584" w:rsidRDefault="008E5953" w:rsidP="00F070A5">
      <w:pPr>
        <w:pStyle w:val="Header"/>
        <w:numPr>
          <w:ilvl w:val="0"/>
          <w:numId w:val="20"/>
        </w:numPr>
        <w:tabs>
          <w:tab w:val="clear" w:pos="4536"/>
          <w:tab w:val="clear" w:pos="9072"/>
          <w:tab w:val="right" w:pos="0"/>
          <w:tab w:val="left" w:pos="993"/>
        </w:tabs>
        <w:suppressAutoHyphens w:val="0"/>
        <w:ind w:left="0" w:firstLine="720"/>
        <w:jc w:val="both"/>
        <w:rPr>
          <w:i/>
          <w:u w:val="single"/>
          <w:lang w:val="sr-Cyrl-CS"/>
        </w:rPr>
      </w:pPr>
      <w:r>
        <w:t>Понуђач располаже дов</w:t>
      </w:r>
      <w:r w:rsidR="00C141E4">
        <w:t>ољним кадровским капацитетом за</w:t>
      </w:r>
      <w:r w:rsidR="00C141E4">
        <w:rPr>
          <w:lang/>
        </w:rPr>
        <w:t xml:space="preserve"> </w:t>
      </w:r>
      <w:r>
        <w:t>извршење предметне јавне набавке: - у складу с</w:t>
      </w:r>
      <w:r w:rsidR="00DE0584">
        <w:t>а Законом о социјалној заштити</w:t>
      </w:r>
      <w:r w:rsidR="00DE0584" w:rsidRPr="00DE0584">
        <w:rPr>
          <w:lang/>
        </w:rPr>
        <w:t xml:space="preserve"> и </w:t>
      </w:r>
      <w:r w:rsidR="00DE0584" w:rsidRPr="00DE0584">
        <w:rPr>
          <w:rFonts w:eastAsia="Calibri"/>
          <w:szCs w:val="22"/>
          <w:lang w:val="sr-Cyrl-CS" w:eastAsia="en-US"/>
        </w:rPr>
        <w:t xml:space="preserve">Правилником о ближим условима и стандардима за пружање услуга социјалне заштите, као и </w:t>
      </w:r>
      <w:proofErr w:type="gramStart"/>
      <w:r w:rsidR="00DE0584" w:rsidRPr="00DE0584">
        <w:rPr>
          <w:rFonts w:eastAsia="Calibri"/>
          <w:szCs w:val="22"/>
          <w:lang w:val="sr-Cyrl-CS" w:eastAsia="en-US"/>
        </w:rPr>
        <w:t xml:space="preserve">другим </w:t>
      </w:r>
      <w:r>
        <w:t xml:space="preserve"> актима</w:t>
      </w:r>
      <w:proofErr w:type="gramEnd"/>
      <w:r>
        <w:t xml:space="preserve"> </w:t>
      </w:r>
      <w:r w:rsidR="00DE0584" w:rsidRPr="00DE0584">
        <w:rPr>
          <w:lang/>
        </w:rPr>
        <w:t>ко</w:t>
      </w:r>
      <w:r w:rsidR="00DE0584">
        <w:rPr>
          <w:lang/>
        </w:rPr>
        <w:t>јима је регулисана ова материја, за 80 корисника</w:t>
      </w:r>
      <w:r w:rsidR="00C141E4">
        <w:rPr>
          <w:lang/>
        </w:rPr>
        <w:t>.</w:t>
      </w:r>
    </w:p>
    <w:p w:rsidR="003B5A0B" w:rsidRPr="00A016C2" w:rsidRDefault="00DE0584" w:rsidP="00DE0584">
      <w:pPr>
        <w:pStyle w:val="Header"/>
        <w:tabs>
          <w:tab w:val="clear" w:pos="4536"/>
          <w:tab w:val="clear" w:pos="9072"/>
          <w:tab w:val="right" w:pos="0"/>
          <w:tab w:val="left" w:pos="993"/>
        </w:tabs>
        <w:suppressAutoHyphens w:val="0"/>
        <w:ind w:left="720"/>
        <w:jc w:val="both"/>
        <w:rPr>
          <w:i/>
          <w:u w:val="single"/>
          <w:lang w:val="sr-Cyrl-CS"/>
        </w:rPr>
      </w:pPr>
      <w:r w:rsidRPr="00DE0584">
        <w:rPr>
          <w:i/>
          <w:u w:val="single"/>
          <w:lang w:val="sr-Cyrl-CS"/>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DE0584" w:rsidRPr="00DE0584" w:rsidRDefault="00C97D2E" w:rsidP="00DE0584">
      <w:pPr>
        <w:pStyle w:val="Header"/>
        <w:tabs>
          <w:tab w:val="clear" w:pos="4536"/>
        </w:tabs>
        <w:suppressAutoHyphens w:val="0"/>
        <w:ind w:firstLine="720"/>
        <w:jc w:val="both"/>
        <w:rPr>
          <w:b/>
          <w:lang w:val="sr-Cyrl-CS"/>
        </w:rPr>
      </w:pPr>
      <w:r>
        <w:rPr>
          <w:b/>
          <w:lang w:val="sr-Cyrl-CS"/>
        </w:rPr>
        <w:t xml:space="preserve">Испуњеност </w:t>
      </w:r>
      <w:r w:rsidRPr="002171CC">
        <w:rPr>
          <w:b/>
          <w:u w:val="single"/>
          <w:lang w:val="sr-Cyrl-CS"/>
        </w:rPr>
        <w:t>обавезних</w:t>
      </w:r>
      <w:r w:rsidR="00AB0432" w:rsidRPr="002171CC">
        <w:rPr>
          <w:b/>
          <w:u w:val="single"/>
          <w:lang w:val="sr-Cyrl-CS"/>
        </w:rPr>
        <w:t xml:space="preserve"> </w:t>
      </w:r>
      <w:r w:rsidR="00744794">
        <w:rPr>
          <w:b/>
          <w:u w:val="single"/>
        </w:rPr>
        <w:t xml:space="preserve">и додатних </w:t>
      </w:r>
      <w:r w:rsidR="00AB0432" w:rsidRPr="002171CC">
        <w:rPr>
          <w:b/>
          <w:u w:val="single"/>
          <w:lang w:val="sr-Cyrl-CS"/>
        </w:rPr>
        <w:t>услова</w:t>
      </w:r>
      <w:r w:rsidR="00AB0432">
        <w:rPr>
          <w:b/>
          <w:lang w:val="sr-Cyrl-CS"/>
        </w:rPr>
        <w:t xml:space="preserve"> </w:t>
      </w:r>
      <w:r w:rsidR="00AB0432" w:rsidRPr="00AB0432">
        <w:rPr>
          <w:b/>
          <w:iCs/>
          <w:lang w:val="sr-Cyrl-CS"/>
        </w:rPr>
        <w:t>(члан</w:t>
      </w:r>
      <w:r w:rsidR="006F1902">
        <w:rPr>
          <w:b/>
          <w:iCs/>
          <w:lang w:val="sr-Cyrl-CS"/>
        </w:rPr>
        <w:t xml:space="preserve"> 75. став</w:t>
      </w:r>
      <w:r w:rsidR="00AB0432" w:rsidRPr="00AB0432">
        <w:rPr>
          <w:b/>
          <w:iCs/>
          <w:lang w:val="sr-Cyrl-CS"/>
        </w:rPr>
        <w:t xml:space="preserve"> 1. тач. 1) - 4) Закона</w:t>
      </w:r>
      <w:r w:rsidR="00744794">
        <w:rPr>
          <w:b/>
          <w:iCs/>
          <w:lang w:val="sr-Cyrl-CS"/>
        </w:rPr>
        <w:t xml:space="preserve"> и члан 76 Закона</w:t>
      </w:r>
      <w:r w:rsidR="00AB0432" w:rsidRPr="00AB0432">
        <w:rPr>
          <w:b/>
          <w:iCs/>
          <w:lang w:val="sr-Cyrl-CS"/>
        </w:rPr>
        <w:t>)</w:t>
      </w:r>
      <w:r w:rsidR="004136F0">
        <w:rPr>
          <w:b/>
          <w:lang w:val="sr-Cyrl-CS"/>
        </w:rPr>
        <w:t xml:space="preserve"> </w:t>
      </w:r>
      <w:r w:rsidR="00757AD6" w:rsidRPr="00EF6B09">
        <w:rPr>
          <w:lang w:val="sr-Cyrl-CS"/>
        </w:rPr>
        <w:t>понуђач, у складу са чланом 77. став 4. Закона о јавним набавкама,</w:t>
      </w:r>
      <w:r w:rsidR="00757AD6" w:rsidRPr="006213A2">
        <w:rPr>
          <w:b/>
          <w:lang w:val="sr-Cyrl-CS"/>
        </w:rPr>
        <w:t xml:space="preserve"> доказује </w:t>
      </w:r>
      <w:r w:rsidR="00757AD6" w:rsidRPr="00692CB5">
        <w:rPr>
          <w:b/>
          <w:lang w:val="sr-Cyrl-CS"/>
        </w:rPr>
        <w:t>писаном изјавом датом под пуном материјалном и кривичном одговорношћу</w:t>
      </w:r>
      <w:r w:rsidR="00757AD6" w:rsidRPr="006213A2">
        <w:rPr>
          <w:b/>
          <w:lang w:val="sr-Cyrl-CS"/>
        </w:rPr>
        <w:t xml:space="preserve">. </w:t>
      </w:r>
      <w:r w:rsidR="00757AD6" w:rsidRPr="002C4B28">
        <w:rPr>
          <w:lang w:val="sr-Cyrl-CS"/>
        </w:rPr>
        <w:t>Образац Изјаве је саставни елемент конкурсне документ</w:t>
      </w:r>
      <w:r w:rsidR="009C344D" w:rsidRPr="002C4B28">
        <w:rPr>
          <w:lang w:val="sr-Cyrl-CS"/>
        </w:rPr>
        <w:t>а</w:t>
      </w:r>
      <w:r w:rsidR="002F1552" w:rsidRPr="002C4B28">
        <w:rPr>
          <w:lang w:val="sr-Cyrl-CS"/>
        </w:rPr>
        <w:t>ције</w:t>
      </w:r>
      <w:r w:rsidR="00757AD6" w:rsidRPr="002C4B28">
        <w:rPr>
          <w:lang w:val="sr-Cyrl-CS"/>
        </w:rPr>
        <w:t>.</w:t>
      </w:r>
      <w:r w:rsidR="00DE0584">
        <w:rPr>
          <w:lang w:val="sr-Cyrl-CS"/>
        </w:rPr>
        <w:t xml:space="preserve"> Испуњеност додатног услова који се односи на пословни капацитет </w:t>
      </w:r>
      <w:r w:rsidR="00DE0584" w:rsidRPr="00DE0584">
        <w:rPr>
          <w:b/>
          <w:lang w:val="sr-Cyrl-CS"/>
        </w:rPr>
        <w:t>понуђач доказује достављњем С</w:t>
      </w:r>
      <w:r w:rsidR="00DE0584" w:rsidRPr="00DE0584">
        <w:rPr>
          <w:b/>
        </w:rPr>
        <w:t>писка најважнијих</w:t>
      </w:r>
      <w:r w:rsidR="00DE0584" w:rsidRPr="00DE0584">
        <w:rPr>
          <w:b/>
          <w:bCs/>
          <w:lang w:val="sr-Cyrl-CS"/>
        </w:rPr>
        <w:t xml:space="preserve"> уговора</w:t>
      </w:r>
      <w:r w:rsidR="00DE0584" w:rsidRPr="00DE0584">
        <w:rPr>
          <w:b/>
          <w:lang w:val="sr-Cyrl-CS"/>
        </w:rPr>
        <w:t xml:space="preserve"> у чијој реализацији је понуђач као </w:t>
      </w:r>
      <w:r w:rsidR="00DE0584" w:rsidRPr="00DE0584">
        <w:rPr>
          <w:b/>
          <w:lang w:val="sr-Cyrl-CS"/>
        </w:rPr>
        <w:lastRenderedPageBreak/>
        <w:t>изабрани пружалац услуг</w:t>
      </w:r>
      <w:r w:rsidR="00DE0584" w:rsidRPr="00DE0584">
        <w:rPr>
          <w:b/>
          <w:lang w:val="en-US"/>
        </w:rPr>
        <w:t>a</w:t>
      </w:r>
      <w:r w:rsidR="00DE0584" w:rsidRPr="00DE0584">
        <w:rPr>
          <w:b/>
          <w:lang w:val="sr-Cyrl-CS"/>
        </w:rPr>
        <w:t xml:space="preserve"> учествовао у претходних 5</w:t>
      </w:r>
      <w:r w:rsidR="00DE0584" w:rsidRPr="00DE0584">
        <w:rPr>
          <w:b/>
        </w:rPr>
        <w:t xml:space="preserve"> годин</w:t>
      </w:r>
      <w:r w:rsidR="00DE0584" w:rsidRPr="00DE0584">
        <w:rPr>
          <w:b/>
          <w:lang w:val="sr-Cyrl-CS"/>
        </w:rPr>
        <w:t>а</w:t>
      </w:r>
      <w:r w:rsidR="00DE0584" w:rsidRPr="00DE0584">
        <w:rPr>
          <w:b/>
          <w:lang w:val="en-US"/>
        </w:rPr>
        <w:t xml:space="preserve"> </w:t>
      </w:r>
      <w:r w:rsidR="00DE0584" w:rsidRPr="00DE0584">
        <w:rPr>
          <w:b/>
          <w:lang w:val="sr-Cyrl-CS"/>
        </w:rPr>
        <w:t xml:space="preserve">- референт листа, са </w:t>
      </w:r>
      <w:r w:rsidR="00DE0584" w:rsidRPr="00DE0584">
        <w:rPr>
          <w:b/>
        </w:rPr>
        <w:t>потврд</w:t>
      </w:r>
      <w:r w:rsidR="00DE0584" w:rsidRPr="00DE0584">
        <w:rPr>
          <w:b/>
          <w:lang w:val="sr-Cyrl-CS"/>
        </w:rPr>
        <w:t>ама</w:t>
      </w:r>
      <w:r w:rsidR="00DE0584" w:rsidRPr="00DE0584">
        <w:rPr>
          <w:b/>
        </w:rPr>
        <w:t xml:space="preserve"> референтних наручилаца</w:t>
      </w:r>
      <w:r w:rsidR="00DE0584" w:rsidRPr="00DE0584">
        <w:rPr>
          <w:b/>
          <w:lang w:val="sr-Cyrl-CS"/>
        </w:rPr>
        <w:t xml:space="preserve"> (обрасци су саставни део Конкурсне документације).</w:t>
      </w:r>
    </w:p>
    <w:p w:rsidR="00757AD6" w:rsidRDefault="00757AD6" w:rsidP="00757AD6">
      <w:pPr>
        <w:pStyle w:val="Default"/>
        <w:ind w:firstLine="708"/>
        <w:jc w:val="both"/>
        <w:rPr>
          <w:rFonts w:ascii="Times New Roman" w:hAnsi="Times New Roman"/>
          <w:b/>
          <w:lang w:val="sr-Cyrl-CS"/>
        </w:rPr>
      </w:pPr>
    </w:p>
    <w:p w:rsidR="00877CA0" w:rsidRDefault="00877CA0" w:rsidP="00757AD6">
      <w:pPr>
        <w:pStyle w:val="Default"/>
        <w:ind w:firstLine="708"/>
        <w:jc w:val="both"/>
        <w:rPr>
          <w:rFonts w:ascii="Times New Roman" w:hAnsi="Times New Roman"/>
          <w:iCs/>
          <w:lang w:val="sr-Cyrl-CS"/>
        </w:rPr>
      </w:pPr>
      <w:r>
        <w:rPr>
          <w:rFonts w:ascii="Times New Roman" w:hAnsi="Times New Roman"/>
          <w:b/>
          <w:lang w:val="sr-Cyrl-CS"/>
        </w:rPr>
        <w:t xml:space="preserve">Испуњеност </w:t>
      </w:r>
      <w:r>
        <w:rPr>
          <w:rFonts w:ascii="Times New Roman" w:hAnsi="Times New Roman"/>
          <w:b/>
          <w:u w:val="single"/>
          <w:lang w:val="sr-Cyrl-CS"/>
        </w:rPr>
        <w:t xml:space="preserve">обавезног </w:t>
      </w:r>
      <w:r w:rsidRPr="002171CC">
        <w:rPr>
          <w:rFonts w:ascii="Times New Roman" w:hAnsi="Times New Roman"/>
          <w:b/>
          <w:u w:val="single"/>
          <w:lang w:val="sr-Cyrl-CS"/>
        </w:rPr>
        <w:t>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 1. тач. 5)</w:t>
      </w:r>
      <w:r w:rsidRPr="00AB0432">
        <w:rPr>
          <w:rFonts w:ascii="Times New Roman" w:hAnsi="Times New Roman"/>
          <w:b/>
          <w:iCs/>
          <w:lang w:val="sr-Cyrl-CS"/>
        </w:rPr>
        <w:t xml:space="preserve"> Закона</w:t>
      </w:r>
      <w:r>
        <w:rPr>
          <w:rFonts w:ascii="Times New Roman" w:hAnsi="Times New Roman"/>
          <w:b/>
          <w:iCs/>
          <w:lang w:val="sr-Cyrl-CS"/>
        </w:rPr>
        <w:t xml:space="preserve"> </w:t>
      </w:r>
      <w:r w:rsidRPr="00521732">
        <w:rPr>
          <w:rFonts w:ascii="Times New Roman" w:hAnsi="Times New Roman"/>
          <w:iCs/>
          <w:lang w:val="sr-Cyrl-CS"/>
        </w:rPr>
        <w:t xml:space="preserve">понуђач </w:t>
      </w:r>
      <w:r>
        <w:rPr>
          <w:rFonts w:ascii="Times New Roman" w:hAnsi="Times New Roman"/>
          <w:b/>
          <w:iCs/>
          <w:lang w:val="sr-Cyrl-CS"/>
        </w:rPr>
        <w:t>доказује достављањем важеће лиценце</w:t>
      </w:r>
      <w:r w:rsidR="00521732">
        <w:rPr>
          <w:rFonts w:ascii="Times New Roman" w:hAnsi="Times New Roman"/>
          <w:b/>
          <w:iCs/>
          <w:lang w:val="sr-Cyrl-CS"/>
        </w:rPr>
        <w:t xml:space="preserve"> </w:t>
      </w:r>
      <w:r w:rsidR="00521732" w:rsidRPr="00521732">
        <w:rPr>
          <w:rFonts w:ascii="Times New Roman" w:hAnsi="Times New Roman"/>
          <w:b/>
        </w:rPr>
        <w:t xml:space="preserve">за испуњавање услова и стандарда за пружање </w:t>
      </w:r>
      <w:r w:rsidR="00521732">
        <w:rPr>
          <w:rFonts w:ascii="Times New Roman" w:hAnsi="Times New Roman"/>
          <w:b/>
        </w:rPr>
        <w:t>предметне</w:t>
      </w:r>
      <w:r w:rsidR="00521732" w:rsidRPr="00521732">
        <w:rPr>
          <w:rFonts w:ascii="Times New Roman" w:hAnsi="Times New Roman"/>
          <w:b/>
        </w:rPr>
        <w:t xml:space="preserve"> услуге</w:t>
      </w:r>
      <w:r w:rsidR="00521732">
        <w:rPr>
          <w:rFonts w:ascii="Times New Roman" w:hAnsi="Times New Roman"/>
          <w:b/>
        </w:rPr>
        <w:t>,</w:t>
      </w:r>
      <w:r w:rsidR="00521732">
        <w:rPr>
          <w:rFonts w:ascii="Times New Roman" w:hAnsi="Times New Roman"/>
          <w:b/>
          <w:iCs/>
          <w:lang w:val="sr-Cyrl-CS"/>
        </w:rPr>
        <w:t xml:space="preserve"> </w:t>
      </w:r>
      <w:r w:rsidR="00521732" w:rsidRPr="00521732">
        <w:rPr>
          <w:rFonts w:ascii="Times New Roman" w:hAnsi="Times New Roman"/>
          <w:iCs/>
          <w:lang w:val="sr-Cyrl-CS"/>
        </w:rPr>
        <w:t>коју издаје министарство надлежно за послове социјалне заштите</w:t>
      </w:r>
      <w:r w:rsidRPr="00521732">
        <w:rPr>
          <w:rFonts w:ascii="Times New Roman" w:hAnsi="Times New Roman"/>
          <w:iCs/>
          <w:lang w:val="sr-Cyrl-CS"/>
        </w:rPr>
        <w:t>.</w:t>
      </w:r>
    </w:p>
    <w:p w:rsidR="004136F0" w:rsidRPr="00EF6B09" w:rsidRDefault="0035526B" w:rsidP="000D7548">
      <w:pPr>
        <w:pStyle w:val="Default"/>
        <w:spacing w:after="120"/>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EF6B09">
        <w:rPr>
          <w:rFonts w:ascii="Times New Roman" w:hAnsi="Times New Roman"/>
          <w:iCs/>
          <w:lang w:val="sr-Cyrl-CS"/>
        </w:rPr>
        <w:t>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6E29CA" w:rsidRPr="001A4806">
        <w:rPr>
          <w:rFonts w:ascii="Times New Roman" w:hAnsi="Times New Roman"/>
          <w:b/>
          <w:bCs/>
          <w:iCs/>
        </w:rPr>
        <w:t xml:space="preserve">и </w:t>
      </w:r>
      <w:r w:rsidR="006E29CA">
        <w:rPr>
          <w:rFonts w:ascii="Times New Roman" w:hAnsi="Times New Roman"/>
          <w:b/>
          <w:bCs/>
          <w:iCs/>
          <w:lang w:val="sr-Cyrl-CS"/>
        </w:rPr>
        <w:t xml:space="preserve">непостојању забране обављања делатности </w:t>
      </w:r>
      <w:r w:rsidR="006E29CA" w:rsidRPr="00234D6C">
        <w:rPr>
          <w:rFonts w:ascii="Times New Roman" w:hAnsi="Times New Roman"/>
          <w:b/>
          <w:lang w:val="sr-Cyrl-CS"/>
        </w:rPr>
        <w:t>која је на снази у време подношења понуде</w:t>
      </w:r>
      <w:r w:rsidR="006E29CA">
        <w:rPr>
          <w:rFonts w:ascii="Times New Roman" w:hAnsi="Times New Roman"/>
          <w:b/>
          <w:bCs/>
          <w:iCs/>
          <w:lang w:val="sr-Cyrl-CS"/>
        </w:rPr>
        <w:t xml:space="preserve"> </w:t>
      </w:r>
      <w:r w:rsidRPr="00EF6B09">
        <w:rPr>
          <w:rFonts w:ascii="Times New Roman" w:hAnsi="Times New Roman"/>
          <w:bCs/>
          <w:iCs/>
          <w:lang w:val="sr-Cyrl-CS"/>
        </w:rPr>
        <w:t>(дата Изјава представља саставни елемент конкурсне документације).</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B62507" w:rsidRDefault="00B62507" w:rsidP="00B62507">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A6527D" w:rsidRPr="002303EC" w:rsidRDefault="00757AD6" w:rsidP="00B62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B62507" w:rsidRPr="00B62507">
        <w:rPr>
          <w:rFonts w:ascii="Times New Roman" w:hAnsi="Times New Roman"/>
          <w:b/>
          <w:color w:val="auto"/>
          <w:u w:val="single"/>
          <w:lang w:val="sr-Cyrl-CS"/>
        </w:rPr>
        <w:t xml:space="preserve">обавезних </w:t>
      </w:r>
      <w:r w:rsidRPr="00B62507">
        <w:rPr>
          <w:rFonts w:ascii="Times New Roman" w:hAnsi="Times New Roman"/>
          <w:b/>
          <w:color w:val="auto"/>
          <w:u w:val="single"/>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B62507">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3B3D2D" w:rsidRDefault="003B3D2D" w:rsidP="003B3D2D">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3B3D2D" w:rsidRPr="00C05819" w:rsidRDefault="003B3D2D" w:rsidP="003B3D2D">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3B3D2D" w:rsidRPr="00C05819" w:rsidRDefault="003B3D2D" w:rsidP="003B3D2D">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3B3D2D" w:rsidRPr="00512641" w:rsidRDefault="003B3D2D" w:rsidP="003B3D2D">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3D2D" w:rsidRPr="00512641" w:rsidRDefault="003B3D2D" w:rsidP="003B3D2D">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B3D2D" w:rsidRPr="002526EF" w:rsidRDefault="003B3D2D" w:rsidP="003B3D2D">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3B3D2D" w:rsidRPr="00512641" w:rsidRDefault="003B3D2D" w:rsidP="003B3D2D">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3B3D2D" w:rsidRDefault="003B3D2D" w:rsidP="003B3D2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3B3D2D" w:rsidP="003B3D2D">
      <w:pPr>
        <w:pStyle w:val="ListParagraph"/>
        <w:jc w:val="both"/>
        <w:rPr>
          <w:b/>
          <w:lang w:val="sr-Cyrl-CS"/>
        </w:rPr>
      </w:pPr>
      <w:r w:rsidRPr="00D076B2">
        <w:rPr>
          <w:b/>
          <w:lang w:val="sr-Cyrl-CS"/>
        </w:rPr>
        <w:t>Доказ не може бити старији од два месеца пре отварања понуда.</w:t>
      </w:r>
    </w:p>
    <w:p w:rsidR="00A6527D" w:rsidRDefault="00A6527D" w:rsidP="00B62507">
      <w:pPr>
        <w:pStyle w:val="ListParagraph"/>
        <w:ind w:left="0"/>
        <w:jc w:val="both"/>
        <w:rPr>
          <w:b/>
          <w:lang w:val="sr-Cyrl-CS"/>
        </w:rPr>
      </w:pP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087762">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6258F">
        <w:t xml:space="preserve"> о јавним набавкама</w:t>
      </w:r>
      <w:r>
        <w:t>.</w:t>
      </w:r>
    </w:p>
    <w:p w:rsidR="00C4297B" w:rsidRDefault="00C4297B" w:rsidP="00C4297B">
      <w:pPr>
        <w:ind w:firstLine="720"/>
        <w:jc w:val="both"/>
      </w:pPr>
      <w:proofErr w:type="gramStart"/>
      <w:r>
        <w:t>Понуду може поднети група понуђача.</w:t>
      </w:r>
      <w:proofErr w:type="gramEnd"/>
      <w:r>
        <w:t xml:space="preserve"> </w:t>
      </w:r>
    </w:p>
    <w:p w:rsidR="00C4297B" w:rsidRPr="005C58EB" w:rsidRDefault="00C4297B" w:rsidP="0096258F">
      <w:pPr>
        <w:ind w:firstLine="720"/>
        <w:jc w:val="both"/>
        <w:rPr>
          <w:bCs/>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w:t>
      </w:r>
      <w:r w:rsidR="005C58EB">
        <w:t>не услове испуњавају заједно</w:t>
      </w:r>
      <w:r w:rsidR="005C58EB">
        <w:rPr>
          <w:lang w:val="sr-Cyrl-CS"/>
        </w:rPr>
        <w:t>.</w:t>
      </w:r>
    </w:p>
    <w:p w:rsidR="004D6CA0" w:rsidRPr="000C0373"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87762">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87762">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w:t>
      </w:r>
      <w:r w:rsidR="007B68AF">
        <w:rPr>
          <w:color w:val="000000"/>
          <w:lang w:val="sr-Cyrl-CS"/>
        </w:rPr>
        <w:t xml:space="preserve"> </w:t>
      </w:r>
      <w:proofErr w:type="gramStart"/>
      <w:r w:rsidR="007B68AF">
        <w:rPr>
          <w:color w:val="000000"/>
          <w:lang w:val="sr-Cyrl-CS"/>
        </w:rPr>
        <w:t>ст</w:t>
      </w:r>
      <w:proofErr w:type="gramEnd"/>
      <w:r w:rsidR="007B68AF">
        <w:rPr>
          <w:color w:val="000000"/>
          <w:lang w:val="sr-Cyrl-CS"/>
        </w:rPr>
        <w:t>. 1.</w:t>
      </w:r>
      <w:r w:rsidR="00C03634">
        <w:rPr>
          <w:color w:val="000000"/>
        </w:rPr>
        <w:t xml:space="preserve">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0D7548">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B68AF">
        <w:rPr>
          <w:color w:val="000000"/>
          <w:lang w:val="sr-Cyrl-CS"/>
        </w:rPr>
        <w:t>ст</w:t>
      </w:r>
      <w:proofErr w:type="gramEnd"/>
      <w:r w:rsidR="007B68AF">
        <w:rPr>
          <w:color w:val="000000"/>
          <w:lang w:val="sr-Cyrl-CS"/>
        </w:rPr>
        <w:t>. 1. и чл.</w:t>
      </w:r>
      <w:r w:rsidR="002E4A15">
        <w:rPr>
          <w:color w:val="000000"/>
          <w:lang w:val="sr-Cyrl-CS"/>
        </w:rPr>
        <w:t xml:space="preserve"> 76.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E11F4D">
        <w:t xml:space="preserve">Понуда </w:t>
      </w:r>
      <w:r w:rsidRPr="00E11F4D">
        <w:rPr>
          <w:lang w:val="sr-Cyrl-CS"/>
        </w:rPr>
        <w:t>мора да садржи:</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C85B80">
        <w:rPr>
          <w:rFonts w:ascii="Times New Roman" w:hAnsi="Times New Roman"/>
          <w:iCs/>
        </w:rPr>
        <w:t xml:space="preserve"> – Образац 1</w:t>
      </w:r>
      <w:r>
        <w:rPr>
          <w:rFonts w:ascii="Times New Roman" w:hAnsi="Times New Roman"/>
          <w:iCs/>
          <w:lang w:val="sr-Cyrl-CS"/>
        </w:rPr>
        <w:t>,</w:t>
      </w:r>
    </w:p>
    <w:p w:rsidR="00BA5342" w:rsidRDefault="00BA5342"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Референт листе – Образац 2</w:t>
      </w:r>
    </w:p>
    <w:p w:rsidR="00BA5342" w:rsidRDefault="00BA5342"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Потврде о реализованим уговорима – Образац 3</w:t>
      </w:r>
    </w:p>
    <w:p w:rsidR="00530584" w:rsidRDefault="00530584" w:rsidP="00087762">
      <w:pPr>
        <w:pStyle w:val="Default"/>
        <w:numPr>
          <w:ilvl w:val="0"/>
          <w:numId w:val="14"/>
        </w:numPr>
        <w:rPr>
          <w:rFonts w:ascii="Times New Roman" w:hAnsi="Times New Roman"/>
          <w:iCs/>
          <w:lang w:val="sr-Cyrl-CS"/>
        </w:rPr>
      </w:pPr>
      <w:r>
        <w:rPr>
          <w:rFonts w:ascii="Times New Roman" w:hAnsi="Times New Roman"/>
          <w:iCs/>
          <w:lang w:val="sr-Cyrl-CS"/>
        </w:rPr>
        <w:t>Оверен и потписан Образац структуре цене са упу</w:t>
      </w:r>
      <w:r w:rsidR="00BC481A">
        <w:rPr>
          <w:rFonts w:ascii="Times New Roman" w:hAnsi="Times New Roman"/>
          <w:iCs/>
          <w:lang w:val="sr-Cyrl-CS"/>
        </w:rPr>
        <w:t>тством како да се попуни (спецификација</w:t>
      </w:r>
      <w:r w:rsidR="00E77B88">
        <w:rPr>
          <w:rFonts w:ascii="Times New Roman" w:hAnsi="Times New Roman"/>
          <w:iCs/>
          <w:lang w:val="sr-Cyrl-CS"/>
        </w:rPr>
        <w:t xml:space="preserve"> трошкова</w:t>
      </w:r>
      <w:r w:rsidR="00BA5342">
        <w:rPr>
          <w:rFonts w:ascii="Times New Roman" w:hAnsi="Times New Roman"/>
          <w:iCs/>
          <w:lang w:val="sr-Cyrl-CS"/>
        </w:rPr>
        <w:t>) – Образац 4</w:t>
      </w:r>
      <w:r>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C481A">
        <w:rPr>
          <w:rFonts w:ascii="Times New Roman" w:hAnsi="Times New Roman"/>
          <w:iCs/>
          <w:lang w:val="sr-Cyrl-CS"/>
        </w:rPr>
        <w:t xml:space="preserve">и 76. </w:t>
      </w:r>
      <w:r w:rsidRPr="0033400E">
        <w:rPr>
          <w:rFonts w:ascii="Times New Roman" w:hAnsi="Times New Roman"/>
          <w:iCs/>
          <w:lang w:val="sr-Cyrl-CS"/>
        </w:rPr>
        <w:t>Закона</w:t>
      </w:r>
      <w:r w:rsidR="00BA5342">
        <w:rPr>
          <w:rFonts w:ascii="Times New Roman" w:hAnsi="Times New Roman"/>
          <w:iCs/>
          <w:lang w:val="sr-Cyrl-CS"/>
        </w:rPr>
        <w:t xml:space="preserve"> – Образац 5</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BA5342">
        <w:rPr>
          <w:rFonts w:ascii="Times New Roman" w:hAnsi="Times New Roman"/>
          <w:iCs/>
          <w:lang w:val="sr-Cyrl-CS"/>
        </w:rPr>
        <w:t xml:space="preserve"> – Образац 5</w:t>
      </w:r>
      <w:r w:rsidR="00C85B80">
        <w:rPr>
          <w:rFonts w:ascii="Times New Roman" w:hAnsi="Times New Roman"/>
          <w:iCs/>
          <w:lang w:val="sr-Cyrl-CS"/>
        </w:rPr>
        <w:t>а</w:t>
      </w:r>
      <w:r w:rsidRPr="002E4A15">
        <w:rPr>
          <w:rFonts w:ascii="Times New Roman" w:hAnsi="Times New Roman"/>
          <w:iCs/>
          <w:lang w:val="sr-Cyrl-CS"/>
        </w:rPr>
        <w:t>,</w:t>
      </w:r>
    </w:p>
    <w:p w:rsidR="00DA788F" w:rsidRPr="00BC481A" w:rsidRDefault="00C85B80"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BA5342">
        <w:rPr>
          <w:rFonts w:ascii="Times New Roman" w:hAnsi="Times New Roman"/>
          <w:iCs/>
          <w:lang w:val="sr-Cyrl-CS"/>
        </w:rPr>
        <w:t xml:space="preserve"> – Образац 6</w:t>
      </w:r>
      <w:r w:rsidR="00DA788F" w:rsidRPr="00BC481A">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BA5342">
        <w:rPr>
          <w:rFonts w:ascii="Times New Roman" w:hAnsi="Times New Roman"/>
          <w:iCs/>
          <w:lang w:val="sr-Cyrl-CS"/>
        </w:rPr>
        <w:t xml:space="preserve"> – Образац 7</w:t>
      </w:r>
      <w:r>
        <w:rPr>
          <w:rFonts w:ascii="Times New Roman" w:hAnsi="Times New Roman"/>
          <w:iCs/>
          <w:lang w:val="sr-Cyrl-CS"/>
        </w:rPr>
        <w:t>,</w:t>
      </w:r>
    </w:p>
    <w:p w:rsidR="00B403CC" w:rsidRPr="0033400E"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BA5342">
        <w:rPr>
          <w:rFonts w:ascii="Times New Roman" w:hAnsi="Times New Roman"/>
          <w:iCs/>
          <w:lang w:val="sr-Cyrl-CS"/>
        </w:rPr>
        <w:t xml:space="preserve"> – Образац 8</w:t>
      </w:r>
      <w:r>
        <w:rPr>
          <w:rFonts w:ascii="Times New Roman" w:hAnsi="Times New Roman"/>
          <w:iCs/>
          <w:lang w:val="sr-Cyrl-CS"/>
        </w:rPr>
        <w:t>,</w:t>
      </w:r>
    </w:p>
    <w:p w:rsidR="00B403CC" w:rsidRDefault="00B403CC" w:rsidP="00087762">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BA5342">
        <w:rPr>
          <w:rFonts w:ascii="Times New Roman" w:hAnsi="Times New Roman"/>
          <w:iCs/>
          <w:lang w:val="sr-Cyrl-CS"/>
        </w:rPr>
        <w:t xml:space="preserve"> – Образац 9</w:t>
      </w:r>
      <w:r>
        <w:rPr>
          <w:rFonts w:ascii="Times New Roman" w:hAnsi="Times New Roman"/>
          <w:iCs/>
          <w:lang w:val="sr-Cyrl-CS"/>
        </w:rPr>
        <w:t>,</w:t>
      </w:r>
    </w:p>
    <w:p w:rsidR="00292A87" w:rsidRDefault="00292A87" w:rsidP="00087762">
      <w:pPr>
        <w:pStyle w:val="Default"/>
        <w:numPr>
          <w:ilvl w:val="0"/>
          <w:numId w:val="14"/>
        </w:numPr>
        <w:rPr>
          <w:rFonts w:ascii="Times New Roman" w:hAnsi="Times New Roman"/>
          <w:iCs/>
          <w:lang w:val="sr-Cyrl-CS"/>
        </w:rPr>
      </w:pPr>
      <w:r>
        <w:rPr>
          <w:rFonts w:ascii="Times New Roman" w:hAnsi="Times New Roman"/>
          <w:iCs/>
          <w:lang w:val="sr-Cyrl-CS"/>
        </w:rPr>
        <w:t>Фотокопију важеће лиценце за обављање делатности,</w:t>
      </w:r>
    </w:p>
    <w:p w:rsidR="002171CC" w:rsidRPr="00A6527D" w:rsidRDefault="00B403CC" w:rsidP="00087762">
      <w:pPr>
        <w:pStyle w:val="Default"/>
        <w:numPr>
          <w:ilvl w:val="0"/>
          <w:numId w:val="1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DD4363">
        <w:rPr>
          <w:lang w:val="sr-Cyrl-CS"/>
        </w:rPr>
        <w:t>У</w:t>
      </w:r>
      <w:r w:rsidR="005441BF">
        <w:rPr>
          <w:lang w:val="sr-Cyrl-CS"/>
        </w:rPr>
        <w:t>слуге социјалне заштите</w:t>
      </w:r>
      <w:r w:rsidR="004612CD">
        <w:rPr>
          <w:lang w:val="sr-Cyrl-CS"/>
        </w:rPr>
        <w:t xml:space="preserve"> по пројекту</w:t>
      </w:r>
      <w:r w:rsidR="005441BF">
        <w:rPr>
          <w:lang w:val="sr-Cyrl-CS"/>
        </w:rPr>
        <w:t>: Помоћ у кући за старија лица и особе са</w:t>
      </w:r>
      <w:r w:rsidR="001D51D1">
        <w:rPr>
          <w:lang w:val="sr-Cyrl-CS"/>
        </w:rPr>
        <w:t xml:space="preserve"> инвалидитетом</w:t>
      </w:r>
      <w:r w:rsidR="000D7548">
        <w:rPr>
          <w:lang w:val="sr-Cyrl-CS"/>
        </w:rPr>
        <w:t>, редни број ЈН 55</w:t>
      </w:r>
      <w:r w:rsidR="00057F32">
        <w:rPr>
          <w:lang w:val="sr-Cyrl-CS"/>
        </w:rPr>
        <w:t>/2018</w:t>
      </w:r>
      <w:r w:rsidR="00A13FC8">
        <w:rPr>
          <w:color w:val="000000"/>
        </w:rPr>
        <w:t>“</w:t>
      </w:r>
      <w:r>
        <w:rPr>
          <w:color w:val="000000"/>
        </w:rPr>
        <w:t>.</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B403CC">
        <w:rPr>
          <w:color w:val="000000"/>
        </w:rPr>
        <w:t>Општин</w:t>
      </w:r>
      <w:r w:rsidR="005441BF">
        <w:rPr>
          <w:color w:val="000000"/>
          <w:lang w:val="sr-Cyrl-CS"/>
        </w:rPr>
        <w:t>ска управа општине</w:t>
      </w:r>
      <w:r w:rsidR="00085523">
        <w:rPr>
          <w:color w:val="000000"/>
          <w:lang w:val="sr-Cyrl-CS"/>
        </w:rPr>
        <w:t xml:space="preserve"> </w:t>
      </w:r>
      <w:r>
        <w:rPr>
          <w:color w:val="000000"/>
        </w:rPr>
        <w:t>Љубовија, Војводе Мишића 45, 15320 Љубовија.</w:t>
      </w:r>
    </w:p>
    <w:p w:rsidR="006072B7" w:rsidRPr="00B10A5D" w:rsidRDefault="007B68AF"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0D7548" w:rsidRPr="000D7548">
        <w:rPr>
          <w:b/>
          <w:color w:val="000000"/>
          <w:lang/>
        </w:rPr>
        <w:t>17.09</w:t>
      </w:r>
      <w:r w:rsidR="00580D9A">
        <w:rPr>
          <w:b/>
          <w:color w:val="000000"/>
        </w:rPr>
        <w:t>.201</w:t>
      </w:r>
      <w:r w:rsidR="00057F32">
        <w:rPr>
          <w:b/>
          <w:color w:val="000000"/>
          <w:lang w:val="sr-Cyrl-CS"/>
        </w:rPr>
        <w:t>8</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A64575">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A92EF3" w:rsidRPr="00A92EF3" w:rsidRDefault="008F4EB2" w:rsidP="00087762">
      <w:pPr>
        <w:widowControl w:val="0"/>
        <w:numPr>
          <w:ilvl w:val="0"/>
          <w:numId w:val="7"/>
        </w:numPr>
        <w:autoSpaceDE w:val="0"/>
        <w:autoSpaceDN w:val="0"/>
        <w:adjustRightInd w:val="0"/>
        <w:spacing w:before="36"/>
        <w:jc w:val="both"/>
        <w:rPr>
          <w:b/>
          <w:color w:val="000000"/>
        </w:rPr>
      </w:pPr>
      <w:r w:rsidRPr="00BA7358">
        <w:rPr>
          <w:b/>
          <w:color w:val="000000"/>
        </w:rPr>
        <w:lastRenderedPageBreak/>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9239D5">
        <w:rPr>
          <w:color w:val="000000"/>
        </w:rPr>
        <w:t xml:space="preserve"> </w:t>
      </w:r>
      <w:r w:rsidR="000D7548">
        <w:rPr>
          <w:b/>
          <w:color w:val="000000"/>
          <w:lang/>
        </w:rPr>
        <w:t>17.09</w:t>
      </w:r>
      <w:r w:rsidR="009239D5" w:rsidRPr="009239D5">
        <w:rPr>
          <w:b/>
          <w:color w:val="000000"/>
        </w:rPr>
        <w:t>.</w:t>
      </w:r>
      <w:r w:rsidR="00842D29">
        <w:rPr>
          <w:b/>
          <w:color w:val="000000"/>
        </w:rPr>
        <w:t>201</w:t>
      </w:r>
      <w:r w:rsidR="00057F32">
        <w:rPr>
          <w:b/>
          <w:color w:val="000000"/>
          <w:lang w:val="sr-Cyrl-CS"/>
        </w:rPr>
        <w:t>8</w:t>
      </w:r>
      <w:r w:rsidRPr="002B18CC">
        <w:rPr>
          <w:b/>
          <w:color w:val="000000"/>
        </w:rPr>
        <w:t>.</w:t>
      </w:r>
      <w:proofErr w:type="gramEnd"/>
      <w:r w:rsidR="00BD2C99">
        <w:rPr>
          <w:color w:val="000000"/>
          <w:lang w:val="sr-Cyrl-CS"/>
        </w:rPr>
        <w:t xml:space="preserve"> </w:t>
      </w:r>
      <w:proofErr w:type="gramStart"/>
      <w:r>
        <w:rPr>
          <w:color w:val="000000"/>
        </w:rPr>
        <w:t>у</w:t>
      </w:r>
      <w:proofErr w:type="gramEnd"/>
      <w:r>
        <w:rPr>
          <w:color w:val="000000"/>
        </w:rPr>
        <w:t xml:space="preserve"> </w:t>
      </w:r>
      <w:r w:rsidR="00842D29" w:rsidRPr="00671314">
        <w:rPr>
          <w:b/>
          <w:color w:val="000000"/>
        </w:rPr>
        <w:t>1</w:t>
      </w:r>
      <w:r w:rsidR="00A64575">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7B68AF">
        <w:rPr>
          <w:color w:val="000000"/>
          <w:lang w:val="sr-Cyrl-CS"/>
        </w:rPr>
        <w:t>ске управе општине</w:t>
      </w:r>
      <w:r w:rsidR="006D43C5">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A6527D">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7B68AF" w:rsidRPr="007B68AF" w:rsidRDefault="007B68AF" w:rsidP="00A6527D">
      <w:pPr>
        <w:widowControl w:val="0"/>
        <w:autoSpaceDE w:val="0"/>
        <w:autoSpaceDN w:val="0"/>
        <w:adjustRightInd w:val="0"/>
        <w:spacing w:before="41"/>
        <w:ind w:firstLine="720"/>
        <w:jc w:val="both"/>
        <w:rPr>
          <w:color w:val="000000"/>
          <w:lang w:val="sr-Cyrl-CS"/>
        </w:rPr>
      </w:pPr>
    </w:p>
    <w:p w:rsidR="00CB5662" w:rsidRDefault="006072B7" w:rsidP="00087762">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375A8D" w:rsidRPr="00914E0D" w:rsidRDefault="00CB5662" w:rsidP="00375A8D">
      <w:pPr>
        <w:ind w:firstLine="720"/>
        <w:jc w:val="both"/>
        <w:rPr>
          <w:lang w:val="sr-Cyrl-CS"/>
        </w:rPr>
      </w:pPr>
      <w:proofErr w:type="gramStart"/>
      <w:r w:rsidRPr="00977E2F">
        <w:t xml:space="preserve">Предмет јавне набавке </w:t>
      </w:r>
      <w:r w:rsidR="00375A8D">
        <w:rPr>
          <w:lang w:val="sr-Cyrl-CS"/>
        </w:rPr>
        <w:t>није обликован у партијама.</w:t>
      </w:r>
      <w:proofErr w:type="gramEnd"/>
    </w:p>
    <w:p w:rsidR="00560FAF" w:rsidRPr="00560FAF" w:rsidRDefault="00560FAF" w:rsidP="00375A8D">
      <w:pPr>
        <w:rPr>
          <w:lang w:val="sr-Cyrl-CS"/>
        </w:rPr>
      </w:pPr>
    </w:p>
    <w:p w:rsidR="00CB5662" w:rsidRDefault="006072B7" w:rsidP="00087762">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r>
      <w:proofErr w:type="gramStart"/>
      <w:r w:rsidRPr="00977E2F">
        <w:t>Понуда са варијантама није дозвољена.</w:t>
      </w:r>
      <w:proofErr w:type="gramEnd"/>
    </w:p>
    <w:p w:rsidR="00956665" w:rsidRPr="00977E2F" w:rsidRDefault="00956665" w:rsidP="00CB5662"/>
    <w:p w:rsidR="00956665" w:rsidRPr="004906B9" w:rsidRDefault="00956665" w:rsidP="00087762">
      <w:pPr>
        <w:numPr>
          <w:ilvl w:val="0"/>
          <w:numId w:val="7"/>
        </w:numPr>
        <w:rPr>
          <w:b/>
        </w:rPr>
      </w:pPr>
      <w:r>
        <w:rPr>
          <w:b/>
        </w:rPr>
        <w:t>Начин измене, допуне и повлачења понуде понуде</w:t>
      </w:r>
      <w:r w:rsidRPr="00956665">
        <w:rPr>
          <w:b/>
          <w:bCs/>
          <w:color w:val="000000"/>
        </w:rPr>
        <w:t xml:space="preserve"> </w:t>
      </w:r>
    </w:p>
    <w:p w:rsidR="00A92EF3" w:rsidRDefault="00A92EF3" w:rsidP="00956665">
      <w:pPr>
        <w:widowControl w:val="0"/>
        <w:autoSpaceDE w:val="0"/>
        <w:autoSpaceDN w:val="0"/>
        <w:adjustRightInd w:val="0"/>
        <w:spacing w:before="36"/>
        <w:ind w:firstLine="720"/>
        <w:jc w:val="both"/>
        <w:rPr>
          <w:color w:val="000000"/>
        </w:rPr>
      </w:pP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DD4363">
        <w:rPr>
          <w:color w:val="000000"/>
          <w:lang/>
        </w:rPr>
        <w:t>јавну набавку број</w:t>
      </w:r>
      <w:r>
        <w:rPr>
          <w:color w:val="000000"/>
        </w:rPr>
        <w:t xml:space="preserve"> </w:t>
      </w:r>
      <w:r w:rsidR="000D7548">
        <w:rPr>
          <w:color w:val="000000"/>
          <w:lang w:val="sr-Cyrl-CS"/>
        </w:rPr>
        <w:t>55</w:t>
      </w:r>
      <w:r w:rsidR="005217FB">
        <w:rPr>
          <w:color w:val="000000"/>
        </w:rPr>
        <w:t>/201</w:t>
      </w:r>
      <w:r w:rsidR="009C2692">
        <w:rPr>
          <w:color w:val="000000"/>
          <w:lang w:val="sr-Cyrl-CS"/>
        </w:rPr>
        <w:t>8</w:t>
      </w:r>
      <w:r>
        <w:rPr>
          <w:color w:val="000000"/>
        </w:rPr>
        <w:t xml:space="preserve"> –</w:t>
      </w:r>
      <w:r w:rsidR="00937659">
        <w:rPr>
          <w:color w:val="000000"/>
        </w:rPr>
        <w:t xml:space="preserve"> </w:t>
      </w:r>
      <w:r w:rsidR="00A6527D">
        <w:rPr>
          <w:lang w:val="sr-Cyrl-CS"/>
        </w:rPr>
        <w:t>У</w:t>
      </w:r>
      <w:r w:rsidR="00937659">
        <w:rPr>
          <w:lang w:val="sr-Cyrl-CS"/>
        </w:rPr>
        <w:t>слуге социјалне заштите</w:t>
      </w:r>
      <w:r w:rsidR="00E9375B">
        <w:rPr>
          <w:lang w:val="sr-Cyrl-CS"/>
        </w:rPr>
        <w:t xml:space="preserve"> по пројекту</w:t>
      </w:r>
      <w:r w:rsidR="00937659">
        <w:rPr>
          <w:lang w:val="sr-Cyrl-CS"/>
        </w:rPr>
        <w:t>: Помоћ у кући за старија</w:t>
      </w:r>
      <w:r w:rsidR="007B68AF">
        <w:rPr>
          <w:lang w:val="sr-Cyrl-CS"/>
        </w:rPr>
        <w:t xml:space="preserve"> лица и особе са инвалидитетом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w:t>
      </w:r>
      <w:r w:rsidR="000C0373">
        <w:rPr>
          <w:color w:val="000000"/>
        </w:rPr>
        <w:t xml:space="preserve"> на адресу Наручиоца </w:t>
      </w:r>
      <w:r w:rsidR="007B68AF">
        <w:rPr>
          <w:color w:val="000000"/>
          <w:lang w:val="sr-Cyrl-CS"/>
        </w:rPr>
        <w:t>– Општинска управа општине</w:t>
      </w:r>
      <w:r w:rsidR="000C0373">
        <w:rPr>
          <w:color w:val="000000"/>
          <w:lang w:val="sr-Cyrl-CS"/>
        </w:rPr>
        <w:t xml:space="preserve"> Љубовија</w:t>
      </w:r>
      <w:r>
        <w:rPr>
          <w:color w:val="000000"/>
        </w:rPr>
        <w:t>,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AA0329" w:rsidRPr="00C35C60" w:rsidRDefault="00AA0329" w:rsidP="00087762">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Default="00AA0329" w:rsidP="00850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850D52">
        <w:t xml:space="preserve"> о јавним набавкама</w:t>
      </w:r>
      <w: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087762">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7B68AF" w:rsidRDefault="007B68AF" w:rsidP="007B68AF">
      <w:pPr>
        <w:ind w:firstLine="720"/>
        <w:jc w:val="both"/>
      </w:pPr>
      <w:proofErr w:type="gramStart"/>
      <w:r>
        <w:t>Понуду може поднети група понуђача.</w:t>
      </w:r>
      <w:proofErr w:type="gramEnd"/>
      <w:r>
        <w:t xml:space="preserve"> </w:t>
      </w:r>
    </w:p>
    <w:p w:rsidR="007B68AF" w:rsidRDefault="007B68AF" w:rsidP="007B68AF">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7B68AF" w:rsidRPr="00877A3A" w:rsidRDefault="007B68AF" w:rsidP="007B68A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7B68AF" w:rsidRPr="006A377F" w:rsidRDefault="007B68AF" w:rsidP="007B68AF">
      <w:pPr>
        <w:numPr>
          <w:ilvl w:val="0"/>
          <w:numId w:val="25"/>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7B68AF" w:rsidRPr="006A377F" w:rsidRDefault="007B68AF" w:rsidP="007B68AF">
      <w:pPr>
        <w:numPr>
          <w:ilvl w:val="0"/>
          <w:numId w:val="25"/>
        </w:numPr>
        <w:spacing w:line="100" w:lineRule="atLeast"/>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sidR="00075C1E">
        <w:rPr>
          <w:rFonts w:eastAsia="TimesNewRomanPSMT"/>
          <w:bCs/>
          <w:lang w:val="sr-Cyrl-CS"/>
        </w:rPr>
        <w:t>.</w:t>
      </w:r>
    </w:p>
    <w:p w:rsidR="007B68AF" w:rsidRPr="00877A3A" w:rsidRDefault="007B68AF" w:rsidP="007B68A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7B68AF" w:rsidRPr="00EA37BB" w:rsidRDefault="007B68AF" w:rsidP="007B68AF">
      <w:pPr>
        <w:numPr>
          <w:ilvl w:val="0"/>
          <w:numId w:val="25"/>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7B68AF" w:rsidRPr="0050276F" w:rsidRDefault="007B68AF" w:rsidP="007B68AF">
      <w:pPr>
        <w:numPr>
          <w:ilvl w:val="0"/>
          <w:numId w:val="25"/>
        </w:numPr>
        <w:spacing w:line="100" w:lineRule="atLeast"/>
        <w:jc w:val="both"/>
      </w:pPr>
      <w:r w:rsidRPr="0050276F">
        <w:t xml:space="preserve">понуђачу који ће у име групе понуђача потписати уговор, </w:t>
      </w:r>
    </w:p>
    <w:p w:rsidR="007B68AF" w:rsidRPr="0050276F" w:rsidRDefault="007B68AF" w:rsidP="007B68AF">
      <w:pPr>
        <w:numPr>
          <w:ilvl w:val="0"/>
          <w:numId w:val="25"/>
        </w:numPr>
        <w:spacing w:line="100" w:lineRule="atLeast"/>
        <w:jc w:val="both"/>
      </w:pPr>
      <w:r w:rsidRPr="0050276F">
        <w:t xml:space="preserve">понуђачу који ће у име групе понуђача дати средство обезбеђења, </w:t>
      </w:r>
    </w:p>
    <w:p w:rsidR="007B68AF" w:rsidRPr="006A377F" w:rsidRDefault="007B68AF" w:rsidP="007B68AF">
      <w:pPr>
        <w:numPr>
          <w:ilvl w:val="0"/>
          <w:numId w:val="25"/>
        </w:numPr>
        <w:spacing w:line="100" w:lineRule="atLeast"/>
        <w:jc w:val="both"/>
      </w:pPr>
      <w:r w:rsidRPr="0050276F">
        <w:t xml:space="preserve">понуђачу који ће издати рачун, </w:t>
      </w:r>
    </w:p>
    <w:p w:rsidR="007B68AF" w:rsidRPr="006A377F" w:rsidRDefault="007B68AF" w:rsidP="007B68AF">
      <w:pPr>
        <w:numPr>
          <w:ilvl w:val="0"/>
          <w:numId w:val="25"/>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7B68AF" w:rsidRDefault="007B68AF" w:rsidP="007B68AF">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7B68AF" w:rsidP="007B68AF">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087762">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4B82" w:rsidRDefault="003A4B82" w:rsidP="00271555">
      <w:pPr>
        <w:widowControl w:val="0"/>
        <w:autoSpaceDE w:val="0"/>
        <w:autoSpaceDN w:val="0"/>
        <w:adjustRightInd w:val="0"/>
        <w:spacing w:before="36"/>
        <w:ind w:firstLine="720"/>
        <w:jc w:val="both"/>
        <w:rPr>
          <w:color w:val="000000"/>
          <w:lang w:val="sr-Cyrl-CS"/>
        </w:rPr>
      </w:pPr>
    </w:p>
    <w:p w:rsidR="00271555" w:rsidRPr="00DD22A2"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 xml:space="preserve">Ако у року предвиђеном за подношење понуде измени или допуни конкурсну </w:t>
      </w:r>
      <w:r>
        <w:rPr>
          <w:color w:val="000000"/>
        </w:rPr>
        <w:lastRenderedPageBreak/>
        <w:t xml:space="preserve">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7B68AF" w:rsidRPr="00A777A0">
          <w:rPr>
            <w:rStyle w:val="Hyperlink"/>
          </w:rPr>
          <w:t>www.ljubovija.rs</w:t>
        </w:r>
      </w:hyperlink>
      <w:r w:rsidR="007B68AF">
        <w:rPr>
          <w:color w:val="0000FF"/>
          <w:lang w:val="sr-Cyrl-CS"/>
        </w:rPr>
        <w:t xml:space="preserve"> </w:t>
      </w:r>
      <w:r>
        <w:rPr>
          <w:color w:val="000000"/>
        </w:rPr>
        <w:t xml:space="preserve">  на коме је објављена и конкурсна документација.</w:t>
      </w:r>
      <w:proofErr w:type="gramEnd"/>
      <w:r>
        <w:rPr>
          <w:color w:val="000000"/>
        </w:rPr>
        <w:t xml:space="preserve">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6D43C5" w:rsidRPr="006D43C5" w:rsidRDefault="00271555" w:rsidP="007B68AF">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956665" w:rsidRPr="004906B9" w:rsidRDefault="00956665" w:rsidP="00087762">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3A4B82" w:rsidRDefault="003A4B82" w:rsidP="00956665">
      <w:pPr>
        <w:widowControl w:val="0"/>
        <w:autoSpaceDE w:val="0"/>
        <w:autoSpaceDN w:val="0"/>
        <w:adjustRightInd w:val="0"/>
        <w:spacing w:before="31"/>
        <w:ind w:firstLine="720"/>
        <w:jc w:val="both"/>
        <w:rPr>
          <w:lang w:val="sr-Cyrl-CS"/>
        </w:rPr>
      </w:pP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B68AF" w:rsidRPr="007B68AF" w:rsidRDefault="007B68AF" w:rsidP="00075C1E">
      <w:pPr>
        <w:widowControl w:val="0"/>
        <w:autoSpaceDE w:val="0"/>
        <w:autoSpaceDN w:val="0"/>
        <w:adjustRightInd w:val="0"/>
        <w:spacing w:before="36"/>
        <w:jc w:val="both"/>
        <w:rPr>
          <w:color w:val="000000"/>
          <w:lang w:val="sr-Cyrl-CS"/>
        </w:rPr>
      </w:pPr>
    </w:p>
    <w:p w:rsidR="00561755" w:rsidRDefault="00561755" w:rsidP="00087762">
      <w:pPr>
        <w:numPr>
          <w:ilvl w:val="0"/>
          <w:numId w:val="7"/>
        </w:numPr>
        <w:jc w:val="both"/>
        <w:rPr>
          <w:b/>
        </w:rPr>
      </w:pPr>
      <w:r>
        <w:rPr>
          <w:b/>
        </w:rPr>
        <w:t xml:space="preserve"> </w:t>
      </w:r>
      <w:r w:rsidR="00A72945" w:rsidRPr="00FE5ADE">
        <w:rPr>
          <w:b/>
        </w:rPr>
        <w:t>Захтеви у погледу н</w:t>
      </w:r>
      <w:r w:rsidRPr="00FE5ADE">
        <w:rPr>
          <w:b/>
        </w:rPr>
        <w:t>ачин</w:t>
      </w:r>
      <w:r w:rsidR="00A72945" w:rsidRPr="00FE5ADE">
        <w:rPr>
          <w:b/>
        </w:rPr>
        <w:t>а</w:t>
      </w:r>
      <w:r w:rsidRPr="00FE5ADE">
        <w:rPr>
          <w:b/>
        </w:rPr>
        <w:t xml:space="preserve"> и</w:t>
      </w:r>
      <w:r w:rsidR="00A72945" w:rsidRPr="00FE5ADE">
        <w:rPr>
          <w:b/>
        </w:rPr>
        <w:t xml:space="preserve"> услова</w:t>
      </w:r>
      <w:r w:rsidR="00642EDA" w:rsidRPr="00FE5ADE">
        <w:rPr>
          <w:b/>
        </w:rPr>
        <w:t xml:space="preserve"> плаћања, рок</w:t>
      </w:r>
      <w:r w:rsidR="00A72945" w:rsidRPr="00FE5ADE">
        <w:rPr>
          <w:b/>
        </w:rPr>
        <w:t>а</w:t>
      </w:r>
      <w:r w:rsidR="00B4141F" w:rsidRPr="00FE5ADE">
        <w:rPr>
          <w:b/>
          <w:lang w:val="sr-Cyrl-CS"/>
        </w:rPr>
        <w:t xml:space="preserve"> </w:t>
      </w:r>
      <w:r w:rsidR="00642EDA" w:rsidRPr="00FE5ADE">
        <w:rPr>
          <w:b/>
        </w:rPr>
        <w:t>и</w:t>
      </w:r>
      <w:r w:rsidR="0013020E" w:rsidRPr="00FE5ADE">
        <w:rPr>
          <w:b/>
          <w:lang w:val="sr-Cyrl-CS"/>
        </w:rPr>
        <w:t>звршења услуга</w:t>
      </w:r>
      <w:r w:rsidR="00FE5ADE">
        <w:rPr>
          <w:b/>
          <w:lang w:val="sr-Cyrl-CS"/>
        </w:rPr>
        <w:t xml:space="preserve"> </w:t>
      </w:r>
      <w:r w:rsidR="00A25576" w:rsidRPr="00FE5ADE">
        <w:rPr>
          <w:b/>
          <w:lang w:val="sr-Cyrl-CS"/>
        </w:rPr>
        <w:t xml:space="preserve">и </w:t>
      </w:r>
      <w:r w:rsidR="003A391E" w:rsidRPr="00FE5ADE">
        <w:rPr>
          <w:b/>
        </w:rPr>
        <w:t>рок</w:t>
      </w:r>
      <w:r w:rsidR="00A72945" w:rsidRPr="00FE5ADE">
        <w:rPr>
          <w:b/>
        </w:rPr>
        <w:t>а</w:t>
      </w:r>
      <w:r w:rsidR="003A391E" w:rsidRPr="00FE5ADE">
        <w:rPr>
          <w:b/>
        </w:rPr>
        <w:t xml:space="preserve"> важења понуде</w:t>
      </w:r>
    </w:p>
    <w:p w:rsidR="006D43C5" w:rsidRDefault="006D43C5" w:rsidP="006D43C5">
      <w:pPr>
        <w:jc w:val="both"/>
        <w:rPr>
          <w:b/>
          <w:lang w:val="sr-Cyrl-CS"/>
        </w:rPr>
      </w:pPr>
    </w:p>
    <w:p w:rsidR="00FE5ADE" w:rsidRPr="00A25576" w:rsidRDefault="00FE5ADE" w:rsidP="006D43C5">
      <w:pPr>
        <w:ind w:firstLine="720"/>
        <w:jc w:val="both"/>
        <w:rPr>
          <w:iCs/>
          <w:lang w:val="sr-Cyrl-CS"/>
        </w:rPr>
      </w:pPr>
      <w:proofErr w:type="gramStart"/>
      <w:r w:rsidRPr="0050276F">
        <w:rPr>
          <w:iCs/>
        </w:rPr>
        <w:t xml:space="preserve">Плаћање се врши уплатом на </w:t>
      </w:r>
      <w:r w:rsidR="002A37B6">
        <w:rPr>
          <w:iCs/>
          <w:lang w:val="sr-Cyrl-CS"/>
        </w:rPr>
        <w:t xml:space="preserve">текући </w:t>
      </w:r>
      <w:r w:rsidRPr="0050276F">
        <w:rPr>
          <w:iCs/>
        </w:rPr>
        <w:t>рачун понуђача</w:t>
      </w:r>
      <w:r w:rsidR="006D43C5">
        <w:rPr>
          <w:iCs/>
          <w:lang w:val="sr-Cyrl-CS"/>
        </w:rPr>
        <w:t xml:space="preserve"> по испостављању рачуна, односно захтева за трансфер средстава по пројекту</w:t>
      </w:r>
      <w:r w:rsidRPr="0050276F">
        <w:rPr>
          <w:iCs/>
        </w:rPr>
        <w:t>.</w:t>
      </w:r>
      <w:proofErr w:type="gramEnd"/>
      <w:r>
        <w:rPr>
          <w:iCs/>
          <w:lang w:val="sr-Cyrl-CS"/>
        </w:rPr>
        <w:t xml:space="preserve"> </w:t>
      </w:r>
      <w:proofErr w:type="gramStart"/>
      <w:r w:rsidRPr="00A26218">
        <w:rPr>
          <w:b/>
          <w:iCs/>
        </w:rPr>
        <w:t>Понуђачу није дозвољено да захтева аванс.</w:t>
      </w:r>
      <w:proofErr w:type="gramEnd"/>
    </w:p>
    <w:p w:rsidR="002A37B6" w:rsidRPr="002A37B6" w:rsidRDefault="0081594F" w:rsidP="0013020E">
      <w:pPr>
        <w:autoSpaceDE w:val="0"/>
        <w:autoSpaceDN w:val="0"/>
        <w:adjustRightInd w:val="0"/>
        <w:ind w:firstLine="720"/>
        <w:jc w:val="both"/>
        <w:rPr>
          <w:bCs/>
          <w:color w:val="000000"/>
          <w:lang w:val="sr-Cyrl-CS" w:eastAsia="sr-Latn-CS"/>
        </w:rPr>
      </w:pPr>
      <w:r>
        <w:rPr>
          <w:b/>
          <w:bCs/>
          <w:color w:val="000000"/>
          <w:lang w:val="sr-Cyrl-CS" w:eastAsia="sr-Latn-CS"/>
        </w:rPr>
        <w:t xml:space="preserve">Период </w:t>
      </w:r>
      <w:r w:rsidR="002A37B6" w:rsidRPr="002A37B6">
        <w:rPr>
          <w:b/>
          <w:bCs/>
          <w:color w:val="000000"/>
          <w:lang w:val="sr-Cyrl-CS" w:eastAsia="sr-Latn-CS"/>
        </w:rPr>
        <w:t>реализациј</w:t>
      </w:r>
      <w:r>
        <w:rPr>
          <w:b/>
          <w:bCs/>
          <w:color w:val="000000"/>
          <w:lang w:val="sr-Cyrl-CS" w:eastAsia="sr-Latn-CS"/>
        </w:rPr>
        <w:t>е</w:t>
      </w:r>
      <w:r w:rsidR="00020E86">
        <w:rPr>
          <w:b/>
          <w:bCs/>
          <w:color w:val="000000"/>
          <w:lang w:val="sr-Cyrl-CS" w:eastAsia="sr-Latn-CS"/>
        </w:rPr>
        <w:t xml:space="preserve"> пројекта</w:t>
      </w:r>
      <w:r>
        <w:rPr>
          <w:b/>
          <w:bCs/>
          <w:color w:val="000000"/>
          <w:lang w:val="sr-Cyrl-CS" w:eastAsia="sr-Latn-CS"/>
        </w:rPr>
        <w:t>:</w:t>
      </w:r>
      <w:r>
        <w:rPr>
          <w:bCs/>
          <w:color w:val="000000"/>
          <w:lang w:val="sr-Cyrl-CS" w:eastAsia="sr-Latn-CS"/>
        </w:rPr>
        <w:t xml:space="preserve"> </w:t>
      </w:r>
      <w:r w:rsidR="002F7EC8">
        <w:rPr>
          <w:bCs/>
          <w:color w:val="000000"/>
          <w:lang w:val="sr-Cyrl-CS" w:eastAsia="sr-Latn-CS"/>
        </w:rPr>
        <w:t>3 месеца (</w:t>
      </w:r>
      <w:r w:rsidR="0059395B">
        <w:rPr>
          <w:bCs/>
          <w:color w:val="000000"/>
          <w:lang w:val="sr-Cyrl-CS" w:eastAsia="sr-Latn-CS"/>
        </w:rPr>
        <w:t>90 дана</w:t>
      </w:r>
      <w:r w:rsidR="002F7EC8">
        <w:rPr>
          <w:bCs/>
          <w:color w:val="000000"/>
          <w:lang w:val="sr-Cyrl-CS" w:eastAsia="sr-Latn-CS"/>
        </w:rPr>
        <w:t>)</w:t>
      </w:r>
      <w:r w:rsidR="0059395B">
        <w:rPr>
          <w:bCs/>
          <w:color w:val="000000"/>
          <w:lang w:val="sr-Cyrl-CS" w:eastAsia="sr-Latn-CS"/>
        </w:rPr>
        <w:t xml:space="preserve"> </w:t>
      </w:r>
      <w:r>
        <w:rPr>
          <w:bCs/>
          <w:color w:val="000000"/>
          <w:lang w:val="sr-Cyrl-CS" w:eastAsia="sr-Latn-CS"/>
        </w:rPr>
        <w:t>од дана</w:t>
      </w:r>
      <w:r w:rsidR="007B68AF">
        <w:rPr>
          <w:bCs/>
          <w:color w:val="000000"/>
          <w:lang w:val="sr-Cyrl-CS" w:eastAsia="sr-Latn-CS"/>
        </w:rPr>
        <w:t xml:space="preserve"> закључења уговора</w:t>
      </w:r>
      <w:r w:rsidR="0059395B">
        <w:rPr>
          <w:bCs/>
          <w:color w:val="000000"/>
          <w:lang w:val="sr-Cyrl-CS" w:eastAsia="sr-Latn-CS"/>
        </w:rPr>
        <w:t>, а најкасније до 31.12.2018</w:t>
      </w:r>
      <w:r>
        <w:rPr>
          <w:bCs/>
          <w:color w:val="000000"/>
          <w:lang w:val="sr-Cyrl-CS" w:eastAsia="sr-Latn-CS"/>
        </w:rPr>
        <w:t>. године</w:t>
      </w:r>
      <w:r w:rsidR="002A37B6" w:rsidRPr="00020E86">
        <w:rPr>
          <w:bCs/>
          <w:color w:val="000000"/>
          <w:lang w:val="sr-Cyrl-CS" w:eastAsia="sr-Latn-CS"/>
        </w:rPr>
        <w:t>.</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561755" w:rsidRPr="001E2E03" w:rsidRDefault="00561755" w:rsidP="001E2E03">
      <w:pPr>
        <w:jc w:val="both"/>
        <w:rPr>
          <w:lang w:val="sr-Cyrl-CS"/>
        </w:rPr>
      </w:pPr>
    </w:p>
    <w:p w:rsidR="00CB5662" w:rsidRDefault="0057436B" w:rsidP="00087762">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57436B" w:rsidRDefault="0057436B" w:rsidP="00CB5662">
      <w:pPr>
        <w:ind w:firstLine="709"/>
        <w:jc w:val="both"/>
        <w:rPr>
          <w:lang w:val="sr-Cyrl-C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w:t>
      </w:r>
      <w:r w:rsidR="0094593D">
        <w:rPr>
          <w:iCs/>
          <w:lang w:val="sr-Cyrl-CS"/>
        </w:rPr>
        <w:t xml:space="preserve"> (по кориснику)</w:t>
      </w:r>
      <w:r w:rsidR="00B645C5" w:rsidRPr="00B4141F">
        <w:rPr>
          <w:iCs/>
          <w:lang w:val="sr-Cyrl-CS"/>
        </w:rPr>
        <w:t xml:space="preserve"> и не може </w:t>
      </w:r>
      <w:r w:rsidR="0085322B" w:rsidRPr="00B4141F">
        <w:rPr>
          <w:iCs/>
          <w:lang w:val="sr-Cyrl-CS"/>
        </w:rPr>
        <w:t>се мењати.</w:t>
      </w:r>
      <w:r w:rsidR="0013020E" w:rsidRPr="0013020E">
        <w:rPr>
          <w:rFonts w:eastAsia="Calibri"/>
          <w:szCs w:val="22"/>
          <w:lang w:val="en-US" w:eastAsia="en-US"/>
        </w:rPr>
        <w:t xml:space="preserve"> </w:t>
      </w:r>
      <w:proofErr w:type="gramStart"/>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4F4BED">
        <w:rPr>
          <w:rFonts w:eastAsia="Calibri"/>
          <w:szCs w:val="22"/>
          <w:lang w:val="sr-Cyrl-CS" w:eastAsia="en-US"/>
        </w:rPr>
        <w:t xml:space="preserve">све </w:t>
      </w:r>
      <w:r w:rsidR="0013020E" w:rsidRPr="00312517">
        <w:rPr>
          <w:rFonts w:eastAsia="Calibri"/>
          <w:szCs w:val="22"/>
          <w:lang w:val="en-US" w:eastAsia="en-US"/>
        </w:rPr>
        <w:t>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roofErr w:type="gramEnd"/>
      <w:r w:rsidR="00D85887">
        <w:rPr>
          <w:rFonts w:eastAsia="Calibri"/>
          <w:szCs w:val="22"/>
          <w:lang w:val="sr-Cyrl-CS" w:eastAsia="en-US"/>
        </w:rPr>
        <w:t xml:space="preserve"> </w:t>
      </w:r>
    </w:p>
    <w:p w:rsidR="0001106A" w:rsidRPr="007B68AF" w:rsidRDefault="0078304F" w:rsidP="007B68A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C0132" w:rsidRPr="00F02271" w:rsidRDefault="00BC0132" w:rsidP="0001106A">
      <w:pPr>
        <w:widowControl w:val="0"/>
        <w:autoSpaceDE w:val="0"/>
        <w:autoSpaceDN w:val="0"/>
        <w:adjustRightInd w:val="0"/>
        <w:spacing w:before="36"/>
        <w:ind w:firstLine="720"/>
        <w:jc w:val="both"/>
        <w:rPr>
          <w:lang w:val="sr-Cyrl-CS"/>
        </w:rPr>
      </w:pPr>
    </w:p>
    <w:p w:rsidR="0057436B" w:rsidRPr="0001106A" w:rsidRDefault="0057436B" w:rsidP="007B68AF">
      <w:pPr>
        <w:widowControl w:val="0"/>
        <w:numPr>
          <w:ilvl w:val="0"/>
          <w:numId w:val="7"/>
        </w:numPr>
        <w:autoSpaceDE w:val="0"/>
        <w:autoSpaceDN w:val="0"/>
        <w:adjustRightInd w:val="0"/>
        <w:spacing w:before="36" w:after="120"/>
        <w:jc w:val="both"/>
        <w:rPr>
          <w:rFonts w:ascii="Arial" w:hAnsi="Arial" w:cs="Arial"/>
        </w:rPr>
      </w:pPr>
      <w:r>
        <w:rPr>
          <w:b/>
          <w:bCs/>
          <w:color w:val="000000"/>
        </w:rPr>
        <w:t xml:space="preserve">Поверљиви подаци </w:t>
      </w:r>
    </w:p>
    <w:p w:rsidR="00CB5662" w:rsidRDefault="00075C1E" w:rsidP="002E4A15">
      <w:pPr>
        <w:widowControl w:val="0"/>
        <w:autoSpaceDE w:val="0"/>
        <w:autoSpaceDN w:val="0"/>
        <w:adjustRightInd w:val="0"/>
        <w:spacing w:before="36"/>
        <w:ind w:firstLine="720"/>
        <w:jc w:val="both"/>
        <w:rPr>
          <w:color w:val="000000"/>
          <w:lang w:val="sr-Cyrl-CS"/>
        </w:rPr>
      </w:pPr>
      <w:proofErr w:type="gramStart"/>
      <w:r w:rsidRPr="00CC68B7">
        <w:t xml:space="preserve">Предметна набавка не садржи поверљиве информације које наручилац ставља </w:t>
      </w:r>
      <w:r w:rsidRPr="00CC68B7">
        <w:lastRenderedPageBreak/>
        <w:t>на располагање.</w:t>
      </w:r>
      <w:proofErr w:type="gramEnd"/>
    </w:p>
    <w:p w:rsidR="0042075E" w:rsidRPr="00645228" w:rsidRDefault="0042075E" w:rsidP="002E4A15">
      <w:pPr>
        <w:widowControl w:val="0"/>
        <w:autoSpaceDE w:val="0"/>
        <w:autoSpaceDN w:val="0"/>
        <w:adjustRightInd w:val="0"/>
        <w:spacing w:before="36"/>
        <w:ind w:firstLine="720"/>
        <w:jc w:val="both"/>
        <w:rPr>
          <w:color w:val="000000"/>
          <w:lang w:val="sr-Cyrl-CS"/>
        </w:rPr>
      </w:pPr>
    </w:p>
    <w:p w:rsidR="0057436B" w:rsidRPr="0042075E" w:rsidRDefault="0057436B" w:rsidP="00087762">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7B68AF">
        <w:rPr>
          <w:color w:val="000000"/>
          <w:lang w:val="sr-Cyrl-CS"/>
        </w:rPr>
        <w:t xml:space="preserve">, </w:t>
      </w:r>
      <w:r w:rsidR="007B68AF">
        <w:rPr>
          <w:lang w:val="sr-Cyrl-CS"/>
        </w:rPr>
        <w:t>при чему може да укаже и на евентуално уочене недостатке и неправилности у конкурсној документацији.</w:t>
      </w:r>
      <w:r w:rsidR="007B68AF">
        <w:rPr>
          <w:color w:val="000000"/>
        </w:rPr>
        <w:t xml:space="preserve"> </w:t>
      </w:r>
      <w:proofErr w:type="gramStart"/>
      <w:r w:rsidR="003C3E9C">
        <w:rPr>
          <w:color w:val="000000"/>
        </w:rPr>
        <w:t>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7F33FD">
        <w:rPr>
          <w:color w:val="000000"/>
        </w:rPr>
        <w:t>Ана Радоичић</w:t>
      </w:r>
      <w:r>
        <w:rPr>
          <w:color w:val="000000"/>
        </w:rPr>
        <w:t>, телефон 01</w:t>
      </w:r>
      <w:r w:rsidR="00B42947">
        <w:rPr>
          <w:color w:val="000000"/>
        </w:rPr>
        <w:t>5/</w:t>
      </w:r>
      <w:r w:rsidR="00D70150">
        <w:rPr>
          <w:color w:val="000000"/>
          <w:lang w:val="sr-Cyrl-CS"/>
        </w:rPr>
        <w:t>561-411</w:t>
      </w:r>
      <w:r w:rsidR="003C3E9C">
        <w:rPr>
          <w:color w:val="000000"/>
          <w:lang w:val="sr-Cyrl-CS"/>
        </w:rPr>
        <w:t>,</w:t>
      </w:r>
      <w:r>
        <w:rPr>
          <w:color w:val="000000"/>
        </w:rPr>
        <w:t xml:space="preserve"> </w:t>
      </w:r>
      <w:r w:rsidR="004906B9">
        <w:rPr>
          <w:color w:val="000000"/>
        </w:rPr>
        <w:t xml:space="preserve">факс 015/562-870, </w:t>
      </w:r>
      <w:r>
        <w:rPr>
          <w:color w:val="000000"/>
        </w:rPr>
        <w:t>сваког радног дана 07.00 – 15.00 часова.</w:t>
      </w:r>
      <w:proofErr w:type="gramEnd"/>
    </w:p>
    <w:p w:rsidR="0057436B" w:rsidRDefault="007B68AF" w:rsidP="0057436B">
      <w:pPr>
        <w:widowControl w:val="0"/>
        <w:autoSpaceDE w:val="0"/>
        <w:autoSpaceDN w:val="0"/>
        <w:adjustRightInd w:val="0"/>
        <w:spacing w:before="36"/>
        <w:ind w:firstLine="720"/>
        <w:jc w:val="both"/>
        <w:rPr>
          <w:color w:val="000000"/>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F66AB" w:rsidRDefault="0057436B" w:rsidP="00F02271">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92921" w:rsidRPr="00330887" w:rsidRDefault="00392921" w:rsidP="00A77DFD">
      <w:pPr>
        <w:widowControl w:val="0"/>
        <w:autoSpaceDE w:val="0"/>
        <w:autoSpaceDN w:val="0"/>
        <w:adjustRightInd w:val="0"/>
        <w:spacing w:before="36"/>
        <w:jc w:val="both"/>
        <w:rPr>
          <w:color w:val="000000"/>
          <w:lang w:val="sr-Cyrl-CS"/>
        </w:rPr>
      </w:pPr>
    </w:p>
    <w:p w:rsidR="0042075E" w:rsidRPr="007B68AF" w:rsidRDefault="005F66AB" w:rsidP="00087762">
      <w:pPr>
        <w:widowControl w:val="0"/>
        <w:numPr>
          <w:ilvl w:val="0"/>
          <w:numId w:val="7"/>
        </w:numPr>
        <w:autoSpaceDE w:val="0"/>
        <w:autoSpaceDN w:val="0"/>
        <w:adjustRightInd w:val="0"/>
        <w:spacing w:before="36"/>
        <w:rPr>
          <w:rFonts w:ascii="Arial" w:hAnsi="Arial" w:cs="Arial"/>
        </w:rPr>
      </w:pPr>
      <w:r>
        <w:rPr>
          <w:b/>
          <w:bCs/>
          <w:color w:val="000000"/>
        </w:rPr>
        <w:t>Комуникација</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0D0E06" w:rsidRDefault="005F66AB" w:rsidP="00087762">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0D0E06" w:rsidRDefault="000D0E06" w:rsidP="005F66AB">
      <w:pPr>
        <w:widowControl w:val="0"/>
        <w:autoSpaceDE w:val="0"/>
        <w:autoSpaceDN w:val="0"/>
        <w:adjustRightInd w:val="0"/>
        <w:spacing w:before="36"/>
        <w:ind w:firstLine="720"/>
        <w:jc w:val="both"/>
        <w:rPr>
          <w:color w:val="000000"/>
          <w:lang w:val="sr-Cyrl-CS"/>
        </w:rPr>
      </w:pP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6D43C5" w:rsidRDefault="005F66AB" w:rsidP="0062586C">
      <w:pPr>
        <w:widowControl w:val="0"/>
        <w:autoSpaceDE w:val="0"/>
        <w:autoSpaceDN w:val="0"/>
        <w:adjustRightInd w:val="0"/>
        <w:spacing w:before="36" w:after="120"/>
        <w:ind w:firstLine="720"/>
        <w:jc w:val="both"/>
        <w:rPr>
          <w:color w:val="000000"/>
          <w:lang w:val="sr-Cyrl-CS"/>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2E4A15" w:rsidRPr="003A4B82" w:rsidRDefault="005F66AB" w:rsidP="003A4B82">
      <w:pPr>
        <w:widowControl w:val="0"/>
        <w:autoSpaceDE w:val="0"/>
        <w:autoSpaceDN w:val="0"/>
        <w:adjustRightInd w:val="0"/>
        <w:spacing w:before="36"/>
        <w:ind w:firstLine="720"/>
        <w:jc w:val="both"/>
        <w:rPr>
          <w:color w:val="000000"/>
          <w:lang w:val="sr-Cyrl-CS"/>
        </w:rPr>
      </w:pPr>
      <w:r>
        <w:rPr>
          <w:color w:val="000000"/>
        </w:rPr>
        <w:lastRenderedPageBreak/>
        <w:t xml:space="preserve"> </w:t>
      </w:r>
    </w:p>
    <w:p w:rsidR="005F66AB" w:rsidRPr="00B77679" w:rsidRDefault="00CB5662" w:rsidP="00087762">
      <w:pPr>
        <w:numPr>
          <w:ilvl w:val="0"/>
          <w:numId w:val="7"/>
        </w:numPr>
      </w:pPr>
      <w:r w:rsidRPr="00B77679">
        <w:rPr>
          <w:b/>
        </w:rPr>
        <w:t>К</w:t>
      </w:r>
      <w:r w:rsidR="005F66AB" w:rsidRPr="00B77679">
        <w:rPr>
          <w:b/>
        </w:rPr>
        <w:t>ритеријум за доделу уговора</w:t>
      </w:r>
    </w:p>
    <w:p w:rsidR="005F66AB" w:rsidRDefault="00CB5662" w:rsidP="00CB5662">
      <w:r>
        <w:t xml:space="preserve"> </w:t>
      </w:r>
    </w:p>
    <w:p w:rsidR="00DE2E03" w:rsidRDefault="005F66AB" w:rsidP="0088611B">
      <w:pPr>
        <w:ind w:firstLine="720"/>
        <w:jc w:val="both"/>
        <w:rPr>
          <w:lang w:val="sr-Cyrl-CS"/>
        </w:rPr>
      </w:pPr>
      <w:proofErr w:type="gramStart"/>
      <w:r>
        <w:t xml:space="preserve">Критеријум за доделу уговора </w:t>
      </w:r>
      <w:r w:rsidR="00CB5662">
        <w:t xml:space="preserve">је </w:t>
      </w:r>
      <w:r w:rsidRPr="005F66AB">
        <w:rPr>
          <w:b/>
        </w:rPr>
        <w:t>„</w:t>
      </w:r>
      <w:r w:rsidR="00A77DFD">
        <w:rPr>
          <w:b/>
          <w:lang w:val="sr-Cyrl-CS"/>
        </w:rPr>
        <w:t>најнижа понуђена цена</w:t>
      </w:r>
      <w:r>
        <w:rPr>
          <w:b/>
        </w:rPr>
        <w:t>“</w:t>
      </w:r>
      <w:r w:rsidR="00CB5662">
        <w:t>.</w:t>
      </w:r>
      <w:proofErr w:type="gramEnd"/>
    </w:p>
    <w:p w:rsidR="002C0740" w:rsidRPr="0031497D" w:rsidRDefault="002C0740" w:rsidP="00C053EE">
      <w:pPr>
        <w:widowControl w:val="0"/>
        <w:autoSpaceDE w:val="0"/>
        <w:autoSpaceDN w:val="0"/>
        <w:adjustRightInd w:val="0"/>
        <w:spacing w:before="36"/>
        <w:ind w:firstLine="720"/>
        <w:jc w:val="both"/>
        <w:rPr>
          <w:rFonts w:ascii="Arial" w:hAnsi="Arial" w:cs="Arial"/>
          <w:lang w:val="sr-Cyrl-CS"/>
        </w:rPr>
      </w:pPr>
      <w:proofErr w:type="gramStart"/>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Pr>
          <w:b/>
          <w:color w:val="000000"/>
        </w:rPr>
        <w:t xml:space="preserve">који </w:t>
      </w:r>
      <w:r w:rsidR="00DC538C" w:rsidRPr="0031497D">
        <w:rPr>
          <w:b/>
          <w:color w:val="000000"/>
        </w:rPr>
        <w:t>је</w:t>
      </w:r>
      <w:r w:rsidR="00DC538C">
        <w:rPr>
          <w:b/>
          <w:color w:val="000000"/>
          <w:lang w:val="sr-Cyrl-CS"/>
        </w:rPr>
        <w:t xml:space="preserve"> </w:t>
      </w:r>
      <w:r w:rsidR="0001106A">
        <w:rPr>
          <w:b/>
          <w:color w:val="000000"/>
          <w:lang w:val="sr-Cyrl-CS"/>
        </w:rPr>
        <w:t>понудио дужи рок важења понуде.</w:t>
      </w:r>
      <w:proofErr w:type="gramEnd"/>
    </w:p>
    <w:p w:rsidR="007B68AF" w:rsidRDefault="007B68AF" w:rsidP="00B42947">
      <w:pPr>
        <w:autoSpaceDE w:val="0"/>
        <w:autoSpaceDN w:val="0"/>
        <w:adjustRightInd w:val="0"/>
        <w:jc w:val="both"/>
        <w:rPr>
          <w:color w:val="000000"/>
          <w:lang w:val="sr-Cyrl-CS"/>
        </w:rPr>
      </w:pPr>
    </w:p>
    <w:p w:rsidR="00292A87" w:rsidRPr="002C0740" w:rsidRDefault="00292A87" w:rsidP="00B42947">
      <w:pPr>
        <w:autoSpaceDE w:val="0"/>
        <w:autoSpaceDN w:val="0"/>
        <w:adjustRightInd w:val="0"/>
        <w:jc w:val="both"/>
        <w:rPr>
          <w:color w:val="000000"/>
          <w:lang w:val="sr-Cyrl-CS"/>
        </w:rPr>
      </w:pPr>
    </w:p>
    <w:p w:rsidR="00D96805" w:rsidRPr="00F02271" w:rsidRDefault="00D96805" w:rsidP="00087762">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7B68AF" w:rsidRPr="00652269"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B68AF" w:rsidRPr="004A74CE" w:rsidRDefault="007B68AF" w:rsidP="007B68AF">
      <w:pPr>
        <w:numPr>
          <w:ilvl w:val="0"/>
          <w:numId w:val="26"/>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9375B">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7B68AF" w:rsidRPr="00192E5E" w:rsidRDefault="007B68AF" w:rsidP="007B68AF">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7B68AF" w:rsidRPr="0039334A" w:rsidRDefault="007B68AF" w:rsidP="007B68AF">
      <w:pPr>
        <w:spacing w:after="120"/>
        <w:ind w:firstLine="720"/>
        <w:jc w:val="both"/>
      </w:pPr>
      <w:r w:rsidRPr="00455DDA">
        <w:rPr>
          <w:rFonts w:ascii="TimesNewRomanPSMT" w:hAnsi="TimesNewRomanPSMT" w:cs="TimesNewRomanPSMT"/>
          <w:bCs/>
          <w:lang w:val="sr-Latn-CS" w:eastAsia="sr-Latn-CS"/>
        </w:rPr>
        <w:t xml:space="preserve">Доказ може бити: </w:t>
      </w:r>
    </w:p>
    <w:p w:rsidR="007B68AF" w:rsidRPr="0039334A" w:rsidRDefault="007B68AF" w:rsidP="007B68AF">
      <w:pPr>
        <w:numPr>
          <w:ilvl w:val="0"/>
          <w:numId w:val="9"/>
        </w:numPr>
        <w:suppressAutoHyphens w:val="0"/>
        <w:spacing w:after="120"/>
        <w:jc w:val="both"/>
      </w:pPr>
      <w:r w:rsidRPr="0039334A">
        <w:t>правоснажна судска одлука или коначна одлука другог надлежног органа;</w:t>
      </w:r>
    </w:p>
    <w:p w:rsidR="007B68AF" w:rsidRPr="0039334A" w:rsidRDefault="007B68AF" w:rsidP="007B68AF">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7B68AF" w:rsidRPr="0039334A" w:rsidRDefault="007B68AF" w:rsidP="007B68AF">
      <w:pPr>
        <w:numPr>
          <w:ilvl w:val="0"/>
          <w:numId w:val="9"/>
        </w:numPr>
        <w:suppressAutoHyphens w:val="0"/>
        <w:spacing w:after="120"/>
        <w:jc w:val="both"/>
      </w:pPr>
      <w:r w:rsidRPr="0039334A">
        <w:t>исправа о наплаћеној уговорној казни;</w:t>
      </w:r>
    </w:p>
    <w:p w:rsidR="007B68AF" w:rsidRPr="0039334A" w:rsidRDefault="007B68AF" w:rsidP="007B68AF">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7B68AF" w:rsidRPr="0039334A" w:rsidRDefault="007B68AF" w:rsidP="007B68AF">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7B68AF" w:rsidRPr="0039334A" w:rsidRDefault="007B68AF" w:rsidP="007B68AF">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B68AF" w:rsidRPr="0039334A" w:rsidRDefault="007B68AF" w:rsidP="007B68AF">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7B68AF" w:rsidRPr="00472DF8" w:rsidRDefault="007B68AF" w:rsidP="007B68AF">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7B68AF" w:rsidRPr="00FB393C" w:rsidRDefault="007B68AF" w:rsidP="007B68AF">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7B68AF"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7B68AF" w:rsidRPr="00D14372" w:rsidRDefault="007B68AF" w:rsidP="007B68AF">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7B68AF" w:rsidRPr="00D14372" w:rsidRDefault="007B68AF" w:rsidP="007B68AF">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7B68AF" w:rsidRPr="00D14372"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7B68AF" w:rsidRDefault="007B68AF" w:rsidP="007B68AF">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7B68AF" w:rsidP="00F83781">
      <w:pPr>
        <w:tabs>
          <w:tab w:val="left" w:pos="1080"/>
          <w:tab w:val="left" w:pos="1260"/>
        </w:tabs>
        <w:autoSpaceDE w:val="0"/>
        <w:autoSpaceDN w:val="0"/>
        <w:adjustRightInd w:val="0"/>
        <w:ind w:firstLine="720"/>
        <w:jc w:val="both"/>
        <w:rPr>
          <w:rFonts w:ascii="TimesNewRomanPSMT" w:hAnsi="TimesNewRomanPSMT" w:cs="TimesNewRomanPSMT"/>
          <w:bCs/>
          <w:lang w:val="en-U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586C" w:rsidRPr="0062586C" w:rsidRDefault="0062586C" w:rsidP="00F83781">
      <w:pPr>
        <w:tabs>
          <w:tab w:val="left" w:pos="1080"/>
          <w:tab w:val="left" w:pos="1260"/>
        </w:tabs>
        <w:autoSpaceDE w:val="0"/>
        <w:autoSpaceDN w:val="0"/>
        <w:adjustRightInd w:val="0"/>
        <w:ind w:firstLine="720"/>
        <w:jc w:val="both"/>
        <w:rPr>
          <w:rFonts w:ascii="TimesNewRomanPSMT" w:hAnsi="TimesNewRomanPSMT" w:cs="TimesNewRomanPSMT"/>
          <w:bCs/>
          <w:lang w:val="en-US" w:eastAsia="sr-Latn-CS"/>
        </w:rPr>
      </w:pPr>
    </w:p>
    <w:p w:rsidR="004906B9" w:rsidRPr="00C23A9E" w:rsidRDefault="004906B9" w:rsidP="00087762">
      <w:pPr>
        <w:numPr>
          <w:ilvl w:val="0"/>
          <w:numId w:val="7"/>
        </w:numPr>
        <w:suppressAutoHyphens w:val="0"/>
        <w:spacing w:after="120"/>
        <w:jc w:val="both"/>
        <w:rPr>
          <w:b/>
        </w:rPr>
      </w:pPr>
      <w:r w:rsidRPr="00C23A9E">
        <w:rPr>
          <w:b/>
        </w:rPr>
        <w:t>Рок за доношење одлуке</w:t>
      </w:r>
    </w:p>
    <w:p w:rsidR="004A6ABF" w:rsidRDefault="004906B9" w:rsidP="00F83781">
      <w:pPr>
        <w:suppressAutoHyphens w:val="0"/>
        <w:spacing w:after="120"/>
        <w:ind w:firstLine="720"/>
        <w:jc w:val="both"/>
        <w:rPr>
          <w:lang w:val="sr-Cyrl-CS"/>
        </w:rPr>
      </w:pPr>
      <w:proofErr w:type="gramStart"/>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AD5B89">
        <w:rPr>
          <w:lang w:val="sr-Cyrl-CS"/>
        </w:rPr>
        <w:t>5</w:t>
      </w:r>
      <w:r>
        <w:t xml:space="preserve"> дана од дана јавног отварања понуда.</w:t>
      </w:r>
      <w:proofErr w:type="gramEnd"/>
    </w:p>
    <w:p w:rsidR="00A53522" w:rsidRPr="00A53522" w:rsidRDefault="00A53522" w:rsidP="00F83781">
      <w:pPr>
        <w:suppressAutoHyphens w:val="0"/>
        <w:spacing w:after="120"/>
        <w:ind w:firstLine="720"/>
        <w:jc w:val="both"/>
        <w:rPr>
          <w:lang w:val="sr-Cyrl-CS"/>
        </w:rPr>
      </w:pPr>
    </w:p>
    <w:p w:rsidR="007D4025" w:rsidRPr="00F83781" w:rsidRDefault="007D4025" w:rsidP="00087762">
      <w:pPr>
        <w:numPr>
          <w:ilvl w:val="0"/>
          <w:numId w:val="7"/>
        </w:numPr>
        <w:spacing w:after="120"/>
      </w:pPr>
      <w:r w:rsidRPr="00891A6B">
        <w:rPr>
          <w:b/>
        </w:rPr>
        <w:t>Захтев</w:t>
      </w:r>
      <w:r w:rsidR="00CB5662" w:rsidRPr="00891A6B">
        <w:rPr>
          <w:b/>
        </w:rPr>
        <w:t xml:space="preserve"> за заштиту права понуђача </w:t>
      </w:r>
    </w:p>
    <w:p w:rsidR="00F83781" w:rsidRPr="0050276F" w:rsidRDefault="00F83781" w:rsidP="00F83781">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F83781" w:rsidRPr="0050276F" w:rsidRDefault="00F83781" w:rsidP="00F83781">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F83781" w:rsidRDefault="00F83781" w:rsidP="00F8378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F83781" w:rsidRPr="00521BE3" w:rsidRDefault="00F83781" w:rsidP="00F8378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F83781" w:rsidRPr="009445DD" w:rsidRDefault="00F83781" w:rsidP="00F83781">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F83781" w:rsidRPr="0050276F" w:rsidRDefault="00F83781" w:rsidP="00F83781">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F83781" w:rsidRDefault="00F83781" w:rsidP="00F83781">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F83781" w:rsidRDefault="00F83781" w:rsidP="00F83781">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F83781" w:rsidRPr="00F21607" w:rsidRDefault="00F83781" w:rsidP="00F8378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F83781" w:rsidRDefault="00F83781" w:rsidP="00F83781">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F83781" w:rsidRDefault="00F83781" w:rsidP="00F83781">
      <w:pPr>
        <w:numPr>
          <w:ilvl w:val="0"/>
          <w:numId w:val="28"/>
        </w:numPr>
        <w:spacing w:line="100" w:lineRule="atLeast"/>
        <w:jc w:val="both"/>
        <w:rPr>
          <w:lang w:val="sr-Cyrl-CS"/>
        </w:rPr>
      </w:pPr>
      <w:r>
        <w:rPr>
          <w:lang w:val="sr-Cyrl-CS"/>
        </w:rPr>
        <w:t>назив и адресу подносиоца захтева и лице за контакт,</w:t>
      </w:r>
    </w:p>
    <w:p w:rsidR="00F83781" w:rsidRDefault="00F83781" w:rsidP="00F83781">
      <w:pPr>
        <w:numPr>
          <w:ilvl w:val="0"/>
          <w:numId w:val="28"/>
        </w:numPr>
        <w:spacing w:line="100" w:lineRule="atLeast"/>
        <w:jc w:val="both"/>
        <w:rPr>
          <w:lang w:val="sr-Cyrl-CS"/>
        </w:rPr>
      </w:pPr>
      <w:r>
        <w:rPr>
          <w:lang w:val="sr-Cyrl-CS"/>
        </w:rPr>
        <w:t>назив и адресу наручиоца,</w:t>
      </w:r>
    </w:p>
    <w:p w:rsidR="00F83781" w:rsidRDefault="00F83781" w:rsidP="00F83781">
      <w:pPr>
        <w:numPr>
          <w:ilvl w:val="0"/>
          <w:numId w:val="28"/>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F83781" w:rsidRDefault="00F83781" w:rsidP="00F83781">
      <w:pPr>
        <w:numPr>
          <w:ilvl w:val="0"/>
          <w:numId w:val="28"/>
        </w:numPr>
        <w:spacing w:line="100" w:lineRule="atLeast"/>
        <w:jc w:val="both"/>
        <w:rPr>
          <w:lang w:val="sr-Cyrl-CS"/>
        </w:rPr>
      </w:pPr>
      <w:r>
        <w:rPr>
          <w:lang w:val="sr-Cyrl-CS"/>
        </w:rPr>
        <w:t>повреде прописа којима се уређује поступак јавне набавке,</w:t>
      </w:r>
    </w:p>
    <w:p w:rsidR="00F83781" w:rsidRDefault="00F83781" w:rsidP="00F83781">
      <w:pPr>
        <w:numPr>
          <w:ilvl w:val="0"/>
          <w:numId w:val="28"/>
        </w:numPr>
        <w:spacing w:line="100" w:lineRule="atLeast"/>
        <w:jc w:val="both"/>
        <w:rPr>
          <w:lang w:val="sr-Cyrl-CS"/>
        </w:rPr>
      </w:pPr>
      <w:r>
        <w:rPr>
          <w:lang w:val="sr-Cyrl-CS"/>
        </w:rPr>
        <w:t>чињенице и доказе којима се повреде доказују,</w:t>
      </w:r>
    </w:p>
    <w:p w:rsidR="00F83781" w:rsidRDefault="00F83781" w:rsidP="00F83781">
      <w:pPr>
        <w:numPr>
          <w:ilvl w:val="0"/>
          <w:numId w:val="28"/>
        </w:numPr>
        <w:spacing w:line="100" w:lineRule="atLeast"/>
        <w:jc w:val="both"/>
        <w:rPr>
          <w:lang w:val="sr-Cyrl-CS"/>
        </w:rPr>
      </w:pPr>
      <w:r>
        <w:rPr>
          <w:lang w:val="sr-Cyrl-CS"/>
        </w:rPr>
        <w:t>потврду о уплати таксе,</w:t>
      </w:r>
    </w:p>
    <w:p w:rsidR="00F83781" w:rsidRDefault="00F83781" w:rsidP="00F83781">
      <w:pPr>
        <w:numPr>
          <w:ilvl w:val="0"/>
          <w:numId w:val="28"/>
        </w:numPr>
        <w:spacing w:line="100" w:lineRule="atLeast"/>
        <w:jc w:val="both"/>
        <w:rPr>
          <w:lang w:val="sr-Cyrl-CS"/>
        </w:rPr>
      </w:pPr>
      <w:r>
        <w:rPr>
          <w:lang w:val="sr-Cyrl-CS"/>
        </w:rPr>
        <w:t>потпис подносиоца.</w:t>
      </w:r>
    </w:p>
    <w:p w:rsidR="00F83781" w:rsidRDefault="00F83781" w:rsidP="00F83781">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F83781" w:rsidRDefault="00F83781" w:rsidP="00F8378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F83781" w:rsidRPr="006E4250"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rPr>
        <w:t>позив на број</w:t>
      </w:r>
      <w:r w:rsidR="00D85887">
        <w:rPr>
          <w:rFonts w:eastAsia="TimesNewRomanPSMT"/>
          <w:bCs/>
          <w:lang w:val="sr-Cyrl-CS"/>
        </w:rPr>
        <w:t>: 55</w:t>
      </w:r>
      <w:r w:rsidR="00A53522">
        <w:rPr>
          <w:rFonts w:eastAsia="TimesNewRomanPSMT"/>
          <w:bCs/>
          <w:lang w:val="sr-Cyrl-CS"/>
        </w:rPr>
        <w:t>-</w:t>
      </w:r>
      <w:r>
        <w:rPr>
          <w:rFonts w:eastAsia="TimesNewRomanPSMT"/>
          <w:bCs/>
          <w:lang w:val="sr-Cyrl-CS"/>
        </w:rPr>
        <w:t>201</w:t>
      </w:r>
      <w:r w:rsidR="009C2692">
        <w:rPr>
          <w:rFonts w:eastAsia="TimesNewRomanPSMT"/>
          <w:bCs/>
          <w:lang w:val="sr-Cyrl-CS"/>
        </w:rPr>
        <w:t>8</w:t>
      </w:r>
      <w:r>
        <w:rPr>
          <w:rFonts w:eastAsia="TimesNewRomanPSMT"/>
          <w:bCs/>
        </w:rPr>
        <w:t>,</w:t>
      </w:r>
    </w:p>
    <w:p w:rsidR="00F83781" w:rsidRPr="00F9335A" w:rsidRDefault="00F83781" w:rsidP="00F83781">
      <w:pPr>
        <w:pStyle w:val="ListParagraph"/>
        <w:numPr>
          <w:ilvl w:val="0"/>
          <w:numId w:val="2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w:t>
      </w:r>
      <w:r w:rsidR="00D85887">
        <w:rPr>
          <w:rFonts w:eastAsia="TimesNewRomanPSMT"/>
          <w:bCs/>
          <w:lang w:val="sr-Cyrl-CS"/>
        </w:rPr>
        <w:t>ва општине Љубовија; ЈН 55</w:t>
      </w:r>
      <w:r>
        <w:rPr>
          <w:rFonts w:eastAsia="TimesNewRomanPSMT"/>
          <w:bCs/>
          <w:lang w:val="sr-Cyrl-CS"/>
        </w:rPr>
        <w:t>/201</w:t>
      </w:r>
      <w:r w:rsidR="009C2692">
        <w:rPr>
          <w:rFonts w:eastAsia="TimesNewRomanPSMT"/>
          <w:bCs/>
          <w:lang w:val="sr-Cyrl-CS"/>
        </w:rPr>
        <w:t>8</w:t>
      </w:r>
      <w:r w:rsidRPr="00F9335A">
        <w:rPr>
          <w:rFonts w:eastAsia="TimesNewRomanPSMT"/>
          <w:bCs/>
          <w:lang w:val="sr-Cyrl-CS"/>
        </w:rPr>
        <w:t>;</w:t>
      </w:r>
    </w:p>
    <w:p w:rsidR="00F83781" w:rsidRPr="000E455F" w:rsidRDefault="00F83781" w:rsidP="00F83781">
      <w:pPr>
        <w:pStyle w:val="ListParagraph"/>
        <w:numPr>
          <w:ilvl w:val="0"/>
          <w:numId w:val="27"/>
        </w:numPr>
        <w:spacing w:line="100" w:lineRule="atLeast"/>
        <w:contextualSpacing w:val="0"/>
        <w:jc w:val="both"/>
        <w:rPr>
          <w:rFonts w:eastAsia="TimesNewRomanPSMT"/>
          <w:bCs/>
        </w:rPr>
      </w:pPr>
      <w:r>
        <w:rPr>
          <w:rFonts w:eastAsia="TimesNewRomanPSMT"/>
          <w:bCs/>
          <w:lang w:val="sr-Cyrl-CS"/>
        </w:rPr>
        <w:t>назив уплатиоца;</w:t>
      </w:r>
    </w:p>
    <w:p w:rsidR="00F83781" w:rsidRPr="00AD2809" w:rsidRDefault="00F83781" w:rsidP="00F83781">
      <w:pPr>
        <w:pStyle w:val="ListParagraph"/>
        <w:numPr>
          <w:ilvl w:val="0"/>
          <w:numId w:val="2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F83781" w:rsidRDefault="00F83781" w:rsidP="00F83781">
      <w:pPr>
        <w:ind w:firstLine="720"/>
        <w:jc w:val="both"/>
        <w:rPr>
          <w:rFonts w:eastAsia="TimesNewRomanPSMT"/>
          <w:bCs/>
          <w:lang w:val="sr-Cyrl-CS"/>
        </w:rPr>
      </w:pPr>
    </w:p>
    <w:p w:rsidR="00A53522" w:rsidRPr="00E74542" w:rsidRDefault="00A53522" w:rsidP="00A5352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53522" w:rsidRDefault="00DA6CC4" w:rsidP="00A53522">
      <w:pPr>
        <w:ind w:firstLine="720"/>
        <w:jc w:val="both"/>
        <w:rPr>
          <w:rFonts w:eastAsia="TimesNewRomanPSMT"/>
          <w:bCs/>
          <w:lang w:val="sr-Cyrl-CS"/>
        </w:rPr>
      </w:pPr>
      <w:hyperlink r:id="rId11" w:history="1">
        <w:r w:rsidR="00A53522" w:rsidRPr="00E74542">
          <w:rPr>
            <w:rStyle w:val="Hyperlink"/>
            <w:rFonts w:eastAsia="Calibri"/>
            <w:lang w:val="en-US" w:eastAsia="en-US"/>
          </w:rPr>
          <w:t>http://www.kjn.gov.rs/ci/uputstvo-o-uplati-republicke-administrativne-takse.htm</w:t>
        </w:r>
      </w:hyperlink>
    </w:p>
    <w:p w:rsidR="00A53522" w:rsidRDefault="00A53522" w:rsidP="00F83781">
      <w:pPr>
        <w:ind w:firstLine="720"/>
        <w:jc w:val="both"/>
        <w:rPr>
          <w:rFonts w:eastAsia="TimesNewRomanPSMT"/>
          <w:bCs/>
          <w:lang w:val="sr-Cyrl-CS"/>
        </w:rPr>
      </w:pPr>
    </w:p>
    <w:p w:rsidR="00F83781" w:rsidRPr="0050276F" w:rsidRDefault="00F83781" w:rsidP="00F83781">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F83781" w:rsidRPr="00F83781" w:rsidRDefault="00F83781" w:rsidP="00F83781">
      <w:pPr>
        <w:spacing w:after="120"/>
        <w:rPr>
          <w:lang w:val="sr-Cyrl-CS"/>
        </w:rPr>
      </w:pPr>
    </w:p>
    <w:p w:rsidR="00505ABB" w:rsidRPr="00F02271" w:rsidRDefault="00505ABB" w:rsidP="00F83781">
      <w:pPr>
        <w:widowControl w:val="0"/>
        <w:numPr>
          <w:ilvl w:val="0"/>
          <w:numId w:val="7"/>
        </w:numPr>
        <w:autoSpaceDE w:val="0"/>
        <w:autoSpaceDN w:val="0"/>
        <w:adjustRightInd w:val="0"/>
        <w:spacing w:after="240"/>
        <w:rPr>
          <w:rFonts w:ascii="Arial" w:hAnsi="Arial" w:cs="Arial"/>
        </w:rPr>
      </w:pPr>
      <w:r>
        <w:rPr>
          <w:b/>
          <w:bCs/>
          <w:color w:val="000000"/>
        </w:rPr>
        <w:t xml:space="preserve">Рок за закључење уговора </w:t>
      </w:r>
    </w:p>
    <w:p w:rsidR="00F83781" w:rsidRPr="0050276F" w:rsidRDefault="00F83781" w:rsidP="00F83781">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F83781" w:rsidRDefault="00F83781" w:rsidP="00F83781">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Default="00F83781" w:rsidP="00F83781">
      <w:pPr>
        <w:widowControl w:val="0"/>
        <w:autoSpaceDE w:val="0"/>
        <w:autoSpaceDN w:val="0"/>
        <w:adjustRightInd w:val="0"/>
        <w:spacing w:before="36"/>
        <w:ind w:firstLine="720"/>
        <w:jc w:val="both"/>
        <w:rPr>
          <w:rFonts w:ascii="Arial" w:hAnsi="Arial" w:cs="Arial"/>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r w:rsidR="00505ABB">
        <w:rPr>
          <w:color w:val="000000"/>
        </w:rPr>
        <w:t xml:space="preserve"> </w:t>
      </w:r>
    </w:p>
    <w:p w:rsidR="003A08AC" w:rsidRDefault="003A08AC" w:rsidP="00CB5662">
      <w:pPr>
        <w:suppressAutoHyphens w:val="0"/>
        <w:spacing w:after="200" w:line="276" w:lineRule="auto"/>
        <w:rPr>
          <w:b/>
          <w:szCs w:val="22"/>
          <w:lang w:val="sr-Cyrl-CS"/>
        </w:rPr>
      </w:pPr>
    </w:p>
    <w:p w:rsidR="00F16C39" w:rsidRDefault="003A08AC" w:rsidP="003A08AC">
      <w:pPr>
        <w:suppressAutoHyphens w:val="0"/>
        <w:spacing w:after="200"/>
        <w:ind w:firstLine="360"/>
        <w:jc w:val="both"/>
        <w:rPr>
          <w:b/>
          <w:szCs w:val="22"/>
          <w:lang w:val="sr-Cyrl-CS"/>
        </w:rPr>
      </w:pPr>
      <w:r>
        <w:rPr>
          <w:b/>
          <w:szCs w:val="22"/>
          <w:lang w:val="sr-Cyrl-CS"/>
        </w:rPr>
        <w:t xml:space="preserve">22)  </w:t>
      </w:r>
      <w:r w:rsidR="00F16C39">
        <w:rPr>
          <w:b/>
          <w:szCs w:val="22"/>
          <w:lang w:val="sr-Cyrl-CS"/>
        </w:rPr>
        <w:t>Измене уговора</w:t>
      </w:r>
    </w:p>
    <w:p w:rsidR="00E51736" w:rsidRDefault="00F16C39" w:rsidP="003A08AC">
      <w:pPr>
        <w:suppressAutoHyphens w:val="0"/>
        <w:spacing w:after="200"/>
        <w:ind w:firstLine="360"/>
        <w:jc w:val="both"/>
        <w:rPr>
          <w:b/>
          <w:szCs w:val="22"/>
          <w:lang w:val="sr-Cyrl-CS"/>
        </w:rPr>
      </w:pPr>
      <w:r>
        <w:rPr>
          <w:lang/>
        </w:rPr>
        <w:t xml:space="preserve">   </w:t>
      </w:r>
      <w:r w:rsidR="003A08AC">
        <w:t>Након закључења уговора о јавној набавци, а у случају указане потребе, наручилац може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sidR="00841DCF">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0830DE" w:rsidRPr="00D96E51" w:rsidRDefault="00D96E51" w:rsidP="00087762">
      <w:pPr>
        <w:numPr>
          <w:ilvl w:val="0"/>
          <w:numId w:val="11"/>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C5C9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C5C9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C5C9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C5C9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C5C9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087762">
      <w:pPr>
        <w:numPr>
          <w:ilvl w:val="0"/>
          <w:numId w:val="11"/>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087762">
      <w:pPr>
        <w:numPr>
          <w:ilvl w:val="0"/>
          <w:numId w:val="11"/>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C5C9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C5C9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C5C9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C5C9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087762">
      <w:pPr>
        <w:numPr>
          <w:ilvl w:val="0"/>
          <w:numId w:val="11"/>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EC5C9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EC5C9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EC5C9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EC5C9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3B7C" w:rsidRDefault="00D93B7C"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67037" w:rsidRPr="00F02271" w:rsidRDefault="00967037" w:rsidP="00F02271">
      <w:pPr>
        <w:jc w:val="both"/>
        <w:rPr>
          <w:b/>
          <w:bCs/>
          <w:sz w:val="22"/>
          <w:szCs w:val="22"/>
          <w:lang w:val="sr-Cyrl-CS"/>
        </w:rPr>
      </w:pPr>
    </w:p>
    <w:p w:rsidR="00967037" w:rsidRPr="003E5AB1" w:rsidRDefault="00967037" w:rsidP="00087762">
      <w:pPr>
        <w:numPr>
          <w:ilvl w:val="0"/>
          <w:numId w:val="11"/>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Default="00967037" w:rsidP="00967037">
      <w:pPr>
        <w:jc w:val="center"/>
        <w:rPr>
          <w:b/>
          <w:szCs w:val="40"/>
          <w:lang w:val="sr-Cyrl-CS"/>
        </w:rPr>
      </w:pPr>
    </w:p>
    <w:p w:rsidR="000B2FA4" w:rsidRPr="000B2FA4" w:rsidRDefault="000B2FA4" w:rsidP="00967037">
      <w:pPr>
        <w:jc w:val="center"/>
        <w:rPr>
          <w:b/>
          <w:szCs w:val="40"/>
          <w:lang w:val="sr-Cyrl-C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BE4245" w:rsidRDefault="00967037" w:rsidP="00967037">
      <w:pPr>
        <w:jc w:val="center"/>
        <w:rPr>
          <w:b/>
          <w:shadow/>
          <w:szCs w:val="40"/>
          <w:lang w:val="sr-Cyrl-CS"/>
        </w:rPr>
      </w:pPr>
    </w:p>
    <w:p w:rsidR="00066084" w:rsidRPr="00D316BD" w:rsidRDefault="00967037" w:rsidP="00D316BD">
      <w:pPr>
        <w:spacing w:after="120"/>
        <w:ind w:right="-109"/>
        <w:jc w:val="center"/>
        <w:rPr>
          <w:shadow/>
          <w:lang w:val="sr-Cyrl-CS"/>
        </w:rPr>
      </w:pPr>
      <w:r w:rsidRPr="0075079A">
        <w:rPr>
          <w:shadow/>
        </w:rPr>
        <w:t>ЗА ЈАВНУ НАБАВКУ</w:t>
      </w:r>
      <w:r w:rsidRPr="0075079A">
        <w:rPr>
          <w:shadow/>
          <w:lang w:val="sr-Cyrl-CS"/>
        </w:rPr>
        <w:t>:</w:t>
      </w:r>
    </w:p>
    <w:p w:rsidR="00FA2DDA" w:rsidRPr="00F76BBA" w:rsidRDefault="00F76BBA" w:rsidP="006D43C5">
      <w:pPr>
        <w:widowControl w:val="0"/>
        <w:autoSpaceDE w:val="0"/>
        <w:autoSpaceDN w:val="0"/>
        <w:adjustRightInd w:val="0"/>
        <w:spacing w:before="36"/>
        <w:jc w:val="center"/>
        <w:rPr>
          <w:b/>
          <w:i/>
          <w:sz w:val="32"/>
          <w:lang w:val="sr-Cyrl-CS"/>
        </w:rPr>
      </w:pPr>
      <w:r w:rsidRPr="00F76BBA">
        <w:rPr>
          <w:b/>
          <w:i/>
          <w:sz w:val="28"/>
          <w:lang w:val="sr-Cyrl-CS"/>
        </w:rPr>
        <w:t>У</w:t>
      </w:r>
      <w:r w:rsidR="001D3FA7">
        <w:rPr>
          <w:b/>
          <w:i/>
          <w:sz w:val="28"/>
          <w:lang w:val="sr-Cyrl-CS"/>
        </w:rPr>
        <w:t>слуге</w:t>
      </w:r>
      <w:r w:rsidR="00066084" w:rsidRPr="00F76BBA">
        <w:rPr>
          <w:b/>
          <w:i/>
          <w:sz w:val="28"/>
          <w:lang w:val="sr-Cyrl-CS"/>
        </w:rPr>
        <w:t xml:space="preserve"> </w:t>
      </w:r>
      <w:r w:rsidR="00AD5B89">
        <w:rPr>
          <w:b/>
          <w:i/>
          <w:sz w:val="28"/>
          <w:lang w:val="sr-Cyrl-CS"/>
        </w:rPr>
        <w:t>социјалне заштите по пројекту: Помоћ у кући за старија лица и особе са инвалидитетом</w:t>
      </w:r>
    </w:p>
    <w:p w:rsidR="00DB564F" w:rsidRDefault="00DB564F" w:rsidP="00967037">
      <w:pPr>
        <w:jc w:val="center"/>
        <w:rPr>
          <w:rFonts w:cs="Arial"/>
          <w:lang w:val="sr-Cyrl-CS"/>
        </w:rPr>
      </w:pPr>
    </w:p>
    <w:p w:rsidR="00967037" w:rsidRPr="0048239C" w:rsidRDefault="00967037" w:rsidP="002D2C22">
      <w:pPr>
        <w:spacing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D43C5">
        <w:rPr>
          <w:rFonts w:cs="Arial"/>
          <w:lang w:val="sr-Cyrl-CS"/>
        </w:rPr>
        <w:t>Ј</w:t>
      </w:r>
      <w:r w:rsidR="00D85887">
        <w:rPr>
          <w:rFonts w:cs="Arial"/>
          <w:lang w:val="sr-Cyrl-CS"/>
        </w:rPr>
        <w:t>Н 55</w:t>
      </w:r>
      <w:r>
        <w:rPr>
          <w:rFonts w:cs="Arial"/>
        </w:rPr>
        <w:t>/201</w:t>
      </w:r>
      <w:r w:rsidR="009C2692">
        <w:rPr>
          <w:rFonts w:cs="Arial"/>
          <w:lang w:val="sr-Cyrl-CS"/>
        </w:rPr>
        <w:t>8</w:t>
      </w:r>
    </w:p>
    <w:p w:rsidR="00967037" w:rsidRPr="009C046C" w:rsidRDefault="00967037" w:rsidP="002D2C22">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9C2692">
        <w:rPr>
          <w:lang w:val="sr-Cyrl-CS"/>
        </w:rPr>
        <w:t>18</w:t>
      </w:r>
      <w:r w:rsidRPr="009C046C">
        <w:t>.</w:t>
      </w:r>
      <w:proofErr w:type="gramEnd"/>
    </w:p>
    <w:p w:rsidR="00967037" w:rsidRDefault="00967037" w:rsidP="002D2C22">
      <w:pPr>
        <w:spacing w:after="120" w:line="168" w:lineRule="auto"/>
        <w:rPr>
          <w:b/>
          <w:lang w:val="sr-Cyrl-CS"/>
        </w:rPr>
      </w:pPr>
      <w:r w:rsidRPr="009C046C">
        <w:rPr>
          <w:b/>
        </w:rPr>
        <w:t xml:space="preserve">           </w:t>
      </w:r>
      <w:r w:rsidR="00F83781">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967037"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087762">
      <w:pPr>
        <w:numPr>
          <w:ilvl w:val="0"/>
          <w:numId w:val="17"/>
        </w:numPr>
        <w:ind w:left="720"/>
        <w:rPr>
          <w:b/>
          <w:shadow/>
        </w:rPr>
      </w:pPr>
      <w:r w:rsidRPr="00780DC5">
        <w:rPr>
          <w:b/>
          <w:shadow/>
        </w:rPr>
        <w:t>ВРЕДНОСТ ПОНУДЕ:</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3F0636" w:rsidRPr="000375C6" w:rsidRDefault="00967037" w:rsidP="003F0636">
            <w:pPr>
              <w:spacing w:line="168" w:lineRule="auto"/>
              <w:rPr>
                <w:b/>
                <w:lang w:val="sr-Cyrl-CS"/>
              </w:rPr>
            </w:pPr>
            <w:r w:rsidRPr="0075079A">
              <w:rPr>
                <w:shadow/>
                <w:sz w:val="28"/>
                <w:szCs w:val="28"/>
              </w:rPr>
              <w:t>ВРЕДНОСТ ПОНУДЕ</w:t>
            </w:r>
            <w:r>
              <w:rPr>
                <w:shadow/>
                <w:sz w:val="28"/>
                <w:szCs w:val="28"/>
              </w:rPr>
              <w:t xml:space="preserve"> </w:t>
            </w:r>
            <w:r w:rsidR="003F0636">
              <w:rPr>
                <w:shadow/>
                <w:sz w:val="28"/>
                <w:szCs w:val="28"/>
              </w:rPr>
              <w:t xml:space="preserve"> (</w:t>
            </w:r>
            <w:r w:rsidR="003F0636">
              <w:t xml:space="preserve">са свим обрачунатим пратећим </w:t>
            </w:r>
            <w:r w:rsidR="003F0636" w:rsidRPr="001E0B59">
              <w:t>трошковима)</w:t>
            </w:r>
          </w:p>
          <w:p w:rsidR="00967037" w:rsidRPr="003F0636" w:rsidRDefault="00967037" w:rsidP="00410EFC">
            <w:pPr>
              <w:ind w:left="-108"/>
              <w:jc w:val="right"/>
              <w:rPr>
                <w:shadow/>
                <w:sz w:val="28"/>
                <w:szCs w:val="28"/>
                <w:lang w:val="sr-Cyrl-CS"/>
              </w:rPr>
            </w:pP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bl>
    <w:p w:rsidR="008948DB" w:rsidRDefault="008948DB" w:rsidP="002D2C22">
      <w:pPr>
        <w:tabs>
          <w:tab w:val="center" w:pos="7200"/>
        </w:tabs>
        <w:spacing w:after="120"/>
        <w:rPr>
          <w:lang w:val="sr-Cyrl-CS"/>
        </w:rPr>
      </w:pPr>
    </w:p>
    <w:p w:rsidR="00967037" w:rsidRPr="00BE4245" w:rsidRDefault="00D316BD" w:rsidP="00087762">
      <w:pPr>
        <w:numPr>
          <w:ilvl w:val="0"/>
          <w:numId w:val="17"/>
        </w:numPr>
        <w:ind w:left="720" w:right="-108"/>
        <w:jc w:val="both"/>
        <w:rPr>
          <w:b/>
        </w:rPr>
      </w:pPr>
      <w:r w:rsidRPr="008948DB">
        <w:rPr>
          <w:b/>
        </w:rPr>
        <w:t>РО</w:t>
      </w:r>
      <w:r w:rsidR="00E103D8">
        <w:rPr>
          <w:b/>
          <w:lang w:val="sr-Cyrl-CS"/>
        </w:rPr>
        <w:t xml:space="preserve">К ТРАЈАЊА </w:t>
      </w:r>
      <w:r w:rsidR="0055431F">
        <w:rPr>
          <w:b/>
          <w:lang w:val="sr-Cyrl-CS"/>
        </w:rPr>
        <w:t>ПРОЈЕКТА</w:t>
      </w:r>
      <w:r w:rsidR="00967037">
        <w:rPr>
          <w:b/>
        </w:rPr>
        <w:t>:</w:t>
      </w:r>
    </w:p>
    <w:p w:rsidR="00BE4245" w:rsidRPr="00BE4245" w:rsidRDefault="00BE4245" w:rsidP="00BE4245">
      <w:pPr>
        <w:ind w:left="360" w:right="-108"/>
        <w:jc w:val="both"/>
        <w:rPr>
          <w:b/>
        </w:rPr>
      </w:pPr>
    </w:p>
    <w:p w:rsidR="0048239C" w:rsidRPr="00D85887" w:rsidRDefault="00AD5B89" w:rsidP="0048239C">
      <w:pPr>
        <w:ind w:firstLine="720"/>
        <w:jc w:val="both"/>
        <w:rPr>
          <w:szCs w:val="28"/>
          <w:lang w:val="sr-Cyrl-CS"/>
        </w:rPr>
      </w:pPr>
      <w:r w:rsidRPr="00D85887">
        <w:rPr>
          <w:bCs/>
          <w:color w:val="000000"/>
          <w:lang w:val="sr-Cyrl-CS" w:eastAsia="sr-Latn-CS"/>
        </w:rPr>
        <w:t>Период</w:t>
      </w:r>
      <w:r w:rsidR="0055431F" w:rsidRPr="00D85887">
        <w:rPr>
          <w:bCs/>
          <w:color w:val="000000"/>
          <w:lang w:val="sr-Cyrl-CS" w:eastAsia="sr-Latn-CS"/>
        </w:rPr>
        <w:t xml:space="preserve"> пружања</w:t>
      </w:r>
      <w:r w:rsidR="00E103D8" w:rsidRPr="00D85887">
        <w:rPr>
          <w:bCs/>
          <w:color w:val="000000"/>
          <w:lang w:val="sr-Cyrl-CS" w:eastAsia="sr-Latn-CS"/>
        </w:rPr>
        <w:t xml:space="preserve"> услуге</w:t>
      </w:r>
      <w:r w:rsidR="006D43C5" w:rsidRPr="00D85887">
        <w:rPr>
          <w:bCs/>
          <w:color w:val="000000"/>
          <w:lang w:val="sr-Cyrl-CS" w:eastAsia="sr-Latn-CS"/>
        </w:rPr>
        <w:t xml:space="preserve"> </w:t>
      </w:r>
      <w:r w:rsidRPr="00D85887">
        <w:rPr>
          <w:bCs/>
          <w:color w:val="000000"/>
          <w:lang w:val="sr-Cyrl-CS" w:eastAsia="sr-Latn-CS"/>
        </w:rPr>
        <w:t xml:space="preserve">„Помоћ у кући“: </w:t>
      </w:r>
      <w:r w:rsidR="0094593D">
        <w:rPr>
          <w:bCs/>
          <w:color w:val="000000"/>
          <w:lang w:val="sr-Cyrl-CS" w:eastAsia="sr-Latn-CS"/>
        </w:rPr>
        <w:t>3 месеца од</w:t>
      </w:r>
      <w:r w:rsidRPr="00D85887">
        <w:rPr>
          <w:bCs/>
          <w:color w:val="000000"/>
          <w:lang w:val="sr-Cyrl-CS" w:eastAsia="sr-Latn-CS"/>
        </w:rPr>
        <w:t xml:space="preserve"> дана закључења уговора</w:t>
      </w:r>
      <w:r w:rsidR="00D85887" w:rsidRPr="00D85887">
        <w:rPr>
          <w:bCs/>
          <w:color w:val="000000"/>
          <w:lang w:val="sr-Cyrl-CS" w:eastAsia="sr-Latn-CS"/>
        </w:rPr>
        <w:t xml:space="preserve">, а најкасније до 31.12.2018. </w:t>
      </w:r>
      <w:r w:rsidRPr="00D85887">
        <w:rPr>
          <w:bCs/>
          <w:color w:val="000000"/>
          <w:lang w:val="sr-Cyrl-CS" w:eastAsia="sr-Latn-CS"/>
        </w:rPr>
        <w:t>године.</w:t>
      </w:r>
    </w:p>
    <w:p w:rsidR="008948DB" w:rsidRPr="000E66C6" w:rsidRDefault="008948DB" w:rsidP="002D2C22">
      <w:pPr>
        <w:spacing w:after="120"/>
        <w:jc w:val="both"/>
        <w:rPr>
          <w:b/>
          <w:i/>
          <w:szCs w:val="28"/>
          <w:u w:val="single"/>
          <w:lang w:val="sr-Cyrl-CS"/>
        </w:rPr>
      </w:pPr>
    </w:p>
    <w:p w:rsidR="00E8128B" w:rsidRPr="008948DB" w:rsidRDefault="00967037" w:rsidP="00087762">
      <w:pPr>
        <w:numPr>
          <w:ilvl w:val="0"/>
          <w:numId w:val="17"/>
        </w:numPr>
        <w:ind w:left="720"/>
        <w:jc w:val="both"/>
        <w:rPr>
          <w:b/>
          <w:lang w:val="sr-Cyrl-CS"/>
        </w:rPr>
      </w:pPr>
      <w:r>
        <w:rPr>
          <w:b/>
        </w:rPr>
        <w:t>УСЛОВИ ПЛАЋАЊА:</w:t>
      </w:r>
    </w:p>
    <w:p w:rsidR="003A72F6" w:rsidRPr="00E72487" w:rsidRDefault="00967037" w:rsidP="002D2C22">
      <w:pPr>
        <w:spacing w:after="120"/>
        <w:ind w:firstLine="720"/>
        <w:jc w:val="both"/>
        <w:rPr>
          <w:rFonts w:ascii="Calibri" w:hAnsi="Calibri" w:cs="ArialNarrow"/>
          <w:lang w:val="en-U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sidR="00BE4245">
        <w:rPr>
          <w:lang w:val="sr-Cyrl-CS"/>
        </w:rPr>
        <w:t xml:space="preserve">од испостављања </w:t>
      </w:r>
      <w:r w:rsidR="000B2FA4">
        <w:rPr>
          <w:lang w:val="sr-Cyrl-CS"/>
        </w:rPr>
        <w:t>рачуна, односно захтева за трансфер средстава по пројекту</w:t>
      </w:r>
      <w:r>
        <w:rPr>
          <w:lang w:val="sr-Cyrl-CS"/>
        </w:rPr>
        <w:t>.</w:t>
      </w:r>
      <w:proofErr w:type="gramEnd"/>
      <w:r>
        <w:rPr>
          <w:lang w:val="sr-Cyrl-CS"/>
        </w:rPr>
        <w:t xml:space="preserve"> </w:t>
      </w:r>
      <w:r w:rsidRPr="003A72F6">
        <w:rPr>
          <w:b/>
          <w:lang w:val="sr-Cyrl-CS"/>
        </w:rPr>
        <w:t>Понуђачу није дозвољено да захтева аванс</w:t>
      </w:r>
      <w:r>
        <w:rPr>
          <w:rFonts w:ascii="ArialNarrow" w:hAnsi="ArialNarrow" w:cs="ArialNarrow"/>
          <w:lang w:val="sr-Cyrl-CS"/>
        </w:rPr>
        <w:t>.</w:t>
      </w:r>
    </w:p>
    <w:p w:rsidR="003A72F6" w:rsidRDefault="003A72F6" w:rsidP="003A72F6">
      <w:pPr>
        <w:ind w:left="720" w:right="-289"/>
        <w:jc w:val="both"/>
        <w:rPr>
          <w:b/>
          <w:lang w:val="sr-Cyrl-CS"/>
        </w:rPr>
      </w:pPr>
    </w:p>
    <w:p w:rsidR="00967037" w:rsidRPr="001F159D" w:rsidRDefault="00967037" w:rsidP="00087762">
      <w:pPr>
        <w:numPr>
          <w:ilvl w:val="0"/>
          <w:numId w:val="17"/>
        </w:numPr>
        <w:ind w:left="720" w:right="-289"/>
        <w:jc w:val="both"/>
        <w:rPr>
          <w:b/>
          <w:lang w:val="sr-Cyrl-CS"/>
        </w:rPr>
      </w:pPr>
      <w:r w:rsidRPr="00F96C5F">
        <w:rPr>
          <w:b/>
        </w:rPr>
        <w:t xml:space="preserve">ВАЖНОСТ ПОНУДЕ: _____ </w:t>
      </w:r>
      <w:r w:rsidR="003B3CCE">
        <w:t xml:space="preserve">(минимум </w:t>
      </w:r>
      <w:r w:rsidR="002414DB">
        <w:rPr>
          <w:lang w:val="sr-Cyrl-CS"/>
        </w:rPr>
        <w:t>6</w:t>
      </w:r>
      <w:r w:rsidRPr="00F96C5F">
        <w:t>0) дана од дана отварања</w:t>
      </w:r>
      <w:r w:rsidRPr="00F96C5F">
        <w:rPr>
          <w:b/>
        </w:rPr>
        <w:t xml:space="preserve"> </w:t>
      </w:r>
      <w:r w:rsidRPr="00F96C5F">
        <w:t>понуде.</w:t>
      </w:r>
    </w:p>
    <w:p w:rsidR="001F159D" w:rsidRPr="00F96C5F" w:rsidRDefault="001F159D" w:rsidP="001F159D">
      <w:pPr>
        <w:ind w:left="720" w:right="-289"/>
        <w:jc w:val="both"/>
        <w:rPr>
          <w:b/>
          <w:lang w:val="sr-Cyrl-CS"/>
        </w:rPr>
      </w:pPr>
    </w:p>
    <w:p w:rsidR="00967037" w:rsidRPr="00F96C5F" w:rsidRDefault="00967037" w:rsidP="00967037">
      <w:pPr>
        <w:ind w:right="-289"/>
        <w:jc w:val="both"/>
        <w:rPr>
          <w:b/>
          <w:lang w:val="sr-Cyrl-CS"/>
        </w:rPr>
      </w:pPr>
    </w:p>
    <w:p w:rsidR="00967037" w:rsidRDefault="00967037" w:rsidP="00087762">
      <w:pPr>
        <w:numPr>
          <w:ilvl w:val="0"/>
          <w:numId w:val="17"/>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EC5C98">
            <w:pPr>
              <w:pBdr>
                <w:bottom w:val="single" w:sz="12" w:space="1" w:color="auto"/>
              </w:pBdr>
              <w:spacing w:beforeLines="30" w:afterLines="30"/>
              <w:jc w:val="both"/>
              <w:rPr>
                <w:lang w:val="sr-Cyrl-CS"/>
              </w:rPr>
            </w:pPr>
          </w:p>
          <w:p w:rsidR="00967037" w:rsidRPr="00496D53" w:rsidRDefault="00967037" w:rsidP="00EC5C98">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EC5C98">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 xml:space="preserve">____________________ динара </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9C2692">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0F7310">
      <w:pPr>
        <w:pStyle w:val="Default"/>
        <w:ind w:right="4"/>
        <w:jc w:val="both"/>
        <w:rPr>
          <w:rFonts w:ascii="Times New Roman" w:hAnsi="Times New Roman"/>
          <w:b/>
          <w:color w:val="auto"/>
          <w:sz w:val="22"/>
          <w:szCs w:val="22"/>
          <w:lang w:val="sr-Cyrl-CS"/>
        </w:rPr>
      </w:pPr>
    </w:p>
    <w:p w:rsidR="00D0086F" w:rsidRDefault="00D93D9A" w:rsidP="002F399D">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D0086F" w:rsidRPr="00AF520D" w:rsidRDefault="00D0086F" w:rsidP="00D0086F">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2</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D0086F" w:rsidRPr="00814993" w:rsidRDefault="00D0086F" w:rsidP="00D0086F">
      <w:pPr>
        <w:rPr>
          <w:lang w:val="sr-Cyrl-CS"/>
        </w:rPr>
      </w:pPr>
    </w:p>
    <w:p w:rsidR="00D0086F" w:rsidRDefault="00D0086F" w:rsidP="00D0086F">
      <w:pPr>
        <w:jc w:val="both"/>
        <w:rPr>
          <w:lang w:val="sr-Cyrl-CS"/>
        </w:rPr>
      </w:pPr>
    </w:p>
    <w:p w:rsidR="00D0086F" w:rsidRPr="00DA532E" w:rsidRDefault="00D0086F" w:rsidP="00D0086F">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0086F" w:rsidRPr="00994C73" w:rsidRDefault="00D0086F" w:rsidP="00D0086F">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0086F" w:rsidRDefault="00D0086F" w:rsidP="00D0086F">
      <w:pPr>
        <w:pStyle w:val="Heading7"/>
        <w:numPr>
          <w:ilvl w:val="6"/>
          <w:numId w:val="0"/>
        </w:numPr>
        <w:tabs>
          <w:tab w:val="left" w:pos="0"/>
        </w:tabs>
        <w:jc w:val="center"/>
        <w:rPr>
          <w:rFonts w:ascii="Times New Roman" w:hAnsi="Times New Roman"/>
          <w:b/>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E50E73">
        <w:rPr>
          <w:rFonts w:ascii="Times New Roman" w:hAnsi="Times New Roman"/>
          <w:b/>
          <w:lang w:val="sr-Cyrl-CS"/>
        </w:rPr>
        <w:t xml:space="preserve">ПРЕДМЕТНИХ </w:t>
      </w:r>
      <w:r>
        <w:rPr>
          <w:rFonts w:ascii="Times New Roman" w:hAnsi="Times New Roman"/>
          <w:b/>
          <w:lang w:val="sr-Cyrl-CS"/>
        </w:rPr>
        <w:t xml:space="preserve">УСЛУГА </w:t>
      </w:r>
      <w:r w:rsidR="001D6528">
        <w:rPr>
          <w:rFonts w:ascii="Times New Roman" w:hAnsi="Times New Roman"/>
          <w:b/>
          <w:lang w:val="sr-Cyrl-CS"/>
        </w:rPr>
        <w:t xml:space="preserve"> </w:t>
      </w:r>
    </w:p>
    <w:p w:rsidR="00D0086F" w:rsidRPr="00C264C0" w:rsidRDefault="00D0086F" w:rsidP="00D0086F">
      <w:pPr>
        <w:rPr>
          <w:lang w:val="sr-Cyrl-CS"/>
        </w:rPr>
      </w:pPr>
    </w:p>
    <w:tbl>
      <w:tblPr>
        <w:tblW w:w="5268" w:type="pct"/>
        <w:tblLayout w:type="fixed"/>
        <w:tblLook w:val="0000"/>
      </w:tblPr>
      <w:tblGrid>
        <w:gridCol w:w="608"/>
        <w:gridCol w:w="2111"/>
        <w:gridCol w:w="1889"/>
        <w:gridCol w:w="1352"/>
        <w:gridCol w:w="1891"/>
        <w:gridCol w:w="1887"/>
      </w:tblGrid>
      <w:tr w:rsidR="00D0086F" w:rsidRPr="00994C73" w:rsidTr="00354CF0">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D0086F" w:rsidRPr="00994C73" w:rsidRDefault="00D0086F" w:rsidP="00354CF0">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576"/>
        </w:trPr>
        <w:tc>
          <w:tcPr>
            <w:tcW w:w="312"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D0086F" w:rsidRPr="001E0B59" w:rsidRDefault="00D0086F" w:rsidP="00354CF0">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D0086F" w:rsidRPr="001E0B59" w:rsidRDefault="00D0086F" w:rsidP="00354CF0">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D0086F" w:rsidRPr="001E0B59" w:rsidRDefault="00D0086F" w:rsidP="00354CF0">
            <w:pPr>
              <w:pStyle w:val="Title"/>
              <w:snapToGrid w:val="0"/>
              <w:rPr>
                <w:rFonts w:ascii="Times New Roman" w:hAnsi="Times New Roman"/>
                <w:smallCaps/>
                <w:szCs w:val="24"/>
                <w:u w:val="single"/>
                <w:lang w:val="en-US"/>
              </w:rPr>
            </w:pPr>
          </w:p>
        </w:tc>
      </w:tr>
      <w:tr w:rsidR="00D0086F" w:rsidRPr="001E0B59" w:rsidTr="00354CF0">
        <w:trPr>
          <w:trHeight w:val="225"/>
        </w:trPr>
        <w:tc>
          <w:tcPr>
            <w:tcW w:w="312" w:type="pct"/>
            <w:tcBorders>
              <w:top w:val="single" w:sz="12" w:space="0" w:color="auto"/>
            </w:tcBorders>
          </w:tcPr>
          <w:p w:rsidR="00D0086F" w:rsidRPr="001E0B59" w:rsidRDefault="00D0086F" w:rsidP="00354CF0">
            <w:pPr>
              <w:pStyle w:val="Title"/>
              <w:snapToGrid w:val="0"/>
              <w:rPr>
                <w:rFonts w:ascii="Times New Roman" w:hAnsi="Times New Roman"/>
                <w:b w:val="0"/>
                <w:smallCaps/>
                <w:szCs w:val="24"/>
              </w:rPr>
            </w:pPr>
          </w:p>
        </w:tc>
        <w:tc>
          <w:tcPr>
            <w:tcW w:w="1084" w:type="pct"/>
            <w:tcBorders>
              <w:top w:val="single" w:sz="12" w:space="0" w:color="auto"/>
            </w:tcBorders>
          </w:tcPr>
          <w:p w:rsidR="00D0086F" w:rsidRPr="001E0B59" w:rsidRDefault="00D0086F" w:rsidP="00354CF0">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D0086F" w:rsidRPr="001E0B59" w:rsidRDefault="00D0086F" w:rsidP="00354CF0">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D0086F" w:rsidRPr="001E0B59" w:rsidRDefault="00D0086F" w:rsidP="00354CF0">
            <w:pPr>
              <w:pStyle w:val="Title"/>
              <w:snapToGrid w:val="0"/>
              <w:jc w:val="left"/>
              <w:rPr>
                <w:rFonts w:ascii="Times New Roman" w:hAnsi="Times New Roman"/>
                <w:smallCaps/>
                <w:szCs w:val="24"/>
                <w:u w:val="single"/>
                <w:lang w:val="en-US"/>
              </w:rPr>
            </w:pPr>
          </w:p>
        </w:tc>
      </w:tr>
    </w:tbl>
    <w:p w:rsidR="00D0086F" w:rsidRPr="00994C73" w:rsidRDefault="00D0086F" w:rsidP="00D0086F">
      <w:pPr>
        <w:jc w:val="both"/>
        <w:rPr>
          <w:u w:val="single"/>
          <w:lang w:val="sr-Cyrl-CS"/>
        </w:rPr>
      </w:pPr>
    </w:p>
    <w:p w:rsidR="00D0086F" w:rsidRPr="00E0475D" w:rsidRDefault="00D0086F" w:rsidP="00D0086F">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D0086F" w:rsidRPr="009C046C" w:rsidRDefault="00D0086F" w:rsidP="00D0086F">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D0086F" w:rsidRPr="009C046C" w:rsidRDefault="00D0086F" w:rsidP="00D0086F">
      <w:pPr>
        <w:tabs>
          <w:tab w:val="center" w:pos="7200"/>
        </w:tabs>
        <w:rPr>
          <w:rFonts w:cs="Arial"/>
          <w:sz w:val="10"/>
          <w:szCs w:val="10"/>
        </w:rPr>
      </w:pPr>
    </w:p>
    <w:p w:rsidR="00D0086F" w:rsidRPr="009C046C" w:rsidRDefault="00D0086F" w:rsidP="00D0086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0086F" w:rsidRPr="009C046C" w:rsidRDefault="00D0086F" w:rsidP="00D0086F">
      <w:pPr>
        <w:tabs>
          <w:tab w:val="num" w:pos="1320"/>
          <w:tab w:val="center" w:pos="7200"/>
        </w:tabs>
        <w:jc w:val="both"/>
        <w:rPr>
          <w:sz w:val="16"/>
          <w:szCs w:val="16"/>
        </w:rPr>
      </w:pPr>
    </w:p>
    <w:p w:rsidR="00D0086F" w:rsidRPr="009C046C" w:rsidRDefault="00D0086F" w:rsidP="00D0086F">
      <w:pPr>
        <w:tabs>
          <w:tab w:val="center" w:pos="7200"/>
        </w:tabs>
        <w:jc w:val="both"/>
        <w:rPr>
          <w:rFonts w:cs="Arial"/>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D0086F" w:rsidRDefault="00D0086F" w:rsidP="00D0086F">
      <w:pPr>
        <w:jc w:val="both"/>
        <w:rPr>
          <w:b/>
          <w:bCs/>
          <w:sz w:val="22"/>
          <w:szCs w:val="22"/>
          <w:lang w:val="sr-Cyrl-CS"/>
        </w:rPr>
      </w:pPr>
    </w:p>
    <w:p w:rsidR="00D0086F" w:rsidRPr="00AF520D" w:rsidRDefault="00D0086F" w:rsidP="00D0086F">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3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D0086F" w:rsidRPr="00B440D5" w:rsidTr="00354CF0">
        <w:trPr>
          <w:trHeight w:val="400"/>
        </w:trPr>
        <w:tc>
          <w:tcPr>
            <w:tcW w:w="5688" w:type="dxa"/>
            <w:tcBorders>
              <w:top w:val="nil"/>
              <w:left w:val="nil"/>
              <w:bottom w:val="single" w:sz="12" w:space="0" w:color="auto"/>
              <w:right w:val="nil"/>
            </w:tcBorders>
            <w:vAlign w:val="bottom"/>
          </w:tcPr>
          <w:p w:rsidR="00D0086F" w:rsidRPr="00B440D5" w:rsidRDefault="00D0086F" w:rsidP="00354CF0">
            <w:pPr>
              <w:jc w:val="center"/>
              <w:rPr>
                <w:b/>
              </w:rP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(назив наручиоца)</w:t>
            </w:r>
          </w:p>
        </w:tc>
      </w:tr>
      <w:tr w:rsidR="00D0086F" w:rsidRPr="00B440D5" w:rsidTr="00354CF0">
        <w:trPr>
          <w:trHeight w:val="343"/>
        </w:trPr>
        <w:tc>
          <w:tcPr>
            <w:tcW w:w="5688" w:type="dxa"/>
            <w:tcBorders>
              <w:top w:val="nil"/>
              <w:left w:val="nil"/>
              <w:bottom w:val="single" w:sz="12" w:space="0" w:color="auto"/>
              <w:right w:val="nil"/>
            </w:tcBorders>
            <w:vAlign w:val="bottom"/>
          </w:tcPr>
          <w:p w:rsidR="00D0086F" w:rsidRPr="00B440D5" w:rsidRDefault="00D0086F" w:rsidP="00354CF0">
            <w:pPr>
              <w:jc w:val="cente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(улица и број)</w:t>
            </w:r>
          </w:p>
        </w:tc>
      </w:tr>
      <w:tr w:rsidR="00D0086F" w:rsidRPr="00B440D5" w:rsidTr="00354CF0">
        <w:trPr>
          <w:trHeight w:val="246"/>
        </w:trPr>
        <w:tc>
          <w:tcPr>
            <w:tcW w:w="5688" w:type="dxa"/>
            <w:tcBorders>
              <w:top w:val="nil"/>
              <w:left w:val="nil"/>
              <w:bottom w:val="single" w:sz="12" w:space="0" w:color="auto"/>
              <w:right w:val="nil"/>
            </w:tcBorders>
            <w:vAlign w:val="bottom"/>
          </w:tcPr>
          <w:p w:rsidR="00D0086F" w:rsidRPr="00B440D5" w:rsidRDefault="00D0086F" w:rsidP="00354CF0">
            <w:pPr>
              <w:jc w:val="center"/>
            </w:pPr>
          </w:p>
        </w:tc>
      </w:tr>
      <w:tr w:rsidR="00D0086F" w:rsidRPr="00B440D5" w:rsidTr="00354CF0">
        <w:tc>
          <w:tcPr>
            <w:tcW w:w="5688" w:type="dxa"/>
            <w:tcBorders>
              <w:top w:val="single" w:sz="12" w:space="0" w:color="auto"/>
              <w:left w:val="nil"/>
              <w:bottom w:val="nil"/>
              <w:right w:val="nil"/>
            </w:tcBorders>
          </w:tcPr>
          <w:p w:rsidR="00D0086F" w:rsidRPr="00B440D5" w:rsidRDefault="00D0086F" w:rsidP="00354CF0">
            <w:pPr>
              <w:jc w:val="center"/>
            </w:pPr>
            <w:r w:rsidRPr="00B440D5">
              <w:t>(седиште)</w:t>
            </w:r>
          </w:p>
        </w:tc>
      </w:tr>
    </w:tbl>
    <w:p w:rsidR="00D0086F" w:rsidRDefault="00D0086F" w:rsidP="00D0086F">
      <w:pPr>
        <w:jc w:val="center"/>
        <w:rPr>
          <w:b/>
          <w:smallCaps/>
          <w:lang w:val="sr-Cyrl-CS"/>
        </w:rPr>
      </w:pPr>
    </w:p>
    <w:p w:rsidR="00D0086F" w:rsidRPr="00ED0D83" w:rsidRDefault="00D0086F" w:rsidP="00D0086F">
      <w:pPr>
        <w:jc w:val="center"/>
        <w:rPr>
          <w:b/>
          <w:smallCaps/>
          <w:lang w:val="sr-Cyrl-CS"/>
        </w:rPr>
      </w:pPr>
    </w:p>
    <w:p w:rsidR="00D0086F" w:rsidRPr="00B440D5" w:rsidRDefault="00D0086F" w:rsidP="00D0086F">
      <w:pPr>
        <w:jc w:val="center"/>
        <w:rPr>
          <w:b/>
          <w:smallCaps/>
        </w:rPr>
      </w:pPr>
      <w:r w:rsidRPr="00B440D5">
        <w:rPr>
          <w:b/>
          <w:smallCaps/>
        </w:rPr>
        <w:t>ПОТВРДА О ЗАКЉУЧЕНИМ УГОВОРИМА</w:t>
      </w:r>
    </w:p>
    <w:p w:rsidR="00D0086F" w:rsidRPr="00B440D5" w:rsidRDefault="00D0086F" w:rsidP="00D0086F">
      <w:pPr>
        <w:jc w:val="center"/>
        <w:rPr>
          <w:b/>
          <w:smallCaps/>
        </w:rPr>
      </w:pPr>
    </w:p>
    <w:p w:rsidR="00D0086F" w:rsidRDefault="00D0086F" w:rsidP="00D0086F">
      <w:pPr>
        <w:jc w:val="both"/>
        <w:rPr>
          <w:lang w:val="sr-Cyrl-CS"/>
        </w:rPr>
      </w:pPr>
      <w:r w:rsidRPr="00B440D5">
        <w:rPr>
          <w:smallCaps/>
        </w:rPr>
        <w:tab/>
      </w:r>
      <w:r>
        <w:t>Овим пот</w:t>
      </w:r>
      <w:r w:rsidR="000D054A">
        <w:t>врђујемо да су током претходне 5 (пет</w:t>
      </w:r>
      <w:r>
        <w:t>)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D0086F" w:rsidRDefault="00D0086F" w:rsidP="00D0086F">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D0086F" w:rsidRPr="00CE6DFA" w:rsidRDefault="00D0086F" w:rsidP="00D0086F">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Pr="00656896">
        <w:rPr>
          <w:bCs/>
        </w:rPr>
        <w:t xml:space="preserve"> </w:t>
      </w:r>
      <w:r w:rsidR="000D054A">
        <w:rPr>
          <w:bCs/>
        </w:rPr>
        <w:t>које су предмет јавне набавке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D0086F" w:rsidRPr="005B2178" w:rsidTr="00354CF0">
        <w:trPr>
          <w:trHeight w:val="719"/>
        </w:trPr>
        <w:tc>
          <w:tcPr>
            <w:tcW w:w="1285" w:type="pct"/>
            <w:tcBorders>
              <w:top w:val="single" w:sz="12" w:space="0" w:color="auto"/>
            </w:tcBorders>
            <w:shd w:val="clear" w:color="auto" w:fill="BFBFBF"/>
            <w:vAlign w:val="center"/>
          </w:tcPr>
          <w:p w:rsidR="00D0086F" w:rsidRPr="005B2178" w:rsidRDefault="00D0086F" w:rsidP="00354CF0">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Број уговора</w:t>
            </w:r>
          </w:p>
        </w:tc>
        <w:tc>
          <w:tcPr>
            <w:tcW w:w="812"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Датум закључења</w:t>
            </w:r>
          </w:p>
        </w:tc>
        <w:tc>
          <w:tcPr>
            <w:tcW w:w="904" w:type="pct"/>
            <w:tcBorders>
              <w:top w:val="single" w:sz="12" w:space="0" w:color="auto"/>
            </w:tcBorders>
            <w:shd w:val="clear" w:color="auto" w:fill="BFBFBF"/>
          </w:tcPr>
          <w:p w:rsidR="00D0086F" w:rsidRPr="005B2178" w:rsidRDefault="00D0086F" w:rsidP="00354CF0">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D0086F" w:rsidRPr="005B2178" w:rsidRDefault="00D0086F" w:rsidP="00354CF0">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r w:rsidR="00D0086F" w:rsidRPr="001E0B59" w:rsidTr="00354CF0">
        <w:trPr>
          <w:trHeight w:hRule="exact" w:val="397"/>
        </w:trPr>
        <w:tc>
          <w:tcPr>
            <w:tcW w:w="1285" w:type="pct"/>
          </w:tcPr>
          <w:p w:rsidR="00D0086F" w:rsidRPr="001E0B59" w:rsidRDefault="00D0086F" w:rsidP="00354CF0"/>
        </w:tc>
        <w:tc>
          <w:tcPr>
            <w:tcW w:w="960" w:type="pct"/>
            <w:vAlign w:val="center"/>
          </w:tcPr>
          <w:p w:rsidR="00D0086F" w:rsidRPr="001E0B59" w:rsidRDefault="00D0086F" w:rsidP="00354CF0"/>
        </w:tc>
        <w:tc>
          <w:tcPr>
            <w:tcW w:w="812" w:type="pct"/>
            <w:vAlign w:val="center"/>
          </w:tcPr>
          <w:p w:rsidR="00D0086F" w:rsidRPr="001E0B59" w:rsidRDefault="00D0086F" w:rsidP="00354CF0"/>
        </w:tc>
        <w:tc>
          <w:tcPr>
            <w:tcW w:w="904" w:type="pct"/>
          </w:tcPr>
          <w:p w:rsidR="00D0086F" w:rsidRPr="001E0B59" w:rsidRDefault="00D0086F" w:rsidP="00354CF0"/>
        </w:tc>
        <w:tc>
          <w:tcPr>
            <w:tcW w:w="1038" w:type="pct"/>
            <w:vAlign w:val="center"/>
          </w:tcPr>
          <w:p w:rsidR="00D0086F" w:rsidRPr="001E0B59" w:rsidRDefault="00D0086F" w:rsidP="00354CF0"/>
        </w:tc>
      </w:tr>
    </w:tbl>
    <w:p w:rsidR="00D0086F" w:rsidRPr="00B440D5" w:rsidRDefault="00D0086F" w:rsidP="00D0086F">
      <w:pPr>
        <w:jc w:val="both"/>
      </w:pPr>
    </w:p>
    <w:p w:rsidR="00D0086F" w:rsidRPr="00B440D5" w:rsidRDefault="00D0086F" w:rsidP="00D0086F">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D0086F" w:rsidRPr="00B440D5" w:rsidRDefault="00D0086F" w:rsidP="00D0086F">
      <w:pPr>
        <w:ind w:left="720"/>
        <w:jc w:val="both"/>
      </w:pPr>
    </w:p>
    <w:p w:rsidR="00D0086F" w:rsidRPr="00B440D5" w:rsidRDefault="00D0086F" w:rsidP="00D0086F">
      <w:pPr>
        <w:numPr>
          <w:ilvl w:val="0"/>
          <w:numId w:val="31"/>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D0086F" w:rsidRPr="00B440D5" w:rsidRDefault="00D0086F" w:rsidP="00D0086F">
      <w:pPr>
        <w:jc w:val="both"/>
      </w:pPr>
    </w:p>
    <w:p w:rsidR="00D0086F" w:rsidRPr="00B440D5" w:rsidRDefault="00D0086F" w:rsidP="00D0086F">
      <w:pPr>
        <w:numPr>
          <w:ilvl w:val="0"/>
          <w:numId w:val="31"/>
        </w:numPr>
        <w:ind w:left="0" w:firstLine="426"/>
        <w:jc w:val="both"/>
      </w:pPr>
      <w:r w:rsidRPr="00B440D5">
        <w:t>вредности из оверених потврда унети у спецификацију референтне листе и доставити уз понуду;</w:t>
      </w:r>
    </w:p>
    <w:p w:rsidR="00D0086F" w:rsidRPr="00B440D5" w:rsidRDefault="00D0086F" w:rsidP="00D0086F">
      <w:pPr>
        <w:ind w:firstLine="426"/>
        <w:jc w:val="both"/>
      </w:pPr>
    </w:p>
    <w:p w:rsidR="00D0086F" w:rsidRPr="00C44A54" w:rsidRDefault="00D0086F" w:rsidP="00D0086F">
      <w:pPr>
        <w:numPr>
          <w:ilvl w:val="0"/>
          <w:numId w:val="31"/>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D0086F" w:rsidRPr="00B440D5" w:rsidRDefault="00D0086F" w:rsidP="00D0086F">
      <w:pPr>
        <w:tabs>
          <w:tab w:val="center" w:pos="7200"/>
        </w:tabs>
        <w:ind w:firstLine="426"/>
        <w:jc w:val="both"/>
      </w:pPr>
      <w:r w:rsidRPr="00B440D5">
        <w:t xml:space="preserve">                                                    </w:t>
      </w:r>
    </w:p>
    <w:p w:rsidR="00D0086F" w:rsidRDefault="00D0086F" w:rsidP="00D0086F">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D0086F" w:rsidRPr="00EA265F" w:rsidRDefault="00D0086F" w:rsidP="00D0086F">
      <w:pPr>
        <w:tabs>
          <w:tab w:val="center" w:pos="0"/>
        </w:tabs>
        <w:rPr>
          <w:rFonts w:cs="Arial"/>
        </w:rPr>
      </w:pPr>
    </w:p>
    <w:p w:rsidR="00D0086F" w:rsidRPr="00EA265F" w:rsidRDefault="00D0086F" w:rsidP="00D0086F">
      <w:pPr>
        <w:ind w:right="71"/>
        <w:jc w:val="both"/>
        <w:rPr>
          <w:sz w:val="22"/>
          <w:szCs w:val="22"/>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D0086F" w:rsidRDefault="00D0086F" w:rsidP="002F399D">
      <w:pPr>
        <w:pStyle w:val="Default"/>
        <w:ind w:left="1710" w:right="4" w:hanging="1710"/>
        <w:jc w:val="both"/>
        <w:rPr>
          <w:rFonts w:ascii="Times New Roman" w:hAnsi="Times New Roman"/>
          <w:b/>
          <w:bCs/>
          <w:lang w:val="sr-Cyrl-CS"/>
        </w:rPr>
      </w:pPr>
    </w:p>
    <w:p w:rsidR="00967037" w:rsidRDefault="00D0086F" w:rsidP="002F399D">
      <w:pPr>
        <w:pStyle w:val="Default"/>
        <w:ind w:left="1710" w:right="4" w:hanging="1710"/>
        <w:jc w:val="both"/>
        <w:rPr>
          <w:rFonts w:ascii="Times New Roman" w:hAnsi="Times New Roman"/>
          <w:b/>
          <w:bCs/>
          <w:lang w:val="sr-Latn-CS"/>
        </w:rPr>
      </w:pPr>
      <w:r>
        <w:rPr>
          <w:rFonts w:ascii="Times New Roman" w:hAnsi="Times New Roman"/>
          <w:b/>
          <w:bCs/>
          <w:lang w:val="sr-Cyrl-CS"/>
        </w:rPr>
        <w:lastRenderedPageBreak/>
        <w:t>ОБРАЗАЦ 4</w:t>
      </w:r>
      <w:r w:rsidR="00A94FC5">
        <w:rPr>
          <w:rFonts w:ascii="Times New Roman" w:hAnsi="Times New Roman"/>
          <w:b/>
          <w:bCs/>
          <w:lang w:val="sr-Cyrl-CS"/>
        </w:rPr>
        <w:t xml:space="preserve"> – </w:t>
      </w:r>
      <w:r w:rsidR="002F399D">
        <w:rPr>
          <w:rFonts w:ascii="Times New Roman" w:hAnsi="Times New Roman"/>
          <w:b/>
          <w:bCs/>
          <w:lang w:val="sr-Cyrl-CS"/>
        </w:rPr>
        <w:t>ОБРАЗАЦ СТРУКТУРЕ ЦЕНЕ СА УПУТСТВОМ КАКО ДА СЕ ПОПУНИ</w:t>
      </w:r>
      <w:r w:rsidR="00F46399">
        <w:rPr>
          <w:rFonts w:ascii="Times New Roman" w:hAnsi="Times New Roman"/>
          <w:b/>
          <w:bCs/>
          <w:lang w:val="sr-Cyrl-CS"/>
        </w:rPr>
        <w:t xml:space="preserve"> (спецификација</w:t>
      </w:r>
      <w:r w:rsidR="008D3BB2">
        <w:rPr>
          <w:rFonts w:ascii="Times New Roman" w:hAnsi="Times New Roman"/>
          <w:b/>
          <w:bCs/>
          <w:lang w:val="sr-Cyrl-CS"/>
        </w:rPr>
        <w:t xml:space="preserve"> трошкова</w:t>
      </w:r>
      <w:r w:rsidR="00972B47">
        <w:rPr>
          <w:rFonts w:ascii="Times New Roman" w:hAnsi="Times New Roman"/>
          <w:b/>
          <w:bCs/>
          <w:lang w:val="sr-Cyrl-CS"/>
        </w:rPr>
        <w:t>)</w:t>
      </w:r>
    </w:p>
    <w:p w:rsidR="006D22AA" w:rsidRDefault="006D22AA" w:rsidP="002F399D">
      <w:pPr>
        <w:pStyle w:val="Default"/>
        <w:ind w:left="1710" w:right="4" w:hanging="1710"/>
        <w:jc w:val="both"/>
        <w:rPr>
          <w:rFonts w:ascii="Times New Roman" w:hAnsi="Times New Roman"/>
          <w:b/>
          <w:bCs/>
          <w:lang w:val="sr-Cyrl-CS"/>
        </w:rPr>
      </w:pPr>
    </w:p>
    <w:p w:rsidR="00181D9E" w:rsidRPr="002C5997" w:rsidRDefault="00181D9E" w:rsidP="00181D9E">
      <w:pPr>
        <w:rPr>
          <w:b/>
          <w:u w:val="single"/>
          <w:lang w:val="sr-Cyrl-CS"/>
        </w:rPr>
      </w:pPr>
      <w:r>
        <w:rPr>
          <w:b/>
          <w:u w:val="single"/>
          <w:lang w:val="sr-Cyrl-CS"/>
        </w:rPr>
        <w:t>Спецификација трошкова</w:t>
      </w:r>
      <w:r w:rsidRPr="002C5997">
        <w:rPr>
          <w:b/>
          <w:u w:val="single"/>
          <w:lang w:val="sr-Cyrl-CS"/>
        </w:rPr>
        <w:t>:</w:t>
      </w:r>
    </w:p>
    <w:p w:rsidR="00A7323A" w:rsidRDefault="00A7323A" w:rsidP="002F399D">
      <w:pPr>
        <w:pStyle w:val="Default"/>
        <w:ind w:left="1710" w:right="4" w:hanging="1710"/>
        <w:jc w:val="both"/>
        <w:rPr>
          <w:rFonts w:ascii="Times New Roman" w:hAnsi="Times New Roman"/>
          <w:b/>
          <w:bCs/>
          <w:lang w:val="sr-Cyrl-CS"/>
        </w:rPr>
      </w:pPr>
    </w:p>
    <w:p w:rsidR="00181D9E" w:rsidRPr="00181D9E" w:rsidRDefault="00A7323A" w:rsidP="002F399D">
      <w:pPr>
        <w:pStyle w:val="Default"/>
        <w:ind w:left="1710" w:right="4" w:hanging="1710"/>
        <w:jc w:val="both"/>
        <w:rPr>
          <w:rFonts w:ascii="Times New Roman" w:hAnsi="Times New Roman"/>
          <w:b/>
          <w:bCs/>
          <w:lang w:val="sr-Cyrl-CS"/>
        </w:rPr>
      </w:pPr>
      <w:r>
        <w:rPr>
          <w:rFonts w:ascii="Times New Roman" w:hAnsi="Times New Roman"/>
          <w:b/>
          <w:bCs/>
          <w:lang w:val="sr-Cyrl-CS"/>
        </w:rPr>
        <w:t>Табела 1.</w:t>
      </w:r>
    </w:p>
    <w:tbl>
      <w:tblPr>
        <w:tblW w:w="55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1348"/>
        <w:gridCol w:w="989"/>
        <w:gridCol w:w="1092"/>
        <w:gridCol w:w="995"/>
        <w:gridCol w:w="1059"/>
        <w:gridCol w:w="936"/>
        <w:gridCol w:w="1049"/>
        <w:gridCol w:w="991"/>
        <w:gridCol w:w="1258"/>
      </w:tblGrid>
      <w:tr w:rsidR="00AB2A29" w:rsidRPr="001D7B4F" w:rsidTr="00AB2A29">
        <w:trPr>
          <w:trHeight w:val="432"/>
        </w:trPr>
        <w:tc>
          <w:tcPr>
            <w:tcW w:w="265" w:type="pct"/>
            <w:shd w:val="clear" w:color="auto" w:fill="A6A6A6"/>
            <w:vAlign w:val="center"/>
          </w:tcPr>
          <w:p w:rsidR="001D7B4F" w:rsidRPr="001D7B4F" w:rsidRDefault="001D7B4F" w:rsidP="001D7B4F">
            <w:pPr>
              <w:jc w:val="center"/>
              <w:rPr>
                <w:b/>
                <w:sz w:val="20"/>
                <w:lang w:val="sr-Cyrl-CS"/>
              </w:rPr>
            </w:pPr>
            <w:r w:rsidRPr="001D7B4F">
              <w:rPr>
                <w:b/>
                <w:sz w:val="20"/>
                <w:lang w:val="sr-Cyrl-CS"/>
              </w:rPr>
              <w:t>РБ</w:t>
            </w:r>
          </w:p>
        </w:tc>
        <w:tc>
          <w:tcPr>
            <w:tcW w:w="657" w:type="pct"/>
            <w:shd w:val="clear" w:color="auto" w:fill="A6A6A6"/>
            <w:vAlign w:val="center"/>
          </w:tcPr>
          <w:p w:rsidR="001D7B4F" w:rsidRPr="001D7B4F" w:rsidRDefault="001D7B4F" w:rsidP="001D7B4F">
            <w:pPr>
              <w:jc w:val="center"/>
              <w:rPr>
                <w:b/>
                <w:sz w:val="20"/>
                <w:lang w:val="sr-Cyrl-CS"/>
              </w:rPr>
            </w:pPr>
            <w:r>
              <w:rPr>
                <w:b/>
                <w:sz w:val="20"/>
                <w:lang w:val="sr-Cyrl-CS"/>
              </w:rPr>
              <w:t>Ангажовано лице</w:t>
            </w:r>
          </w:p>
        </w:tc>
        <w:tc>
          <w:tcPr>
            <w:tcW w:w="482" w:type="pct"/>
            <w:shd w:val="clear" w:color="auto" w:fill="A6A6A6"/>
            <w:vAlign w:val="center"/>
          </w:tcPr>
          <w:p w:rsidR="001D7B4F" w:rsidRPr="001D7B4F" w:rsidRDefault="001D7B4F" w:rsidP="001D7B4F">
            <w:pPr>
              <w:jc w:val="center"/>
              <w:rPr>
                <w:b/>
                <w:sz w:val="20"/>
                <w:lang w:val="sr-Cyrl-CS"/>
              </w:rPr>
            </w:pPr>
            <w:r w:rsidRPr="001D7B4F">
              <w:rPr>
                <w:b/>
                <w:sz w:val="20"/>
                <w:lang w:val="sr-Cyrl-CS"/>
              </w:rPr>
              <w:t>Нето зарада</w:t>
            </w:r>
            <w:r w:rsidR="004D6148">
              <w:rPr>
                <w:b/>
                <w:sz w:val="20"/>
                <w:lang w:val="sr-Cyrl-CS"/>
              </w:rPr>
              <w:t xml:space="preserve"> месечно</w:t>
            </w:r>
          </w:p>
        </w:tc>
        <w:tc>
          <w:tcPr>
            <w:tcW w:w="532" w:type="pct"/>
            <w:shd w:val="clear" w:color="auto" w:fill="A6A6A6"/>
            <w:vAlign w:val="center"/>
          </w:tcPr>
          <w:p w:rsidR="001D7B4F" w:rsidRPr="001D7B4F" w:rsidRDefault="001D7B4F" w:rsidP="001D7B4F">
            <w:pPr>
              <w:jc w:val="center"/>
              <w:rPr>
                <w:b/>
                <w:sz w:val="20"/>
                <w:lang w:val="sr-Cyrl-CS"/>
              </w:rPr>
            </w:pPr>
            <w:r w:rsidRPr="001D7B4F">
              <w:rPr>
                <w:b/>
                <w:sz w:val="20"/>
                <w:lang w:val="sr-Cyrl-CS"/>
              </w:rPr>
              <w:t>Бруто зарада</w:t>
            </w:r>
          </w:p>
        </w:tc>
        <w:tc>
          <w:tcPr>
            <w:tcW w:w="485" w:type="pct"/>
            <w:shd w:val="clear" w:color="auto" w:fill="A6A6A6"/>
            <w:vAlign w:val="center"/>
          </w:tcPr>
          <w:p w:rsidR="001D7B4F" w:rsidRPr="001D7B4F" w:rsidRDefault="001D7B4F" w:rsidP="001D7B4F">
            <w:pPr>
              <w:jc w:val="center"/>
              <w:rPr>
                <w:b/>
                <w:sz w:val="20"/>
                <w:lang w:val="sr-Cyrl-CS"/>
              </w:rPr>
            </w:pPr>
            <w:r w:rsidRPr="001D7B4F">
              <w:rPr>
                <w:b/>
                <w:sz w:val="20"/>
                <w:lang w:val="sr-Cyrl-CS"/>
              </w:rPr>
              <w:t>Допринос за ПИО</w:t>
            </w:r>
          </w:p>
        </w:tc>
        <w:tc>
          <w:tcPr>
            <w:tcW w:w="516" w:type="pct"/>
            <w:shd w:val="clear" w:color="auto" w:fill="A6A6A6"/>
            <w:vAlign w:val="center"/>
          </w:tcPr>
          <w:p w:rsidR="001D7B4F" w:rsidRPr="001D7B4F" w:rsidRDefault="001D7B4F" w:rsidP="001D7B4F">
            <w:pPr>
              <w:jc w:val="center"/>
              <w:rPr>
                <w:b/>
                <w:sz w:val="20"/>
                <w:lang w:val="sr-Cyrl-CS"/>
              </w:rPr>
            </w:pPr>
            <w:r>
              <w:rPr>
                <w:b/>
                <w:sz w:val="20"/>
                <w:lang w:val="sr-Cyrl-CS"/>
              </w:rPr>
              <w:t>Доприн.</w:t>
            </w:r>
            <w:r w:rsidRPr="001D7B4F">
              <w:rPr>
                <w:b/>
                <w:sz w:val="20"/>
                <w:lang w:val="sr-Cyrl-CS"/>
              </w:rPr>
              <w:t xml:space="preserve"> за здрав. </w:t>
            </w:r>
            <w:r>
              <w:rPr>
                <w:b/>
                <w:sz w:val="20"/>
                <w:lang w:val="sr-Cyrl-CS"/>
              </w:rPr>
              <w:t>о</w:t>
            </w:r>
            <w:r w:rsidRPr="001D7B4F">
              <w:rPr>
                <w:b/>
                <w:sz w:val="20"/>
                <w:lang w:val="sr-Cyrl-CS"/>
              </w:rPr>
              <w:t>сиг</w:t>
            </w:r>
            <w:r>
              <w:rPr>
                <w:b/>
                <w:sz w:val="20"/>
                <w:lang w:val="sr-Cyrl-CS"/>
              </w:rPr>
              <w:t>.</w:t>
            </w:r>
          </w:p>
        </w:tc>
        <w:tc>
          <w:tcPr>
            <w:tcW w:w="456" w:type="pct"/>
            <w:shd w:val="clear" w:color="auto" w:fill="A6A6A6"/>
            <w:vAlign w:val="center"/>
          </w:tcPr>
          <w:p w:rsidR="001D7B4F" w:rsidRPr="001D7B4F" w:rsidRDefault="00AB2A29" w:rsidP="001D7B4F">
            <w:pPr>
              <w:jc w:val="center"/>
              <w:rPr>
                <w:b/>
                <w:sz w:val="20"/>
                <w:lang w:val="sr-Cyrl-CS"/>
              </w:rPr>
            </w:pPr>
            <w:r>
              <w:rPr>
                <w:b/>
                <w:sz w:val="20"/>
                <w:lang w:val="sr-Cyrl-CS"/>
              </w:rPr>
              <w:t xml:space="preserve">Допр. </w:t>
            </w:r>
            <w:r w:rsidR="001D7B4F" w:rsidRPr="001D7B4F">
              <w:rPr>
                <w:b/>
                <w:sz w:val="20"/>
                <w:lang w:val="sr-Cyrl-CS"/>
              </w:rPr>
              <w:t>за не</w:t>
            </w:r>
            <w:r w:rsidR="001D7B4F">
              <w:rPr>
                <w:b/>
                <w:sz w:val="20"/>
                <w:lang w:val="sr-Cyrl-CS"/>
              </w:rPr>
              <w:t>за</w:t>
            </w:r>
            <w:r w:rsidR="001D7B4F" w:rsidRPr="001D7B4F">
              <w:rPr>
                <w:b/>
                <w:sz w:val="20"/>
                <w:lang w:val="sr-Cyrl-CS"/>
              </w:rPr>
              <w:t>п</w:t>
            </w:r>
            <w:r>
              <w:rPr>
                <w:b/>
                <w:sz w:val="20"/>
                <w:lang w:val="sr-Cyrl-CS"/>
              </w:rPr>
              <w:t>.</w:t>
            </w:r>
          </w:p>
        </w:tc>
        <w:tc>
          <w:tcPr>
            <w:tcW w:w="511" w:type="pct"/>
            <w:shd w:val="clear" w:color="auto" w:fill="A6A6A6"/>
            <w:vAlign w:val="center"/>
          </w:tcPr>
          <w:p w:rsidR="001D7B4F" w:rsidRDefault="001D7B4F" w:rsidP="001D7B4F">
            <w:pPr>
              <w:jc w:val="center"/>
              <w:rPr>
                <w:b/>
                <w:sz w:val="20"/>
                <w:lang w:val="sr-Cyrl-CS"/>
              </w:rPr>
            </w:pPr>
            <w:r>
              <w:rPr>
                <w:b/>
                <w:sz w:val="20"/>
                <w:lang w:val="sr-Cyrl-CS"/>
              </w:rPr>
              <w:t>Укупна зарада</w:t>
            </w:r>
          </w:p>
          <w:p w:rsidR="00AB2A29" w:rsidRPr="001D7B4F" w:rsidRDefault="00AB2A29" w:rsidP="001D7B4F">
            <w:pPr>
              <w:jc w:val="center"/>
              <w:rPr>
                <w:b/>
                <w:sz w:val="20"/>
                <w:lang w:val="sr-Cyrl-CS"/>
              </w:rPr>
            </w:pPr>
            <w:r>
              <w:rPr>
                <w:b/>
                <w:sz w:val="20"/>
                <w:lang w:val="sr-Cyrl-CS"/>
              </w:rPr>
              <w:t>4+5+6+7</w:t>
            </w:r>
          </w:p>
        </w:tc>
        <w:tc>
          <w:tcPr>
            <w:tcW w:w="483" w:type="pct"/>
            <w:shd w:val="clear" w:color="auto" w:fill="A6A6A6"/>
            <w:vAlign w:val="center"/>
          </w:tcPr>
          <w:p w:rsidR="001D7B4F" w:rsidRPr="001D7B4F" w:rsidRDefault="001D7B4F" w:rsidP="001D7B4F">
            <w:pPr>
              <w:jc w:val="center"/>
              <w:rPr>
                <w:b/>
                <w:sz w:val="20"/>
                <w:lang w:val="sr-Cyrl-CS"/>
              </w:rPr>
            </w:pPr>
            <w:r w:rsidRPr="001D7B4F">
              <w:rPr>
                <w:b/>
                <w:sz w:val="20"/>
                <w:lang w:val="sr-Cyrl-CS"/>
              </w:rPr>
              <w:t>Трајање</w:t>
            </w:r>
          </w:p>
        </w:tc>
        <w:tc>
          <w:tcPr>
            <w:tcW w:w="613" w:type="pct"/>
            <w:shd w:val="clear" w:color="auto" w:fill="A6A6A6"/>
            <w:vAlign w:val="center"/>
          </w:tcPr>
          <w:p w:rsidR="001D7B4F" w:rsidRPr="001D7B4F" w:rsidRDefault="001D7B4F" w:rsidP="001D7B4F">
            <w:pPr>
              <w:jc w:val="center"/>
              <w:rPr>
                <w:b/>
                <w:sz w:val="20"/>
                <w:lang w:val="sr-Cyrl-CS"/>
              </w:rPr>
            </w:pPr>
            <w:r>
              <w:rPr>
                <w:b/>
                <w:sz w:val="20"/>
                <w:lang w:val="sr-Cyrl-CS"/>
              </w:rPr>
              <w:t>Укупна вредност</w:t>
            </w:r>
          </w:p>
        </w:tc>
      </w:tr>
      <w:tr w:rsidR="00AB2A29" w:rsidRPr="0098412B" w:rsidTr="00AB2A29">
        <w:trPr>
          <w:trHeight w:val="332"/>
        </w:trPr>
        <w:tc>
          <w:tcPr>
            <w:tcW w:w="265" w:type="pct"/>
            <w:shd w:val="clear" w:color="auto" w:fill="A6A6A6"/>
            <w:vAlign w:val="center"/>
          </w:tcPr>
          <w:p w:rsidR="001D7B4F" w:rsidRPr="0098412B" w:rsidRDefault="001D7B4F" w:rsidP="001D7B4F">
            <w:pPr>
              <w:jc w:val="center"/>
              <w:rPr>
                <w:b/>
                <w:lang w:val="sr-Cyrl-CS"/>
              </w:rPr>
            </w:pPr>
            <w:r w:rsidRPr="0098412B">
              <w:rPr>
                <w:b/>
                <w:lang w:val="sr-Cyrl-CS"/>
              </w:rPr>
              <w:t>1</w:t>
            </w:r>
          </w:p>
        </w:tc>
        <w:tc>
          <w:tcPr>
            <w:tcW w:w="657" w:type="pct"/>
            <w:shd w:val="clear" w:color="auto" w:fill="A6A6A6"/>
            <w:vAlign w:val="center"/>
          </w:tcPr>
          <w:p w:rsidR="001D7B4F" w:rsidRPr="0098412B" w:rsidRDefault="001D7B4F" w:rsidP="001D7B4F">
            <w:pPr>
              <w:jc w:val="center"/>
              <w:rPr>
                <w:b/>
                <w:lang w:val="sr-Cyrl-CS"/>
              </w:rPr>
            </w:pPr>
            <w:r w:rsidRPr="0098412B">
              <w:rPr>
                <w:b/>
                <w:lang w:val="sr-Cyrl-CS"/>
              </w:rPr>
              <w:t>2</w:t>
            </w:r>
          </w:p>
        </w:tc>
        <w:tc>
          <w:tcPr>
            <w:tcW w:w="482" w:type="pct"/>
            <w:shd w:val="clear" w:color="auto" w:fill="A6A6A6"/>
            <w:vAlign w:val="center"/>
          </w:tcPr>
          <w:p w:rsidR="001D7B4F" w:rsidRPr="0098412B" w:rsidRDefault="001D7B4F" w:rsidP="001D7B4F">
            <w:pPr>
              <w:jc w:val="center"/>
              <w:rPr>
                <w:b/>
                <w:lang w:val="sr-Cyrl-CS"/>
              </w:rPr>
            </w:pPr>
            <w:r w:rsidRPr="0098412B">
              <w:rPr>
                <w:b/>
                <w:lang w:val="sr-Cyrl-CS"/>
              </w:rPr>
              <w:t>3</w:t>
            </w:r>
          </w:p>
        </w:tc>
        <w:tc>
          <w:tcPr>
            <w:tcW w:w="532" w:type="pct"/>
            <w:shd w:val="clear" w:color="auto" w:fill="A6A6A6"/>
            <w:vAlign w:val="center"/>
          </w:tcPr>
          <w:p w:rsidR="001D7B4F" w:rsidRPr="0098412B" w:rsidRDefault="001D7B4F" w:rsidP="001D7B4F">
            <w:pPr>
              <w:jc w:val="center"/>
              <w:rPr>
                <w:b/>
                <w:lang w:val="sr-Cyrl-CS"/>
              </w:rPr>
            </w:pPr>
            <w:r w:rsidRPr="0098412B">
              <w:rPr>
                <w:b/>
                <w:lang w:val="sr-Cyrl-CS"/>
              </w:rPr>
              <w:t>4</w:t>
            </w:r>
          </w:p>
        </w:tc>
        <w:tc>
          <w:tcPr>
            <w:tcW w:w="485" w:type="pct"/>
            <w:shd w:val="clear" w:color="auto" w:fill="A6A6A6"/>
            <w:vAlign w:val="center"/>
          </w:tcPr>
          <w:p w:rsidR="001D7B4F" w:rsidRPr="0098412B" w:rsidRDefault="001D7B4F" w:rsidP="001D7B4F">
            <w:pPr>
              <w:jc w:val="center"/>
              <w:rPr>
                <w:b/>
                <w:lang w:val="sr-Cyrl-CS"/>
              </w:rPr>
            </w:pPr>
            <w:r>
              <w:rPr>
                <w:b/>
                <w:lang w:val="sr-Cyrl-CS"/>
              </w:rPr>
              <w:t>5</w:t>
            </w:r>
          </w:p>
        </w:tc>
        <w:tc>
          <w:tcPr>
            <w:tcW w:w="516" w:type="pct"/>
            <w:shd w:val="clear" w:color="auto" w:fill="A6A6A6"/>
            <w:vAlign w:val="center"/>
          </w:tcPr>
          <w:p w:rsidR="001D7B4F" w:rsidRPr="0098412B" w:rsidRDefault="001D7B4F" w:rsidP="001D7B4F">
            <w:pPr>
              <w:jc w:val="center"/>
              <w:rPr>
                <w:b/>
                <w:lang w:val="sr-Cyrl-CS"/>
              </w:rPr>
            </w:pPr>
            <w:r>
              <w:rPr>
                <w:b/>
                <w:lang w:val="sr-Cyrl-CS"/>
              </w:rPr>
              <w:t>6</w:t>
            </w:r>
          </w:p>
        </w:tc>
        <w:tc>
          <w:tcPr>
            <w:tcW w:w="456" w:type="pct"/>
            <w:shd w:val="clear" w:color="auto" w:fill="A6A6A6"/>
            <w:vAlign w:val="center"/>
          </w:tcPr>
          <w:p w:rsidR="001D7B4F" w:rsidRPr="0098412B" w:rsidRDefault="001D7B4F" w:rsidP="001D7B4F">
            <w:pPr>
              <w:jc w:val="center"/>
              <w:rPr>
                <w:b/>
                <w:lang w:val="sr-Cyrl-CS"/>
              </w:rPr>
            </w:pPr>
            <w:r>
              <w:rPr>
                <w:b/>
                <w:lang w:val="sr-Cyrl-CS"/>
              </w:rPr>
              <w:t>7</w:t>
            </w:r>
          </w:p>
        </w:tc>
        <w:tc>
          <w:tcPr>
            <w:tcW w:w="511" w:type="pct"/>
            <w:shd w:val="clear" w:color="auto" w:fill="A6A6A6"/>
            <w:vAlign w:val="center"/>
          </w:tcPr>
          <w:p w:rsidR="001D7B4F" w:rsidRDefault="00AB2A29" w:rsidP="001D7B4F">
            <w:pPr>
              <w:jc w:val="center"/>
              <w:rPr>
                <w:b/>
                <w:lang w:val="sr-Cyrl-CS"/>
              </w:rPr>
            </w:pPr>
            <w:r>
              <w:rPr>
                <w:b/>
                <w:lang w:val="sr-Cyrl-CS"/>
              </w:rPr>
              <w:t>8</w:t>
            </w:r>
          </w:p>
        </w:tc>
        <w:tc>
          <w:tcPr>
            <w:tcW w:w="483" w:type="pct"/>
            <w:shd w:val="clear" w:color="auto" w:fill="A6A6A6"/>
            <w:vAlign w:val="center"/>
          </w:tcPr>
          <w:p w:rsidR="001D7B4F" w:rsidRPr="0098412B" w:rsidRDefault="00AB2A29" w:rsidP="001D7B4F">
            <w:pPr>
              <w:jc w:val="center"/>
              <w:rPr>
                <w:b/>
                <w:lang w:val="sr-Cyrl-CS"/>
              </w:rPr>
            </w:pPr>
            <w:r>
              <w:rPr>
                <w:b/>
                <w:lang w:val="sr-Cyrl-CS"/>
              </w:rPr>
              <w:t>9</w:t>
            </w:r>
          </w:p>
        </w:tc>
        <w:tc>
          <w:tcPr>
            <w:tcW w:w="613" w:type="pct"/>
            <w:shd w:val="clear" w:color="auto" w:fill="A6A6A6"/>
            <w:vAlign w:val="center"/>
          </w:tcPr>
          <w:p w:rsidR="001D7B4F" w:rsidRDefault="00AB2A29" w:rsidP="001D7B4F">
            <w:pPr>
              <w:jc w:val="center"/>
              <w:rPr>
                <w:b/>
                <w:lang w:val="sr-Cyrl-CS"/>
              </w:rPr>
            </w:pPr>
            <w:r>
              <w:rPr>
                <w:b/>
                <w:lang w:val="sr-Cyrl-CS"/>
              </w:rPr>
              <w:t>8х9</w:t>
            </w:r>
          </w:p>
        </w:tc>
      </w:tr>
      <w:tr w:rsidR="00AB2A29" w:rsidRPr="0098412B" w:rsidTr="00AB2A29">
        <w:trPr>
          <w:trHeight w:val="908"/>
        </w:trPr>
        <w:tc>
          <w:tcPr>
            <w:tcW w:w="265" w:type="pct"/>
            <w:vAlign w:val="center"/>
          </w:tcPr>
          <w:p w:rsidR="001D7B4F" w:rsidRPr="0098412B" w:rsidRDefault="001D7B4F" w:rsidP="001D7B4F">
            <w:pPr>
              <w:jc w:val="center"/>
              <w:rPr>
                <w:b/>
                <w:i/>
                <w:sz w:val="20"/>
                <w:lang w:val="sr-Cyrl-CS"/>
              </w:rPr>
            </w:pPr>
            <w:r>
              <w:rPr>
                <w:b/>
                <w:i/>
                <w:sz w:val="20"/>
                <w:lang w:val="sr-Cyrl-CS"/>
              </w:rPr>
              <w:t>1.</w:t>
            </w:r>
          </w:p>
        </w:tc>
        <w:tc>
          <w:tcPr>
            <w:tcW w:w="657" w:type="pct"/>
            <w:vAlign w:val="center"/>
          </w:tcPr>
          <w:p w:rsidR="007C2499" w:rsidRDefault="007C2499" w:rsidP="007C2499">
            <w:pPr>
              <w:jc w:val="center"/>
              <w:rPr>
                <w:b/>
                <w:i/>
                <w:sz w:val="22"/>
                <w:lang w:val="sr-Cyrl-CS"/>
              </w:rPr>
            </w:pPr>
            <w:r>
              <w:rPr>
                <w:b/>
                <w:i/>
                <w:sz w:val="22"/>
                <w:lang w:val="sr-Cyrl-CS"/>
              </w:rPr>
              <w:t>20 г</w:t>
            </w:r>
            <w:r w:rsidR="001D7B4F">
              <w:rPr>
                <w:b/>
                <w:i/>
                <w:sz w:val="22"/>
                <w:lang w:val="sr-Cyrl-CS"/>
              </w:rPr>
              <w:t>еронто</w:t>
            </w:r>
            <w:r w:rsidR="00B3614E">
              <w:rPr>
                <w:b/>
                <w:i/>
                <w:sz w:val="22"/>
                <w:lang w:val="sr-Cyrl-CS"/>
              </w:rPr>
              <w:t xml:space="preserve"> </w:t>
            </w:r>
            <w:r w:rsidR="001D7B4F">
              <w:rPr>
                <w:b/>
                <w:i/>
                <w:sz w:val="22"/>
                <w:lang w:val="sr-Cyrl-CS"/>
              </w:rPr>
              <w:t>домаћица</w:t>
            </w:r>
          </w:p>
          <w:p w:rsidR="001D7B4F" w:rsidRPr="0098412B" w:rsidRDefault="00CC10A0" w:rsidP="003A5ABD">
            <w:pPr>
              <w:jc w:val="center"/>
              <w:rPr>
                <w:b/>
                <w:i/>
                <w:sz w:val="22"/>
                <w:lang w:val="sr-Cyrl-CS"/>
              </w:rPr>
            </w:pPr>
            <w:r>
              <w:rPr>
                <w:b/>
                <w:i/>
                <w:sz w:val="22"/>
                <w:lang w:val="sr-Cyrl-CS"/>
              </w:rPr>
              <w:t xml:space="preserve">- </w:t>
            </w:r>
            <w:r w:rsidR="007C2499">
              <w:rPr>
                <w:b/>
                <w:i/>
                <w:sz w:val="22"/>
                <w:lang w:val="sr-Cyrl-CS"/>
              </w:rPr>
              <w:t>по уговору</w:t>
            </w:r>
            <w:r>
              <w:rPr>
                <w:b/>
                <w:i/>
                <w:sz w:val="22"/>
                <w:lang w:val="sr-Cyrl-CS"/>
              </w:rPr>
              <w:t xml:space="preserve"> </w:t>
            </w:r>
          </w:p>
        </w:tc>
        <w:tc>
          <w:tcPr>
            <w:tcW w:w="482" w:type="pct"/>
            <w:vAlign w:val="center"/>
          </w:tcPr>
          <w:p w:rsidR="001D7B4F" w:rsidRPr="0098412B" w:rsidRDefault="001D7B4F" w:rsidP="001D7B4F">
            <w:pPr>
              <w:jc w:val="center"/>
              <w:rPr>
                <w:b/>
                <w:lang w:val="sr-Cyrl-CS"/>
              </w:rPr>
            </w:pPr>
          </w:p>
        </w:tc>
        <w:tc>
          <w:tcPr>
            <w:tcW w:w="532" w:type="pct"/>
            <w:vAlign w:val="center"/>
          </w:tcPr>
          <w:p w:rsidR="001D7B4F" w:rsidRPr="0098412B" w:rsidRDefault="001D7B4F" w:rsidP="001D7B4F">
            <w:pPr>
              <w:jc w:val="center"/>
              <w:rPr>
                <w:b/>
                <w:lang w:val="sr-Cyrl-CS"/>
              </w:rPr>
            </w:pPr>
          </w:p>
        </w:tc>
        <w:tc>
          <w:tcPr>
            <w:tcW w:w="485" w:type="pct"/>
            <w:vAlign w:val="center"/>
          </w:tcPr>
          <w:p w:rsidR="001D7B4F" w:rsidRPr="0098412B" w:rsidRDefault="001D7B4F" w:rsidP="001D7B4F">
            <w:pPr>
              <w:jc w:val="center"/>
              <w:rPr>
                <w:b/>
                <w:lang w:val="sr-Cyrl-CS"/>
              </w:rPr>
            </w:pPr>
          </w:p>
        </w:tc>
        <w:tc>
          <w:tcPr>
            <w:tcW w:w="516" w:type="pct"/>
            <w:vAlign w:val="center"/>
          </w:tcPr>
          <w:p w:rsidR="001D7B4F" w:rsidRPr="0098412B" w:rsidRDefault="001D7B4F" w:rsidP="001D7B4F">
            <w:pPr>
              <w:jc w:val="center"/>
              <w:rPr>
                <w:b/>
                <w:lang w:val="sr-Cyrl-CS"/>
              </w:rPr>
            </w:pPr>
          </w:p>
        </w:tc>
        <w:tc>
          <w:tcPr>
            <w:tcW w:w="456" w:type="pct"/>
            <w:vAlign w:val="center"/>
          </w:tcPr>
          <w:p w:rsidR="001D7B4F" w:rsidRPr="0098412B" w:rsidRDefault="001D7B4F" w:rsidP="001D7B4F">
            <w:pPr>
              <w:jc w:val="center"/>
              <w:rPr>
                <w:b/>
                <w:lang w:val="sr-Cyrl-CS"/>
              </w:rPr>
            </w:pPr>
          </w:p>
        </w:tc>
        <w:tc>
          <w:tcPr>
            <w:tcW w:w="511" w:type="pct"/>
            <w:vAlign w:val="center"/>
          </w:tcPr>
          <w:p w:rsidR="001D7B4F" w:rsidRPr="0098412B" w:rsidRDefault="001D7B4F" w:rsidP="001D7B4F">
            <w:pPr>
              <w:jc w:val="center"/>
              <w:rPr>
                <w:b/>
                <w:lang w:val="sr-Cyrl-CS"/>
              </w:rPr>
            </w:pPr>
          </w:p>
        </w:tc>
        <w:tc>
          <w:tcPr>
            <w:tcW w:w="483" w:type="pct"/>
            <w:vAlign w:val="center"/>
          </w:tcPr>
          <w:p w:rsidR="001D7B4F" w:rsidRPr="0098412B" w:rsidRDefault="004D6148" w:rsidP="001D7B4F">
            <w:pPr>
              <w:jc w:val="center"/>
              <w:rPr>
                <w:b/>
                <w:lang w:val="sr-Cyrl-CS"/>
              </w:rPr>
            </w:pPr>
            <w:r>
              <w:rPr>
                <w:b/>
                <w:sz w:val="20"/>
                <w:lang w:val="sr-Cyrl-CS"/>
              </w:rPr>
              <w:t>3 месеца</w:t>
            </w:r>
            <w:r w:rsidR="001D7B4F" w:rsidRPr="001D7B4F">
              <w:rPr>
                <w:b/>
                <w:sz w:val="20"/>
                <w:lang w:val="sr-Cyrl-CS"/>
              </w:rPr>
              <w:t xml:space="preserve"> </w:t>
            </w:r>
          </w:p>
        </w:tc>
        <w:tc>
          <w:tcPr>
            <w:tcW w:w="613" w:type="pct"/>
            <w:vAlign w:val="center"/>
          </w:tcPr>
          <w:p w:rsidR="001D7B4F" w:rsidRPr="0098412B" w:rsidRDefault="001D7B4F" w:rsidP="001D7B4F">
            <w:pPr>
              <w:jc w:val="center"/>
              <w:rPr>
                <w:b/>
                <w:lang w:val="sr-Cyrl-CS"/>
              </w:rPr>
            </w:pPr>
          </w:p>
        </w:tc>
      </w:tr>
    </w:tbl>
    <w:p w:rsidR="001D7B4F" w:rsidRDefault="001D7B4F"/>
    <w:p w:rsidR="009D3DF0" w:rsidRPr="009D3DF0" w:rsidRDefault="00A7323A" w:rsidP="001D75A3">
      <w:pPr>
        <w:jc w:val="both"/>
        <w:rPr>
          <w:b/>
          <w:lang w:val="sr-Cyrl-CS"/>
        </w:rPr>
      </w:pPr>
      <w:r>
        <w:rPr>
          <w:b/>
          <w:lang w:val="sr-Cyrl-CS"/>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2033"/>
        <w:gridCol w:w="2995"/>
        <w:gridCol w:w="1492"/>
        <w:gridCol w:w="1900"/>
      </w:tblGrid>
      <w:tr w:rsidR="00B14C1B" w:rsidRPr="001D7B4F" w:rsidTr="00B14C1B">
        <w:trPr>
          <w:trHeight w:val="432"/>
        </w:trPr>
        <w:tc>
          <w:tcPr>
            <w:tcW w:w="445" w:type="pct"/>
            <w:shd w:val="clear" w:color="auto" w:fill="A6A6A6"/>
            <w:vAlign w:val="center"/>
          </w:tcPr>
          <w:p w:rsidR="00B14C1B" w:rsidRPr="001D7B4F" w:rsidRDefault="00B14C1B" w:rsidP="0034062D">
            <w:pPr>
              <w:jc w:val="center"/>
              <w:rPr>
                <w:b/>
                <w:sz w:val="20"/>
                <w:lang w:val="sr-Cyrl-CS"/>
              </w:rPr>
            </w:pPr>
            <w:r w:rsidRPr="001D7B4F">
              <w:rPr>
                <w:b/>
                <w:sz w:val="20"/>
                <w:lang w:val="sr-Cyrl-CS"/>
              </w:rPr>
              <w:t>РБ</w:t>
            </w:r>
          </w:p>
        </w:tc>
        <w:tc>
          <w:tcPr>
            <w:tcW w:w="1100" w:type="pct"/>
            <w:shd w:val="clear" w:color="auto" w:fill="A6A6A6"/>
            <w:vAlign w:val="center"/>
          </w:tcPr>
          <w:p w:rsidR="00B14C1B" w:rsidRPr="001D7B4F" w:rsidRDefault="00B14C1B" w:rsidP="0034062D">
            <w:pPr>
              <w:jc w:val="center"/>
              <w:rPr>
                <w:b/>
                <w:sz w:val="20"/>
                <w:lang w:val="sr-Cyrl-CS"/>
              </w:rPr>
            </w:pPr>
            <w:r>
              <w:rPr>
                <w:b/>
                <w:sz w:val="20"/>
                <w:lang w:val="sr-Cyrl-CS"/>
              </w:rPr>
              <w:t>Остали трошкови</w:t>
            </w:r>
          </w:p>
        </w:tc>
        <w:tc>
          <w:tcPr>
            <w:tcW w:w="1620" w:type="pct"/>
            <w:shd w:val="clear" w:color="auto" w:fill="A6A6A6"/>
            <w:vAlign w:val="center"/>
          </w:tcPr>
          <w:p w:rsidR="00B14C1B" w:rsidRPr="001D7B4F" w:rsidRDefault="00B14C1B" w:rsidP="0034062D">
            <w:pPr>
              <w:jc w:val="center"/>
              <w:rPr>
                <w:b/>
                <w:sz w:val="20"/>
                <w:lang w:val="sr-Cyrl-CS"/>
              </w:rPr>
            </w:pPr>
            <w:r>
              <w:rPr>
                <w:b/>
                <w:sz w:val="20"/>
                <w:lang w:val="sr-Cyrl-CS"/>
              </w:rPr>
              <w:t>Количина</w:t>
            </w:r>
          </w:p>
        </w:tc>
        <w:tc>
          <w:tcPr>
            <w:tcW w:w="807" w:type="pct"/>
            <w:shd w:val="clear" w:color="auto" w:fill="A6A6A6"/>
            <w:vAlign w:val="center"/>
          </w:tcPr>
          <w:p w:rsidR="00B14C1B" w:rsidRPr="001D7B4F" w:rsidRDefault="00B14C1B" w:rsidP="0034062D">
            <w:pPr>
              <w:jc w:val="center"/>
              <w:rPr>
                <w:b/>
                <w:sz w:val="20"/>
                <w:lang w:val="sr-Cyrl-CS"/>
              </w:rPr>
            </w:pPr>
            <w:r>
              <w:rPr>
                <w:b/>
                <w:sz w:val="20"/>
                <w:lang w:val="sr-Cyrl-CS"/>
              </w:rPr>
              <w:t>Јед. цена</w:t>
            </w:r>
          </w:p>
        </w:tc>
        <w:tc>
          <w:tcPr>
            <w:tcW w:w="1028" w:type="pct"/>
            <w:shd w:val="clear" w:color="auto" w:fill="A6A6A6"/>
            <w:vAlign w:val="center"/>
          </w:tcPr>
          <w:p w:rsidR="00B14C1B" w:rsidRPr="001D7B4F" w:rsidRDefault="00B14C1B" w:rsidP="0034062D">
            <w:pPr>
              <w:jc w:val="center"/>
              <w:rPr>
                <w:b/>
                <w:sz w:val="20"/>
                <w:lang w:val="sr-Cyrl-CS"/>
              </w:rPr>
            </w:pPr>
            <w:r>
              <w:rPr>
                <w:b/>
                <w:sz w:val="20"/>
                <w:lang w:val="sr-Cyrl-CS"/>
              </w:rPr>
              <w:t>Укупна вредност</w:t>
            </w:r>
          </w:p>
        </w:tc>
      </w:tr>
      <w:tr w:rsidR="00B14C1B" w:rsidRPr="0098412B" w:rsidTr="00B14C1B">
        <w:trPr>
          <w:trHeight w:val="332"/>
        </w:trPr>
        <w:tc>
          <w:tcPr>
            <w:tcW w:w="445" w:type="pct"/>
            <w:shd w:val="clear" w:color="auto" w:fill="A6A6A6"/>
            <w:vAlign w:val="center"/>
          </w:tcPr>
          <w:p w:rsidR="00B14C1B" w:rsidRPr="0098412B" w:rsidRDefault="00B14C1B" w:rsidP="0034062D">
            <w:pPr>
              <w:jc w:val="center"/>
              <w:rPr>
                <w:b/>
                <w:lang w:val="sr-Cyrl-CS"/>
              </w:rPr>
            </w:pPr>
            <w:r w:rsidRPr="0098412B">
              <w:rPr>
                <w:b/>
                <w:lang w:val="sr-Cyrl-CS"/>
              </w:rPr>
              <w:t>1</w:t>
            </w:r>
          </w:p>
        </w:tc>
        <w:tc>
          <w:tcPr>
            <w:tcW w:w="1100" w:type="pct"/>
            <w:shd w:val="clear" w:color="auto" w:fill="A6A6A6"/>
            <w:vAlign w:val="center"/>
          </w:tcPr>
          <w:p w:rsidR="00B14C1B" w:rsidRPr="0098412B" w:rsidRDefault="00B14C1B" w:rsidP="0034062D">
            <w:pPr>
              <w:jc w:val="center"/>
              <w:rPr>
                <w:b/>
                <w:lang w:val="sr-Cyrl-CS"/>
              </w:rPr>
            </w:pPr>
            <w:r w:rsidRPr="0098412B">
              <w:rPr>
                <w:b/>
                <w:lang w:val="sr-Cyrl-CS"/>
              </w:rPr>
              <w:t>2</w:t>
            </w:r>
          </w:p>
        </w:tc>
        <w:tc>
          <w:tcPr>
            <w:tcW w:w="1620" w:type="pct"/>
            <w:shd w:val="clear" w:color="auto" w:fill="A6A6A6"/>
            <w:vAlign w:val="center"/>
          </w:tcPr>
          <w:p w:rsidR="00B14C1B" w:rsidRDefault="00974AC9" w:rsidP="0034062D">
            <w:pPr>
              <w:jc w:val="center"/>
              <w:rPr>
                <w:b/>
                <w:lang w:val="sr-Cyrl-CS"/>
              </w:rPr>
            </w:pPr>
            <w:r>
              <w:rPr>
                <w:b/>
                <w:lang w:val="sr-Cyrl-CS"/>
              </w:rPr>
              <w:t>3</w:t>
            </w:r>
          </w:p>
        </w:tc>
        <w:tc>
          <w:tcPr>
            <w:tcW w:w="807" w:type="pct"/>
            <w:shd w:val="clear" w:color="auto" w:fill="A6A6A6"/>
            <w:vAlign w:val="center"/>
          </w:tcPr>
          <w:p w:rsidR="00B14C1B" w:rsidRPr="0098412B" w:rsidRDefault="00974AC9" w:rsidP="0034062D">
            <w:pPr>
              <w:jc w:val="center"/>
              <w:rPr>
                <w:b/>
                <w:lang w:val="sr-Cyrl-CS"/>
              </w:rPr>
            </w:pPr>
            <w:r>
              <w:rPr>
                <w:b/>
                <w:lang w:val="sr-Cyrl-CS"/>
              </w:rPr>
              <w:t>4</w:t>
            </w:r>
          </w:p>
        </w:tc>
        <w:tc>
          <w:tcPr>
            <w:tcW w:w="1028" w:type="pct"/>
            <w:shd w:val="clear" w:color="auto" w:fill="A6A6A6"/>
            <w:vAlign w:val="center"/>
          </w:tcPr>
          <w:p w:rsidR="00B14C1B" w:rsidRDefault="00974AC9" w:rsidP="0034062D">
            <w:pPr>
              <w:jc w:val="center"/>
              <w:rPr>
                <w:b/>
                <w:lang w:val="sr-Cyrl-CS"/>
              </w:rPr>
            </w:pPr>
            <w:r>
              <w:rPr>
                <w:b/>
                <w:lang w:val="sr-Cyrl-CS"/>
              </w:rPr>
              <w:t>3х4</w:t>
            </w:r>
          </w:p>
        </w:tc>
      </w:tr>
      <w:tr w:rsidR="00B14C1B" w:rsidRPr="0098412B" w:rsidTr="00B14C1B">
        <w:trPr>
          <w:trHeight w:val="908"/>
        </w:trPr>
        <w:tc>
          <w:tcPr>
            <w:tcW w:w="445" w:type="pct"/>
            <w:vAlign w:val="center"/>
          </w:tcPr>
          <w:p w:rsidR="00B14C1B" w:rsidRPr="00B14C1B" w:rsidRDefault="00B14C1B" w:rsidP="0034062D">
            <w:pPr>
              <w:jc w:val="center"/>
              <w:rPr>
                <w:b/>
                <w:i/>
                <w:lang w:val="sr-Cyrl-CS"/>
              </w:rPr>
            </w:pPr>
            <w:r w:rsidRPr="00B14C1B">
              <w:rPr>
                <w:b/>
                <w:i/>
                <w:lang w:val="sr-Cyrl-CS"/>
              </w:rPr>
              <w:t>1</w:t>
            </w:r>
            <w:r>
              <w:rPr>
                <w:b/>
                <w:i/>
                <w:lang w:val="sr-Cyrl-CS"/>
              </w:rPr>
              <w:t>.</w:t>
            </w:r>
          </w:p>
        </w:tc>
        <w:tc>
          <w:tcPr>
            <w:tcW w:w="1100" w:type="pct"/>
            <w:vAlign w:val="center"/>
          </w:tcPr>
          <w:p w:rsidR="00B14C1B" w:rsidRPr="0098412B" w:rsidRDefault="00B14C1B" w:rsidP="0034062D">
            <w:pPr>
              <w:jc w:val="center"/>
              <w:rPr>
                <w:b/>
                <w:i/>
                <w:sz w:val="22"/>
                <w:lang w:val="sr-Cyrl-CS"/>
              </w:rPr>
            </w:pPr>
            <w:r>
              <w:rPr>
                <w:b/>
                <w:i/>
                <w:sz w:val="22"/>
                <w:lang w:val="sr-Cyrl-CS"/>
              </w:rPr>
              <w:t>Радна обућа и одећа</w:t>
            </w:r>
          </w:p>
        </w:tc>
        <w:tc>
          <w:tcPr>
            <w:tcW w:w="1620" w:type="pct"/>
            <w:vAlign w:val="center"/>
          </w:tcPr>
          <w:p w:rsidR="00B14C1B" w:rsidRPr="0098412B" w:rsidRDefault="0090558D" w:rsidP="0034062D">
            <w:pPr>
              <w:jc w:val="center"/>
              <w:rPr>
                <w:b/>
                <w:lang w:val="sr-Cyrl-CS"/>
              </w:rPr>
            </w:pPr>
            <w:r>
              <w:rPr>
                <w:b/>
                <w:sz w:val="22"/>
                <w:lang w:val="sr-Cyrl-CS"/>
              </w:rPr>
              <w:t>20</w:t>
            </w:r>
            <w:r w:rsidR="00B14C1B" w:rsidRPr="00B14C1B">
              <w:rPr>
                <w:b/>
                <w:sz w:val="22"/>
                <w:lang w:val="sr-Cyrl-CS"/>
              </w:rPr>
              <w:t xml:space="preserve"> геронтодомаћица</w:t>
            </w:r>
          </w:p>
        </w:tc>
        <w:tc>
          <w:tcPr>
            <w:tcW w:w="807" w:type="pct"/>
            <w:vAlign w:val="center"/>
          </w:tcPr>
          <w:p w:rsidR="00B14C1B" w:rsidRPr="0098412B" w:rsidRDefault="00B14C1B" w:rsidP="0034062D">
            <w:pPr>
              <w:jc w:val="center"/>
              <w:rPr>
                <w:b/>
                <w:lang w:val="sr-Cyrl-CS"/>
              </w:rPr>
            </w:pPr>
          </w:p>
        </w:tc>
        <w:tc>
          <w:tcPr>
            <w:tcW w:w="1028" w:type="pct"/>
            <w:vAlign w:val="center"/>
          </w:tcPr>
          <w:p w:rsidR="00B14C1B" w:rsidRPr="0098412B" w:rsidRDefault="00B14C1B" w:rsidP="0034062D">
            <w:pPr>
              <w:jc w:val="center"/>
              <w:rPr>
                <w:b/>
                <w:lang w:val="sr-Cyrl-CS"/>
              </w:rPr>
            </w:pPr>
          </w:p>
        </w:tc>
      </w:tr>
      <w:tr w:rsidR="00B14C1B" w:rsidRPr="0098412B" w:rsidTr="00B14C1B">
        <w:trPr>
          <w:trHeight w:val="1160"/>
        </w:trPr>
        <w:tc>
          <w:tcPr>
            <w:tcW w:w="445" w:type="pct"/>
            <w:vAlign w:val="center"/>
          </w:tcPr>
          <w:p w:rsidR="00B14C1B" w:rsidRPr="00B14C1B" w:rsidRDefault="00B14C1B" w:rsidP="0034062D">
            <w:pPr>
              <w:jc w:val="center"/>
              <w:rPr>
                <w:b/>
                <w:i/>
                <w:lang w:val="sr-Cyrl-CS"/>
              </w:rPr>
            </w:pPr>
            <w:r w:rsidRPr="00B14C1B">
              <w:rPr>
                <w:b/>
                <w:i/>
                <w:lang w:val="sr-Cyrl-CS"/>
              </w:rPr>
              <w:t>2</w:t>
            </w:r>
            <w:r>
              <w:rPr>
                <w:b/>
                <w:i/>
                <w:lang w:val="sr-Cyrl-CS"/>
              </w:rPr>
              <w:t>.</w:t>
            </w:r>
          </w:p>
        </w:tc>
        <w:tc>
          <w:tcPr>
            <w:tcW w:w="1100" w:type="pct"/>
            <w:vAlign w:val="center"/>
          </w:tcPr>
          <w:p w:rsidR="00B14C1B" w:rsidRPr="0098412B" w:rsidRDefault="00B14C1B" w:rsidP="0034062D">
            <w:pPr>
              <w:jc w:val="center"/>
              <w:rPr>
                <w:b/>
                <w:i/>
                <w:sz w:val="22"/>
                <w:lang w:val="sr-Cyrl-CS"/>
              </w:rPr>
            </w:pPr>
            <w:r>
              <w:rPr>
                <w:b/>
                <w:i/>
                <w:sz w:val="22"/>
                <w:lang w:val="sr-Cyrl-CS"/>
              </w:rPr>
              <w:t>Трошкови превоза</w:t>
            </w:r>
          </w:p>
        </w:tc>
        <w:tc>
          <w:tcPr>
            <w:tcW w:w="1620" w:type="pct"/>
            <w:vAlign w:val="center"/>
          </w:tcPr>
          <w:p w:rsidR="003F0636" w:rsidRDefault="0090558D" w:rsidP="0034062D">
            <w:pPr>
              <w:jc w:val="center"/>
              <w:rPr>
                <w:b/>
                <w:sz w:val="22"/>
                <w:szCs w:val="22"/>
                <w:lang w:val="sr-Cyrl-CS"/>
              </w:rPr>
            </w:pPr>
            <w:r>
              <w:rPr>
                <w:b/>
                <w:sz w:val="22"/>
                <w:szCs w:val="22"/>
                <w:lang w:val="sr-Cyrl-CS"/>
              </w:rPr>
              <w:t>20</w:t>
            </w:r>
            <w:r w:rsidR="003F0636">
              <w:rPr>
                <w:b/>
                <w:sz w:val="22"/>
                <w:szCs w:val="22"/>
                <w:lang w:val="sr-Cyrl-CS"/>
              </w:rPr>
              <w:t xml:space="preserve"> геронтодомаћица </w:t>
            </w:r>
          </w:p>
          <w:p w:rsidR="00B14C1B" w:rsidRPr="00850D18" w:rsidRDefault="003F0636" w:rsidP="004D6148">
            <w:pPr>
              <w:jc w:val="center"/>
              <w:rPr>
                <w:b/>
                <w:sz w:val="22"/>
                <w:szCs w:val="22"/>
                <w:lang w:val="sr-Cyrl-CS"/>
              </w:rPr>
            </w:pPr>
            <w:r>
              <w:rPr>
                <w:b/>
                <w:sz w:val="22"/>
                <w:szCs w:val="22"/>
                <w:lang w:val="sr-Cyrl-CS"/>
              </w:rPr>
              <w:t xml:space="preserve">за </w:t>
            </w:r>
            <w:r w:rsidR="004D6148">
              <w:rPr>
                <w:b/>
                <w:sz w:val="22"/>
                <w:szCs w:val="22"/>
                <w:lang w:val="sr-Cyrl-CS"/>
              </w:rPr>
              <w:t>3 месеца</w:t>
            </w:r>
          </w:p>
        </w:tc>
        <w:tc>
          <w:tcPr>
            <w:tcW w:w="807" w:type="pct"/>
            <w:vAlign w:val="center"/>
          </w:tcPr>
          <w:p w:rsidR="00B14C1B" w:rsidRPr="001D7B4F" w:rsidRDefault="00B14C1B" w:rsidP="0034062D">
            <w:pPr>
              <w:jc w:val="center"/>
              <w:rPr>
                <w:b/>
                <w:sz w:val="20"/>
                <w:lang w:val="sr-Cyrl-CS"/>
              </w:rPr>
            </w:pPr>
          </w:p>
        </w:tc>
        <w:tc>
          <w:tcPr>
            <w:tcW w:w="1028" w:type="pct"/>
            <w:vAlign w:val="center"/>
          </w:tcPr>
          <w:p w:rsidR="00B14C1B" w:rsidRPr="0098412B" w:rsidRDefault="00B14C1B" w:rsidP="0034062D">
            <w:pPr>
              <w:jc w:val="center"/>
              <w:rPr>
                <w:b/>
                <w:lang w:val="sr-Cyrl-CS"/>
              </w:rPr>
            </w:pPr>
          </w:p>
        </w:tc>
      </w:tr>
      <w:tr w:rsidR="00B14C1B" w:rsidRPr="0098412B" w:rsidTr="00B14C1B">
        <w:trPr>
          <w:trHeight w:val="665"/>
        </w:trPr>
        <w:tc>
          <w:tcPr>
            <w:tcW w:w="3972" w:type="pct"/>
            <w:gridSpan w:val="4"/>
            <w:shd w:val="clear" w:color="auto" w:fill="D9D9D9"/>
            <w:vAlign w:val="center"/>
          </w:tcPr>
          <w:p w:rsidR="00B14C1B" w:rsidRPr="00B14C1B" w:rsidRDefault="00B14C1B" w:rsidP="00B14C1B">
            <w:pPr>
              <w:jc w:val="right"/>
              <w:rPr>
                <w:b/>
                <w:i/>
                <w:sz w:val="20"/>
                <w:lang w:val="sr-Cyrl-CS"/>
              </w:rPr>
            </w:pPr>
            <w:r w:rsidRPr="00B14C1B">
              <w:rPr>
                <w:b/>
                <w:i/>
                <w:lang w:val="sr-Cyrl-CS"/>
              </w:rPr>
              <w:t>УКУПНО:</w:t>
            </w:r>
          </w:p>
        </w:tc>
        <w:tc>
          <w:tcPr>
            <w:tcW w:w="1028" w:type="pct"/>
            <w:shd w:val="clear" w:color="auto" w:fill="D9D9D9"/>
            <w:vAlign w:val="center"/>
          </w:tcPr>
          <w:p w:rsidR="00B14C1B" w:rsidRPr="0098412B" w:rsidRDefault="00B14C1B" w:rsidP="0034062D">
            <w:pPr>
              <w:jc w:val="center"/>
              <w:rPr>
                <w:b/>
                <w:lang w:val="sr-Cyrl-CS"/>
              </w:rPr>
            </w:pPr>
          </w:p>
        </w:tc>
      </w:tr>
    </w:tbl>
    <w:p w:rsidR="00181D9E" w:rsidRDefault="00181D9E" w:rsidP="00181D9E">
      <w:pPr>
        <w:pStyle w:val="Default"/>
        <w:rPr>
          <w:rFonts w:ascii="Times New Roman" w:hAnsi="Times New Roman"/>
          <w:i/>
          <w:iCs/>
          <w:lang w:val="sr-Cyrl-CS"/>
        </w:rPr>
      </w:pPr>
    </w:p>
    <w:p w:rsidR="00AB2A29" w:rsidRPr="00A7323A" w:rsidRDefault="00A7323A" w:rsidP="001D75A3">
      <w:pPr>
        <w:jc w:val="both"/>
        <w:rPr>
          <w:b/>
          <w:lang w:val="sr-Cyrl-CS"/>
        </w:rPr>
      </w:pPr>
      <w:r w:rsidRPr="00A7323A">
        <w:rPr>
          <w:b/>
          <w:lang w:val="sr-Cyrl-CS"/>
        </w:rPr>
        <w:t>Табела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120"/>
        <w:gridCol w:w="2475"/>
      </w:tblGrid>
      <w:tr w:rsidR="00A7323A" w:rsidRPr="0034062D" w:rsidTr="0034062D">
        <w:tc>
          <w:tcPr>
            <w:tcW w:w="648" w:type="dxa"/>
            <w:shd w:val="clear" w:color="auto" w:fill="A6A6A6"/>
            <w:vAlign w:val="center"/>
          </w:tcPr>
          <w:p w:rsidR="00A7323A" w:rsidRPr="0034062D" w:rsidRDefault="00A7323A" w:rsidP="0034062D">
            <w:pPr>
              <w:jc w:val="center"/>
              <w:rPr>
                <w:b/>
                <w:lang w:val="sr-Cyrl-CS"/>
              </w:rPr>
            </w:pPr>
            <w:r w:rsidRPr="0034062D">
              <w:rPr>
                <w:b/>
                <w:lang w:val="sr-Cyrl-CS"/>
              </w:rPr>
              <w:t>РБ</w:t>
            </w:r>
          </w:p>
        </w:tc>
        <w:tc>
          <w:tcPr>
            <w:tcW w:w="6120" w:type="dxa"/>
            <w:shd w:val="clear" w:color="auto" w:fill="A6A6A6"/>
            <w:vAlign w:val="center"/>
          </w:tcPr>
          <w:p w:rsidR="00A7323A" w:rsidRPr="0034062D" w:rsidRDefault="00A7323A" w:rsidP="0034062D">
            <w:pPr>
              <w:jc w:val="center"/>
              <w:rPr>
                <w:b/>
                <w:lang w:val="sr-Cyrl-CS"/>
              </w:rPr>
            </w:pPr>
            <w:r w:rsidRPr="0034062D">
              <w:rPr>
                <w:b/>
                <w:lang w:val="sr-Cyrl-CS"/>
              </w:rPr>
              <w:t>Рекапитулација трошкова</w:t>
            </w:r>
          </w:p>
        </w:tc>
        <w:tc>
          <w:tcPr>
            <w:tcW w:w="2475" w:type="dxa"/>
            <w:shd w:val="clear" w:color="auto" w:fill="A6A6A6"/>
            <w:vAlign w:val="center"/>
          </w:tcPr>
          <w:p w:rsidR="00A7323A" w:rsidRPr="0034062D" w:rsidRDefault="00A7323A" w:rsidP="0034062D">
            <w:pPr>
              <w:jc w:val="center"/>
              <w:rPr>
                <w:b/>
                <w:lang w:val="sr-Cyrl-CS"/>
              </w:rPr>
            </w:pPr>
            <w:r w:rsidRPr="0034062D">
              <w:rPr>
                <w:b/>
                <w:lang w:val="sr-Cyrl-CS"/>
              </w:rPr>
              <w:t>Вредност</w:t>
            </w:r>
          </w:p>
        </w:tc>
      </w:tr>
      <w:tr w:rsidR="00A7323A" w:rsidRPr="0034062D" w:rsidTr="00F07F3B">
        <w:trPr>
          <w:trHeight w:val="548"/>
        </w:trPr>
        <w:tc>
          <w:tcPr>
            <w:tcW w:w="648" w:type="dxa"/>
          </w:tcPr>
          <w:p w:rsidR="00A7323A" w:rsidRPr="003A5ABD" w:rsidRDefault="00A7323A" w:rsidP="0034062D">
            <w:pPr>
              <w:jc w:val="both"/>
              <w:rPr>
                <w:b/>
                <w:lang w:val="sr-Cyrl-CS"/>
              </w:rPr>
            </w:pPr>
            <w:r w:rsidRPr="003A5ABD">
              <w:rPr>
                <w:b/>
                <w:lang w:val="sr-Cyrl-CS"/>
              </w:rPr>
              <w:t>1.</w:t>
            </w:r>
          </w:p>
        </w:tc>
        <w:tc>
          <w:tcPr>
            <w:tcW w:w="6120" w:type="dxa"/>
            <w:vAlign w:val="center"/>
          </w:tcPr>
          <w:p w:rsidR="00A7323A" w:rsidRPr="00F07F3B" w:rsidRDefault="0090558D" w:rsidP="00A76341">
            <w:pPr>
              <w:rPr>
                <w:i/>
                <w:lang w:val="sr-Cyrl-CS"/>
              </w:rPr>
            </w:pPr>
            <w:r>
              <w:rPr>
                <w:i/>
                <w:lang w:val="sr-Cyrl-CS"/>
              </w:rPr>
              <w:t>Укупни трошкови зарада за 20</w:t>
            </w:r>
            <w:r w:rsidR="00A7323A" w:rsidRPr="00F07F3B">
              <w:rPr>
                <w:i/>
                <w:lang w:val="sr-Cyrl-CS"/>
              </w:rPr>
              <w:t xml:space="preserve"> геронтодома</w:t>
            </w:r>
            <w:r w:rsidR="00850D18">
              <w:rPr>
                <w:i/>
                <w:lang w:val="sr-Cyrl-CS"/>
              </w:rPr>
              <w:t xml:space="preserve">ћица за </w:t>
            </w:r>
            <w:r w:rsidR="00A76341">
              <w:rPr>
                <w:i/>
                <w:lang w:val="sr-Cyrl-CS"/>
              </w:rPr>
              <w:t xml:space="preserve">3 месеца </w:t>
            </w:r>
          </w:p>
        </w:tc>
        <w:tc>
          <w:tcPr>
            <w:tcW w:w="2475" w:type="dxa"/>
          </w:tcPr>
          <w:p w:rsidR="00A7323A" w:rsidRPr="0034062D" w:rsidRDefault="00A7323A" w:rsidP="0034062D">
            <w:pPr>
              <w:jc w:val="both"/>
              <w:rPr>
                <w:lang w:val="sr-Cyrl-CS"/>
              </w:rPr>
            </w:pPr>
          </w:p>
        </w:tc>
      </w:tr>
      <w:tr w:rsidR="00A7323A" w:rsidRPr="0034062D" w:rsidTr="00F07F3B">
        <w:trPr>
          <w:trHeight w:val="467"/>
        </w:trPr>
        <w:tc>
          <w:tcPr>
            <w:tcW w:w="648" w:type="dxa"/>
          </w:tcPr>
          <w:p w:rsidR="00A7323A" w:rsidRPr="003A5ABD" w:rsidRDefault="00A7323A" w:rsidP="0034062D">
            <w:pPr>
              <w:jc w:val="both"/>
              <w:rPr>
                <w:b/>
                <w:lang w:val="sr-Cyrl-CS"/>
              </w:rPr>
            </w:pPr>
            <w:r w:rsidRPr="003A5ABD">
              <w:rPr>
                <w:b/>
                <w:lang w:val="sr-Cyrl-CS"/>
              </w:rPr>
              <w:t>2.</w:t>
            </w:r>
          </w:p>
        </w:tc>
        <w:tc>
          <w:tcPr>
            <w:tcW w:w="6120" w:type="dxa"/>
            <w:vAlign w:val="center"/>
          </w:tcPr>
          <w:p w:rsidR="00A7323A" w:rsidRPr="00F07F3B" w:rsidRDefault="008518DA" w:rsidP="00DF63FA">
            <w:pPr>
              <w:rPr>
                <w:i/>
                <w:lang w:val="sr-Cyrl-CS"/>
              </w:rPr>
            </w:pPr>
            <w:r w:rsidRPr="00F07F3B">
              <w:rPr>
                <w:i/>
                <w:lang w:val="sr-Cyrl-CS"/>
              </w:rPr>
              <w:t>Укупни остали трошкови</w:t>
            </w:r>
            <w:r w:rsidR="00DF63FA">
              <w:rPr>
                <w:i/>
                <w:lang w:val="sr-Cyrl-CS"/>
              </w:rPr>
              <w:t xml:space="preserve"> (</w:t>
            </w:r>
            <w:r w:rsidR="00DF63FA" w:rsidRPr="00DF63FA">
              <w:rPr>
                <w:i/>
                <w:sz w:val="22"/>
                <w:lang w:val="sr-Cyrl-CS"/>
              </w:rPr>
              <w:t xml:space="preserve">обућа и </w:t>
            </w:r>
            <w:r w:rsidR="00DF63FA">
              <w:rPr>
                <w:sz w:val="22"/>
                <w:lang w:val="sr-Cyrl-CS"/>
              </w:rPr>
              <w:t>р</w:t>
            </w:r>
            <w:r w:rsidR="00DF63FA" w:rsidRPr="00DF63FA">
              <w:rPr>
                <w:sz w:val="22"/>
                <w:lang w:val="sr-Cyrl-CS"/>
              </w:rPr>
              <w:t xml:space="preserve">адна </w:t>
            </w:r>
            <w:r w:rsidR="00DF63FA" w:rsidRPr="00DF63FA">
              <w:rPr>
                <w:i/>
                <w:sz w:val="22"/>
                <w:lang w:val="sr-Cyrl-CS"/>
              </w:rPr>
              <w:t xml:space="preserve">одећа и </w:t>
            </w:r>
            <w:r w:rsidR="00DF63FA">
              <w:rPr>
                <w:i/>
                <w:sz w:val="22"/>
                <w:lang w:val="sr-Cyrl-CS"/>
              </w:rPr>
              <w:t>т</w:t>
            </w:r>
            <w:r w:rsidR="00DF63FA" w:rsidRPr="00DF63FA">
              <w:rPr>
                <w:i/>
                <w:sz w:val="22"/>
                <w:lang w:val="sr-Cyrl-CS"/>
              </w:rPr>
              <w:t>рошкови превоза)</w:t>
            </w:r>
          </w:p>
        </w:tc>
        <w:tc>
          <w:tcPr>
            <w:tcW w:w="2475" w:type="dxa"/>
          </w:tcPr>
          <w:p w:rsidR="00A7323A" w:rsidRPr="0034062D" w:rsidRDefault="00A7323A" w:rsidP="0034062D">
            <w:pPr>
              <w:jc w:val="both"/>
              <w:rPr>
                <w:lang w:val="sr-Cyrl-CS"/>
              </w:rPr>
            </w:pPr>
          </w:p>
        </w:tc>
      </w:tr>
      <w:tr w:rsidR="00A7323A" w:rsidRPr="0034062D" w:rsidTr="007645B6">
        <w:trPr>
          <w:trHeight w:val="440"/>
        </w:trPr>
        <w:tc>
          <w:tcPr>
            <w:tcW w:w="648" w:type="dxa"/>
          </w:tcPr>
          <w:p w:rsidR="00A7323A" w:rsidRPr="0034062D" w:rsidRDefault="00A7323A" w:rsidP="0034062D">
            <w:pPr>
              <w:jc w:val="both"/>
              <w:rPr>
                <w:lang w:val="sr-Cyrl-CS"/>
              </w:rPr>
            </w:pPr>
          </w:p>
        </w:tc>
        <w:tc>
          <w:tcPr>
            <w:tcW w:w="6120" w:type="dxa"/>
          </w:tcPr>
          <w:p w:rsidR="00A7323A" w:rsidRPr="0034062D" w:rsidRDefault="00A7323A" w:rsidP="0034062D">
            <w:pPr>
              <w:jc w:val="right"/>
              <w:rPr>
                <w:b/>
                <w:lang w:val="sr-Cyrl-CS"/>
              </w:rPr>
            </w:pPr>
            <w:r w:rsidRPr="0034062D">
              <w:rPr>
                <w:b/>
                <w:lang w:val="sr-Cyrl-CS"/>
              </w:rPr>
              <w:t>УКУПНО</w:t>
            </w:r>
            <w:r w:rsidR="00F07F3B">
              <w:rPr>
                <w:b/>
                <w:lang w:val="sr-Cyrl-CS"/>
              </w:rPr>
              <w:t>:</w:t>
            </w:r>
          </w:p>
        </w:tc>
        <w:tc>
          <w:tcPr>
            <w:tcW w:w="2475" w:type="dxa"/>
          </w:tcPr>
          <w:p w:rsidR="00A7323A" w:rsidRPr="0034062D" w:rsidRDefault="00A7323A" w:rsidP="0034062D">
            <w:pPr>
              <w:jc w:val="both"/>
              <w:rPr>
                <w:lang w:val="sr-Cyrl-CS"/>
              </w:rPr>
            </w:pPr>
          </w:p>
        </w:tc>
      </w:tr>
    </w:tbl>
    <w:p w:rsidR="00AB2A29" w:rsidRDefault="00AB2A29" w:rsidP="001D75A3">
      <w:pPr>
        <w:jc w:val="both"/>
        <w:rPr>
          <w:lang w:val="sr-Cyrl-CS"/>
        </w:rPr>
      </w:pPr>
    </w:p>
    <w:p w:rsidR="001D75A3" w:rsidRPr="00F6178E" w:rsidRDefault="001D75A3" w:rsidP="001D75A3">
      <w:pPr>
        <w:jc w:val="both"/>
        <w:rPr>
          <w:lang w:val="sr-Cyrl-CS"/>
        </w:rPr>
      </w:pPr>
      <w:r w:rsidRPr="00F6178E">
        <w:rPr>
          <w:lang w:val="sr-Cyrl-CS"/>
        </w:rPr>
        <w:t xml:space="preserve">Образац структуре понуђене цене понуђач попуњава према следећем упутству: </w:t>
      </w:r>
    </w:p>
    <w:p w:rsidR="001D75A3" w:rsidRPr="00F6178E" w:rsidRDefault="001D75A3" w:rsidP="001D75A3">
      <w:pPr>
        <w:jc w:val="both"/>
        <w:rPr>
          <w:lang w:val="sr-Cyrl-CS"/>
        </w:rPr>
      </w:pPr>
    </w:p>
    <w:p w:rsidR="001D75A3" w:rsidRDefault="00A7323A" w:rsidP="00087762">
      <w:pPr>
        <w:numPr>
          <w:ilvl w:val="0"/>
          <w:numId w:val="16"/>
        </w:numPr>
        <w:spacing w:line="100" w:lineRule="atLeast"/>
        <w:jc w:val="both"/>
        <w:rPr>
          <w:lang w:val="sr-Cyrl-CS"/>
        </w:rPr>
      </w:pPr>
      <w:r>
        <w:rPr>
          <w:lang w:val="sr-Cyrl-CS"/>
        </w:rPr>
        <w:t xml:space="preserve">У Табелу 1. понуђач уноси </w:t>
      </w:r>
      <w:r w:rsidR="00526607">
        <w:rPr>
          <w:lang w:val="sr-Cyrl-CS"/>
        </w:rPr>
        <w:t xml:space="preserve">нето и бруто </w:t>
      </w:r>
      <w:r>
        <w:rPr>
          <w:lang w:val="sr-Cyrl-CS"/>
        </w:rPr>
        <w:t xml:space="preserve">зараду геронтодомаћица </w:t>
      </w:r>
      <w:r w:rsidR="00B00387">
        <w:rPr>
          <w:lang w:val="sr-Cyrl-CS"/>
        </w:rPr>
        <w:t xml:space="preserve">ангажованих уговором о раду </w:t>
      </w:r>
      <w:r w:rsidR="00526607">
        <w:rPr>
          <w:lang w:val="sr-Cyrl-CS"/>
        </w:rPr>
        <w:t>са припадајућим порезом и доприносима</w:t>
      </w:r>
      <w:r>
        <w:rPr>
          <w:lang w:val="sr-Cyrl-CS"/>
        </w:rPr>
        <w:t>.</w:t>
      </w:r>
      <w:r w:rsidR="00B00387">
        <w:rPr>
          <w:lang w:val="sr-Cyrl-CS"/>
        </w:rPr>
        <w:t xml:space="preserve"> </w:t>
      </w:r>
      <w:r w:rsidR="00526607">
        <w:rPr>
          <w:lang w:val="sr-Cyrl-CS"/>
        </w:rPr>
        <w:t>Укупна з</w:t>
      </w:r>
      <w:r w:rsidR="00B00387">
        <w:rPr>
          <w:lang w:val="sr-Cyrl-CS"/>
        </w:rPr>
        <w:t>арада помножена са планираним трајањем услуге даје ук</w:t>
      </w:r>
      <w:r w:rsidR="0090558D">
        <w:rPr>
          <w:lang w:val="sr-Cyrl-CS"/>
        </w:rPr>
        <w:t>упан износ трошкова зараде за 90</w:t>
      </w:r>
      <w:r w:rsidR="003F0636">
        <w:rPr>
          <w:lang w:val="sr-Cyrl-CS"/>
        </w:rPr>
        <w:t xml:space="preserve"> дана</w:t>
      </w:r>
      <w:r w:rsidR="00B00387">
        <w:rPr>
          <w:lang w:val="sr-Cyrl-CS"/>
        </w:rPr>
        <w:t>. У последњи ред табеле пон</w:t>
      </w:r>
      <w:r w:rsidR="00F07F3B">
        <w:rPr>
          <w:lang w:val="sr-Cyrl-CS"/>
        </w:rPr>
        <w:t xml:space="preserve">уђач уноси износ зараде за </w:t>
      </w:r>
      <w:r w:rsidR="0090558D">
        <w:rPr>
          <w:lang w:val="sr-Cyrl-CS"/>
        </w:rPr>
        <w:t>20</w:t>
      </w:r>
      <w:r w:rsidR="00F07F3B">
        <w:rPr>
          <w:lang w:val="sr-Cyrl-CS"/>
        </w:rPr>
        <w:t xml:space="preserve"> геронтодомаћица</w:t>
      </w:r>
      <w:r w:rsidR="00B00387">
        <w:rPr>
          <w:lang w:val="sr-Cyrl-CS"/>
        </w:rPr>
        <w:t xml:space="preserve"> за </w:t>
      </w:r>
      <w:r w:rsidR="003F0636">
        <w:rPr>
          <w:lang w:val="sr-Cyrl-CS"/>
        </w:rPr>
        <w:t xml:space="preserve">планирани временски период од </w:t>
      </w:r>
      <w:r w:rsidR="0090558D">
        <w:rPr>
          <w:lang w:val="sr-Cyrl-CS"/>
        </w:rPr>
        <w:t>90</w:t>
      </w:r>
      <w:r w:rsidR="003F0636">
        <w:rPr>
          <w:lang w:val="sr-Cyrl-CS"/>
        </w:rPr>
        <w:t xml:space="preserve"> дана</w:t>
      </w:r>
      <w:r w:rsidR="00B00387">
        <w:rPr>
          <w:lang w:val="sr-Cyrl-CS"/>
        </w:rPr>
        <w:t>.</w:t>
      </w:r>
    </w:p>
    <w:p w:rsidR="00B00387" w:rsidRDefault="00B00387" w:rsidP="00B00387">
      <w:pPr>
        <w:numPr>
          <w:ilvl w:val="0"/>
          <w:numId w:val="16"/>
        </w:numPr>
        <w:spacing w:line="100" w:lineRule="atLeast"/>
        <w:jc w:val="both"/>
        <w:rPr>
          <w:lang w:val="sr-Cyrl-CS"/>
        </w:rPr>
      </w:pPr>
      <w:r>
        <w:rPr>
          <w:lang w:val="sr-Cyrl-CS"/>
        </w:rPr>
        <w:t>У Табелу 2. понуђач уноси</w:t>
      </w:r>
      <w:r w:rsidR="00F07F3B">
        <w:rPr>
          <w:lang w:val="sr-Cyrl-CS"/>
        </w:rPr>
        <w:t xml:space="preserve"> износ трошкова за рад</w:t>
      </w:r>
      <w:r w:rsidR="003F0636">
        <w:rPr>
          <w:lang w:val="sr-Cyrl-CS"/>
        </w:rPr>
        <w:t>н</w:t>
      </w:r>
      <w:r w:rsidR="008B7911">
        <w:rPr>
          <w:lang w:val="sr-Cyrl-CS"/>
        </w:rPr>
        <w:t>у обућу и одећу за планираних 20</w:t>
      </w:r>
      <w:r w:rsidR="00F07F3B">
        <w:rPr>
          <w:lang w:val="sr-Cyrl-CS"/>
        </w:rPr>
        <w:t xml:space="preserve"> геронтодомаћица, као и трошкове превоза </w:t>
      </w:r>
      <w:r w:rsidR="00543E04">
        <w:rPr>
          <w:lang w:val="sr-Cyrl-CS"/>
        </w:rPr>
        <w:t>за наведена лица</w:t>
      </w:r>
      <w:r w:rsidR="00CD41C9">
        <w:rPr>
          <w:lang w:val="sr-Cyrl-CS"/>
        </w:rPr>
        <w:t xml:space="preserve"> уколико не </w:t>
      </w:r>
      <w:r w:rsidR="00CD41C9">
        <w:t xml:space="preserve">живе у местима у којима су настањени и </w:t>
      </w:r>
      <w:r w:rsidR="00CD41C9" w:rsidRPr="002B0DAE">
        <w:t>корисници услуге</w:t>
      </w:r>
      <w:r w:rsidR="00543E04">
        <w:rPr>
          <w:lang w:val="sr-Cyrl-CS"/>
        </w:rPr>
        <w:t xml:space="preserve">, узимајући у обзир временски период </w:t>
      </w:r>
      <w:r w:rsidR="00CD41C9">
        <w:rPr>
          <w:lang w:val="sr-Cyrl-CS"/>
        </w:rPr>
        <w:t xml:space="preserve">пружања </w:t>
      </w:r>
      <w:r w:rsidR="00543E04">
        <w:rPr>
          <w:lang w:val="sr-Cyrl-CS"/>
        </w:rPr>
        <w:t>услуге</w:t>
      </w:r>
      <w:r>
        <w:rPr>
          <w:lang w:val="sr-Cyrl-CS"/>
        </w:rPr>
        <w:t>.</w:t>
      </w:r>
    </w:p>
    <w:p w:rsidR="00526607" w:rsidRPr="00DB72CF" w:rsidRDefault="00526607" w:rsidP="00DB72CF">
      <w:pPr>
        <w:numPr>
          <w:ilvl w:val="0"/>
          <w:numId w:val="16"/>
        </w:numPr>
        <w:spacing w:line="100" w:lineRule="atLeast"/>
        <w:jc w:val="both"/>
        <w:rPr>
          <w:lang w:val="sr-Cyrl-CS"/>
        </w:rPr>
      </w:pPr>
      <w:r>
        <w:rPr>
          <w:lang w:val="sr-Cyrl-CS"/>
        </w:rPr>
        <w:lastRenderedPageBreak/>
        <w:t xml:space="preserve">У Табелу 3. се уноси рекапитулација планираних трошкова </w:t>
      </w:r>
      <w:r w:rsidR="00DB72CF">
        <w:rPr>
          <w:lang w:val="sr-Cyrl-CS"/>
        </w:rPr>
        <w:t xml:space="preserve">по наведеним ставкама </w:t>
      </w:r>
      <w:r>
        <w:rPr>
          <w:lang w:val="sr-Cyrl-CS"/>
        </w:rPr>
        <w:t>чијим се сабирањем долази до укупне вредности понуде.</w:t>
      </w:r>
    </w:p>
    <w:p w:rsidR="00982D55" w:rsidRDefault="00982D55" w:rsidP="00982D55">
      <w:pPr>
        <w:spacing w:line="100" w:lineRule="atLeast"/>
        <w:jc w:val="both"/>
        <w:rPr>
          <w:lang w:val="sr-Cyrl-CS"/>
        </w:rPr>
      </w:pPr>
    </w:p>
    <w:p w:rsidR="00982D55" w:rsidRDefault="00982D55" w:rsidP="00982D55">
      <w:pPr>
        <w:spacing w:line="100" w:lineRule="atLeast"/>
        <w:jc w:val="both"/>
        <w:rPr>
          <w:lang w:val="sr-Cyrl-CS"/>
        </w:rPr>
      </w:pPr>
    </w:p>
    <w:p w:rsidR="00CD41C9" w:rsidRDefault="00CD41C9" w:rsidP="00982D55">
      <w:pPr>
        <w:spacing w:line="100" w:lineRule="atLeast"/>
        <w:jc w:val="both"/>
        <w:rPr>
          <w:lang w:val="sr-Cyrl-CS"/>
        </w:rPr>
      </w:pPr>
    </w:p>
    <w:p w:rsidR="00982D55" w:rsidRDefault="00982D55" w:rsidP="00982D55">
      <w:pPr>
        <w:spacing w:line="100" w:lineRule="atLeast"/>
        <w:jc w:val="both"/>
        <w:rPr>
          <w:lang w:val="sr-Cyrl-CS"/>
        </w:rPr>
      </w:pPr>
    </w:p>
    <w:p w:rsidR="001D75A3" w:rsidRPr="001D75A3" w:rsidRDefault="00F45FC4" w:rsidP="00F45FC4">
      <w:pPr>
        <w:rPr>
          <w:lang w:val="sr-Cyrl-CS"/>
        </w:rPr>
      </w:pPr>
      <w:r w:rsidRPr="00146E1A">
        <w:t>У _____________</w:t>
      </w:r>
      <w:proofErr w:type="gramStart"/>
      <w:r w:rsidRPr="00146E1A">
        <w:t>,_</w:t>
      </w:r>
      <w:proofErr w:type="gramEnd"/>
      <w:r>
        <w:t>______ 20</w:t>
      </w:r>
      <w:r w:rsidR="002950EA">
        <w:rPr>
          <w:lang w:val="sr-Cyrl-CS"/>
        </w:rPr>
        <w:t>18</w:t>
      </w:r>
      <w:r>
        <w:t xml:space="preserve">. </w:t>
      </w:r>
      <w:r w:rsidR="001D75A3">
        <w:rPr>
          <w:lang w:val="sr-Cyrl-CS"/>
        </w:rPr>
        <w:t>г</w:t>
      </w:r>
      <w:r w:rsidRPr="00146E1A">
        <w:t>одине</w:t>
      </w:r>
    </w:p>
    <w:p w:rsidR="00F45FC4" w:rsidRDefault="00F45FC4" w:rsidP="00F45FC4">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8487C" w:rsidRPr="0008487C" w:rsidRDefault="0008487C" w:rsidP="00F45FC4">
      <w:pPr>
        <w:rPr>
          <w:lang w:val="sr-Cyrl-CS"/>
        </w:rPr>
      </w:pPr>
    </w:p>
    <w:p w:rsidR="00967037" w:rsidRPr="008D2986" w:rsidRDefault="00F45FC4" w:rsidP="008D2986">
      <w:pPr>
        <w:rPr>
          <w:lang w:val="sr-Cyrl-CS"/>
        </w:rPr>
      </w:pPr>
      <w:r w:rsidRPr="00146E1A">
        <w:tab/>
      </w:r>
      <w:r w:rsidRPr="00146E1A">
        <w:tab/>
      </w:r>
      <w:r w:rsidRPr="00146E1A">
        <w:tab/>
      </w:r>
      <w:r w:rsidRPr="00146E1A">
        <w:tab/>
      </w:r>
      <w:r w:rsidRPr="00146E1A">
        <w:tab/>
      </w:r>
      <w:r w:rsidRPr="00146E1A">
        <w:tab/>
        <w:t>М.П                _______________________</w:t>
      </w:r>
    </w:p>
    <w:p w:rsidR="00CB5662" w:rsidRPr="006766D4" w:rsidRDefault="00F45FC4" w:rsidP="006E29CA">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roofErr w:type="gramStart"/>
      <w:r w:rsidR="006E36D3" w:rsidRPr="002B4087">
        <w:rPr>
          <w:rFonts w:ascii="Times New Roman" w:hAnsi="Times New Roman"/>
          <w:b/>
          <w:bCs/>
        </w:rPr>
        <w:lastRenderedPageBreak/>
        <w:t>ОБРАЗАЦ</w:t>
      </w:r>
      <w:r>
        <w:rPr>
          <w:rFonts w:ascii="Times New Roman" w:hAnsi="Times New Roman"/>
          <w:b/>
          <w:bCs/>
        </w:rPr>
        <w:t xml:space="preserve"> </w:t>
      </w:r>
      <w:r w:rsidR="00D0086F">
        <w:rPr>
          <w:rFonts w:ascii="Times New Roman" w:hAnsi="Times New Roman"/>
          <w:b/>
          <w:bCs/>
          <w:lang w:val="sr-Cyrl-CS"/>
        </w:rPr>
        <w:t>5</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6766D4">
      <w:pPr>
        <w:spacing w:after="120"/>
        <w:jc w:val="both"/>
        <w:rPr>
          <w:lang w:val="sr-Cyrl-CS"/>
        </w:rPr>
      </w:pPr>
    </w:p>
    <w:p w:rsidR="007F031C" w:rsidRDefault="007F031C" w:rsidP="006766D4">
      <w:pPr>
        <w:spacing w:after="120"/>
        <w:jc w:val="both"/>
        <w:rPr>
          <w:lang w:val="sr-Cyrl-CS"/>
        </w:rPr>
      </w:pPr>
    </w:p>
    <w:p w:rsidR="007F031C" w:rsidRDefault="007F031C" w:rsidP="006766D4">
      <w:pPr>
        <w:spacing w:after="120"/>
        <w:jc w:val="both"/>
        <w:rPr>
          <w:lang w:val="sr-Cyrl-CS"/>
        </w:rPr>
      </w:pPr>
    </w:p>
    <w:p w:rsidR="00C5046F" w:rsidRDefault="00F23CF1" w:rsidP="00D316B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F031C" w:rsidRPr="00D316BD" w:rsidRDefault="007F031C" w:rsidP="00D316BD">
      <w:pPr>
        <w:spacing w:after="120"/>
        <w:ind w:firstLine="720"/>
        <w:jc w:val="both"/>
        <w:rPr>
          <w:lang w:val="sr-Cyrl-CS"/>
        </w:rPr>
      </w:pPr>
    </w:p>
    <w:p w:rsidR="00C5046F" w:rsidRDefault="00AE2AA5" w:rsidP="00D316BD">
      <w:pPr>
        <w:spacing w:after="120"/>
        <w:jc w:val="center"/>
        <w:rPr>
          <w:b/>
          <w:lang w:val="sr-Cyrl-CS"/>
        </w:rPr>
      </w:pPr>
      <w:r>
        <w:rPr>
          <w:b/>
          <w:lang w:val="sr-Cyrl-CS"/>
        </w:rPr>
        <w:t>И З Ј А В У</w:t>
      </w:r>
    </w:p>
    <w:p w:rsidR="007F031C" w:rsidRDefault="007F031C" w:rsidP="00D316BD">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7F031C">
        <w:rPr>
          <w:b/>
          <w:lang w:val="sr-Cyrl-CS"/>
        </w:rPr>
        <w:t xml:space="preserve"> -</w:t>
      </w:r>
      <w:r w:rsidR="00056681" w:rsidRPr="00056681">
        <w:rPr>
          <w:lang w:val="sr-Cyrl-CS"/>
        </w:rPr>
        <w:t xml:space="preserve"> </w:t>
      </w:r>
      <w:r w:rsidR="00056681" w:rsidRPr="00056681">
        <w:rPr>
          <w:b/>
          <w:lang w:val="sr-Cyrl-CS"/>
        </w:rPr>
        <w:t>услуге социјалне заштите</w:t>
      </w:r>
      <w:r w:rsidR="008B7911">
        <w:rPr>
          <w:b/>
          <w:lang w:val="sr-Cyrl-CS"/>
        </w:rPr>
        <w:t xml:space="preserve"> по П</w:t>
      </w:r>
      <w:r w:rsidR="00056681">
        <w:rPr>
          <w:b/>
          <w:lang w:val="sr-Cyrl-CS"/>
        </w:rPr>
        <w:t>ројекту</w:t>
      </w:r>
      <w:r w:rsidR="00056681" w:rsidRPr="00056681">
        <w:rPr>
          <w:b/>
          <w:lang w:val="sr-Cyrl-CS"/>
        </w:rPr>
        <w:t>: Помоћ у кући за старија лица и особе са</w:t>
      </w:r>
      <w:r w:rsidR="00DC4495">
        <w:rPr>
          <w:b/>
          <w:lang w:val="sr-Cyrl-CS"/>
        </w:rPr>
        <w:t xml:space="preserve"> ин</w:t>
      </w:r>
      <w:r w:rsidR="00146D04">
        <w:rPr>
          <w:b/>
          <w:lang w:val="sr-Cyrl-CS"/>
        </w:rPr>
        <w:t>валидитетом, редни број ЈН 55</w:t>
      </w:r>
      <w:r w:rsidR="00DC4495">
        <w:rPr>
          <w:b/>
          <w:lang w:val="sr-Cyrl-CS"/>
        </w:rPr>
        <w:t>/2018</w:t>
      </w:r>
      <w:r w:rsidR="00F829FA">
        <w:rPr>
          <w:b/>
          <w:lang w:val="sr-Cyrl-CS"/>
        </w:rPr>
        <w:t xml:space="preserve">, </w:t>
      </w:r>
      <w:r w:rsidR="00F96C5F">
        <w:rPr>
          <w:lang w:val="sr-Cyrl-CS"/>
        </w:rPr>
        <w:t>тј.</w:t>
      </w:r>
      <w:r w:rsidR="008D22BA">
        <w:rPr>
          <w:lang w:val="sr-Cyrl-CS"/>
        </w:rPr>
        <w:t xml:space="preserve"> услове наведене у члану 75.</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F83781">
        <w:rPr>
          <w:lang w:val="sr-Cyrl-CS"/>
        </w:rPr>
        <w:t>, 14/2015, 68/2015</w:t>
      </w:r>
      <w:r w:rsidR="00CB25AA">
        <w:rPr>
          <w:lang w:val="sr-Cyrl-CS"/>
        </w:rPr>
        <w:t>)</w:t>
      </w:r>
      <w:r w:rsidR="009F7B0C">
        <w:rPr>
          <w:lang w:val="sr-Cyrl-CS"/>
        </w:rPr>
        <w:t>, и то</w:t>
      </w:r>
      <w:r w:rsidR="006E36D3" w:rsidRPr="007E2BFD">
        <w:rPr>
          <w:lang w:val="sr-Cyrl-CS"/>
        </w:rPr>
        <w:t>:</w:t>
      </w:r>
    </w:p>
    <w:p w:rsidR="006E36D3" w:rsidRPr="007E2BFD"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87762">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087762">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46D04" w:rsidRPr="00DE0584" w:rsidRDefault="00146D04" w:rsidP="00146D04">
      <w:pPr>
        <w:pStyle w:val="Header"/>
        <w:numPr>
          <w:ilvl w:val="0"/>
          <w:numId w:val="6"/>
        </w:numPr>
        <w:tabs>
          <w:tab w:val="clear" w:pos="4536"/>
          <w:tab w:val="clear" w:pos="9072"/>
          <w:tab w:val="right" w:pos="0"/>
          <w:tab w:val="left" w:pos="709"/>
        </w:tabs>
        <w:suppressAutoHyphens w:val="0"/>
        <w:ind w:left="0" w:firstLine="284"/>
        <w:jc w:val="both"/>
        <w:rPr>
          <w:i/>
          <w:u w:val="single"/>
          <w:lang w:val="sr-Cyrl-CS"/>
        </w:rPr>
      </w:pPr>
      <w:r>
        <w:t>Понуђач располаже довољним кадровским капацитетом за извршење предметне јавне набавке: - у складу са Законом о социјалној заштити</w:t>
      </w:r>
      <w:r w:rsidRPr="00DE0584">
        <w:rPr>
          <w:lang/>
        </w:rPr>
        <w:t xml:space="preserve"> и </w:t>
      </w:r>
      <w:r w:rsidRPr="00DE0584">
        <w:rPr>
          <w:rFonts w:eastAsia="Calibri"/>
          <w:szCs w:val="22"/>
          <w:lang w:val="sr-Cyrl-CS" w:eastAsia="en-US"/>
        </w:rPr>
        <w:t xml:space="preserve">Правилником о ближим условима и стандардима за пружање услуга социјалне заштите, као и другим </w:t>
      </w:r>
      <w:r>
        <w:t xml:space="preserve"> актима </w:t>
      </w:r>
      <w:r w:rsidRPr="00DE0584">
        <w:rPr>
          <w:lang/>
        </w:rPr>
        <w:t>ко</w:t>
      </w:r>
      <w:r>
        <w:rPr>
          <w:lang/>
        </w:rPr>
        <w:t>јима је регулисана ова материја, за оквирно 80 корисника</w:t>
      </w:r>
    </w:p>
    <w:p w:rsidR="00D308EB" w:rsidRDefault="00D308EB" w:rsidP="00146D04">
      <w:pPr>
        <w:pStyle w:val="Header"/>
        <w:tabs>
          <w:tab w:val="clear" w:pos="4536"/>
          <w:tab w:val="clear" w:pos="9072"/>
          <w:tab w:val="right" w:pos="0"/>
        </w:tabs>
        <w:suppressAutoHyphens w:val="0"/>
        <w:ind w:left="360"/>
        <w:jc w:val="both"/>
        <w:rPr>
          <w:lang w:val="sr-Cyrl-CS"/>
        </w:rPr>
      </w:pPr>
    </w:p>
    <w:p w:rsidR="007F031C" w:rsidRDefault="007F031C" w:rsidP="003E2760">
      <w:pPr>
        <w:tabs>
          <w:tab w:val="center" w:pos="7200"/>
        </w:tabs>
        <w:ind w:right="71"/>
        <w:jc w:val="both"/>
        <w:rPr>
          <w:rFonts w:cs="Arial"/>
          <w:sz w:val="22"/>
          <w:szCs w:val="22"/>
          <w:lang w:val="sr-Cyrl-CS"/>
        </w:rPr>
      </w:pPr>
    </w:p>
    <w:p w:rsidR="007F031C" w:rsidRDefault="007F031C" w:rsidP="003E2760">
      <w:pPr>
        <w:tabs>
          <w:tab w:val="center" w:pos="7200"/>
        </w:tabs>
        <w:ind w:right="71"/>
        <w:jc w:val="both"/>
        <w:rPr>
          <w:rFonts w:cs="Arial"/>
          <w:sz w:val="22"/>
          <w:szCs w:val="22"/>
          <w:lang w:val="sr-Cyrl-CS"/>
        </w:rPr>
      </w:pPr>
    </w:p>
    <w:p w:rsidR="007F031C" w:rsidRDefault="007F031C" w:rsidP="003E2760">
      <w:pPr>
        <w:tabs>
          <w:tab w:val="center" w:pos="7200"/>
        </w:tabs>
        <w:ind w:right="71"/>
        <w:jc w:val="both"/>
        <w:rPr>
          <w:rFonts w:cs="Arial"/>
          <w:sz w:val="22"/>
          <w:szCs w:val="22"/>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B41A2D">
        <w:rPr>
          <w:sz w:val="22"/>
          <w:szCs w:val="22"/>
          <w:lang w:val="sr-Cyrl-CS"/>
        </w:rPr>
        <w:t>1</w:t>
      </w:r>
      <w:r w:rsidR="00DC4495">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7F031C" w:rsidRDefault="007F031C"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proofErr w:type="gramStart"/>
      <w:r>
        <w:rPr>
          <w:b/>
          <w:bCs/>
        </w:rPr>
        <w:lastRenderedPageBreak/>
        <w:t xml:space="preserve">ОБРАЗАЦ </w:t>
      </w:r>
      <w:r w:rsidR="00D0086F">
        <w:rPr>
          <w:b/>
          <w:bCs/>
          <w:lang w:val="sr-Cyrl-CS"/>
        </w:rPr>
        <w:t>5</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F83781">
        <w:rPr>
          <w:lang w:val="sr-Cyrl-CS"/>
        </w:rPr>
        <w:t xml:space="preserve">, </w:t>
      </w:r>
      <w:r w:rsidR="00F83781">
        <w:rPr>
          <w:lang w:val="en-US"/>
        </w:rPr>
        <w:t>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5E728B">
      <w:pPr>
        <w:spacing w:after="240"/>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F83781">
        <w:rPr>
          <w:lang w:val="sr-Cyrl-CS"/>
        </w:rPr>
        <w:t xml:space="preserve">, </w:t>
      </w:r>
      <w:r w:rsidR="00F83781">
        <w:rPr>
          <w:lang w:val="en-US"/>
        </w:rPr>
        <w:t>14/2015,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7F031C">
        <w:rPr>
          <w:b/>
          <w:lang w:val="sr-Cyrl-CS"/>
        </w:rPr>
        <w:t xml:space="preserve"> -</w:t>
      </w:r>
      <w:r w:rsidR="0048200E" w:rsidRPr="0048200E">
        <w:rPr>
          <w:lang w:val="sr-Cyrl-CS"/>
        </w:rPr>
        <w:t xml:space="preserve"> </w:t>
      </w:r>
      <w:r w:rsidR="00146D04">
        <w:rPr>
          <w:b/>
          <w:lang w:val="sr-Cyrl-CS"/>
        </w:rPr>
        <w:t>услуге социјалне заштите по П</w:t>
      </w:r>
      <w:r w:rsidR="0048200E" w:rsidRPr="0048200E">
        <w:rPr>
          <w:b/>
          <w:lang w:val="sr-Cyrl-CS"/>
        </w:rPr>
        <w:t>ројекту: Помоћ у кући за старија лица и особе са</w:t>
      </w:r>
      <w:r w:rsidR="00C27239">
        <w:rPr>
          <w:b/>
          <w:lang w:val="sr-Cyrl-CS"/>
        </w:rPr>
        <w:t xml:space="preserve"> инв</w:t>
      </w:r>
      <w:r w:rsidR="00146D04">
        <w:rPr>
          <w:b/>
          <w:lang w:val="sr-Cyrl-CS"/>
        </w:rPr>
        <w:t>алидитетом, редни број ЈН 55</w:t>
      </w:r>
      <w:r w:rsidR="0048200E" w:rsidRPr="0048200E">
        <w:rPr>
          <w:b/>
          <w:lang w:val="sr-Cyrl-CS"/>
        </w:rPr>
        <w:t>/201</w:t>
      </w:r>
      <w:r w:rsidR="00DC4495">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07FF2" w:rsidRDefault="00EE2314" w:rsidP="009400A8">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07FF2">
        <w:rPr>
          <w:rFonts w:ascii="Times New Roman" w:hAnsi="Times New Roman"/>
          <w:color w:val="auto"/>
          <w:lang w:val="sr-Cyrl-CS"/>
        </w:rPr>
        <w:t>;</w:t>
      </w:r>
    </w:p>
    <w:p w:rsidR="00907FF2" w:rsidRPr="009F7B0C" w:rsidRDefault="00907FF2" w:rsidP="009400A8">
      <w:pPr>
        <w:pStyle w:val="Default"/>
        <w:numPr>
          <w:ilvl w:val="0"/>
          <w:numId w:val="10"/>
        </w:numPr>
        <w:ind w:left="0" w:right="4" w:firstLine="360"/>
        <w:jc w:val="both"/>
        <w:rPr>
          <w:rFonts w:ascii="Times New Roman" w:hAnsi="Times New Roman"/>
          <w:color w:val="auto"/>
        </w:rPr>
      </w:pPr>
      <w:r w:rsidRPr="00020279">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20279">
        <w:rPr>
          <w:rFonts w:ascii="Times New Roman" w:eastAsia="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eastAsia="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DC4495">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D0086F">
        <w:rPr>
          <w:b/>
          <w:bCs/>
          <w:iCs/>
          <w:lang w:val="sr-Cyrl-CS"/>
        </w:rPr>
        <w:t>6</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F83781">
        <w:rPr>
          <w:bCs/>
          <w:iCs/>
          <w:lang w:val="sr-Cyrl-CS"/>
        </w:rPr>
        <w:t xml:space="preserve"> </w:t>
      </w:r>
      <w:r w:rsidR="00F83781" w:rsidRPr="007E2BFD">
        <w:rPr>
          <w:lang w:val="sr-Cyrl-CS"/>
        </w:rPr>
        <w:t>(„Службени гласник РС</w:t>
      </w:r>
      <w:proofErr w:type="gramStart"/>
      <w:r w:rsidR="00F83781" w:rsidRPr="007E2BFD">
        <w:rPr>
          <w:lang w:val="sr-Cyrl-CS"/>
        </w:rPr>
        <w:t>“ бр</w:t>
      </w:r>
      <w:proofErr w:type="gramEnd"/>
      <w:r w:rsidR="00F83781" w:rsidRPr="007E2BFD">
        <w:rPr>
          <w:lang w:val="sr-Cyrl-CS"/>
        </w:rPr>
        <w:t>. 124/2012</w:t>
      </w:r>
      <w:r w:rsidR="00F83781">
        <w:rPr>
          <w:lang w:val="sr-Cyrl-CS"/>
        </w:rPr>
        <w:t>, 14/2015, 68/2015</w:t>
      </w:r>
      <w:r w:rsidR="00F83781"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57165B"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B30873" w:rsidRPr="00B30873">
        <w:rPr>
          <w:lang w:val="sr-Cyrl-CS"/>
        </w:rPr>
        <w:t xml:space="preserve"> </w:t>
      </w:r>
      <w:r w:rsidR="00B30873" w:rsidRPr="00B30873">
        <w:rPr>
          <w:b/>
          <w:lang w:val="sr-Cyrl-CS"/>
        </w:rPr>
        <w:t>услуга социјалне заштите</w:t>
      </w:r>
      <w:r w:rsidR="00B30873">
        <w:rPr>
          <w:b/>
          <w:lang w:val="sr-Cyrl-CS"/>
        </w:rPr>
        <w:t xml:space="preserve"> по пројекту</w:t>
      </w:r>
      <w:r w:rsidR="00B30873" w:rsidRPr="00B30873">
        <w:rPr>
          <w:b/>
          <w:lang w:val="sr-Cyrl-CS"/>
        </w:rPr>
        <w:t>: Помоћ у кући за старија лица и особе са</w:t>
      </w:r>
      <w:r w:rsidR="002D0B59">
        <w:rPr>
          <w:b/>
          <w:lang w:val="sr-Cyrl-CS"/>
        </w:rPr>
        <w:t xml:space="preserve"> ин</w:t>
      </w:r>
      <w:r w:rsidR="00146D04">
        <w:rPr>
          <w:b/>
          <w:lang w:val="sr-Cyrl-CS"/>
        </w:rPr>
        <w:t>валидитетом, редни број ЈН 55</w:t>
      </w:r>
      <w:r w:rsidR="00B30873" w:rsidRPr="00B30873">
        <w:rPr>
          <w:b/>
          <w:lang w:val="sr-Cyrl-CS"/>
        </w:rPr>
        <w:t>/201</w:t>
      </w:r>
      <w:r w:rsidR="00DC4495">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83781" w:rsidRPr="00F83781">
        <w:rPr>
          <w:b/>
          <w:lang w:val="sr-Cyrl-CS"/>
        </w:rPr>
        <w:t xml:space="preserve"> </w:t>
      </w:r>
      <w:r w:rsidR="00F83781">
        <w:rPr>
          <w:b/>
          <w:lang w:val="sr-Cyrl-CS"/>
        </w:rPr>
        <w:t xml:space="preserve">и </w:t>
      </w:r>
      <w:r w:rsidR="00F83781" w:rsidRPr="00B52B8C">
        <w:rPr>
          <w:b/>
          <w:lang w:val="sr-Cyrl-CS"/>
        </w:rPr>
        <w:t>нема забрану обављања делатности која је на снази у време подношења понуде</w:t>
      </w:r>
      <w:r w:rsidR="00F83781"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0A0785" w:rsidRPr="007F031C" w:rsidRDefault="00146E1A" w:rsidP="007F031C">
      <w:pPr>
        <w:spacing w:after="120"/>
        <w:rPr>
          <w:bCs/>
          <w:i/>
          <w:iCs/>
          <w:lang w:val="sr-Cyrl-CS"/>
        </w:rPr>
      </w:pPr>
      <w:r>
        <w:rPr>
          <w:b/>
          <w:bCs/>
          <w:lang w:val="sr-Cyrl-CS"/>
        </w:rPr>
        <w:br w:type="page"/>
      </w:r>
      <w:r w:rsidR="00D0086F">
        <w:rPr>
          <w:b/>
          <w:lang w:val="ru-RU"/>
        </w:rPr>
        <w:lastRenderedPageBreak/>
        <w:t>ОБРАЗАЦ 7</w:t>
      </w:r>
      <w:r w:rsidR="007C71A0">
        <w:rPr>
          <w:b/>
          <w:lang w:val="ru-RU"/>
        </w:rPr>
        <w:t xml:space="preserve"> – МОДЕЛ УГОВОРА</w:t>
      </w:r>
    </w:p>
    <w:p w:rsidR="00D21884" w:rsidRDefault="00D21884" w:rsidP="000E2A25">
      <w:pPr>
        <w:jc w:val="center"/>
        <w:rPr>
          <w:b/>
          <w:bCs/>
          <w:lang w:val="sr-Cyrl-CS"/>
        </w:rPr>
      </w:pPr>
    </w:p>
    <w:p w:rsidR="000E2A25" w:rsidRPr="00263487" w:rsidRDefault="000E2A25" w:rsidP="000E2A25">
      <w:pPr>
        <w:jc w:val="center"/>
        <w:rPr>
          <w:b/>
          <w:bCs/>
        </w:rPr>
      </w:pPr>
      <w:r w:rsidRPr="00263487">
        <w:rPr>
          <w:b/>
          <w:bCs/>
        </w:rPr>
        <w:t>МОДЕЛ УГОВОРА</w:t>
      </w:r>
    </w:p>
    <w:p w:rsidR="00D21884" w:rsidRDefault="000E2A25" w:rsidP="00D86E4F">
      <w:pPr>
        <w:jc w:val="center"/>
        <w:rPr>
          <w:b/>
          <w:lang w:val="sr-Cyrl-CS"/>
        </w:rPr>
      </w:pPr>
      <w:r w:rsidRPr="00263487">
        <w:rPr>
          <w:b/>
          <w:bCs/>
        </w:rPr>
        <w:t xml:space="preserve">О </w:t>
      </w:r>
      <w:r w:rsidR="00124818">
        <w:rPr>
          <w:b/>
          <w:bCs/>
          <w:lang w:val="sr-Cyrl-CS"/>
        </w:rPr>
        <w:t xml:space="preserve">ПРУЖАЊУ </w:t>
      </w:r>
      <w:r w:rsidR="00D316BD">
        <w:rPr>
          <w:b/>
          <w:bCs/>
          <w:lang w:val="sr-Cyrl-CS"/>
        </w:rPr>
        <w:t xml:space="preserve">УСЛУГА </w:t>
      </w:r>
      <w:r w:rsidR="000E59A7">
        <w:rPr>
          <w:b/>
          <w:bCs/>
          <w:lang w:val="sr-Cyrl-CS"/>
        </w:rPr>
        <w:t>„ПОМОЋ У КУЋИ ЗА СТАРИЈА ЛИЦА И ОСОБЕ СА ИНВАЛИДИТЕТОМ“</w:t>
      </w:r>
    </w:p>
    <w:p w:rsidR="00D86E4F" w:rsidRPr="00D86E4F" w:rsidRDefault="00D86E4F" w:rsidP="00D86E4F">
      <w:pPr>
        <w:jc w:val="center"/>
        <w:rPr>
          <w:b/>
          <w:lang w:val="sr-Cyrl-CS"/>
        </w:rPr>
      </w:pPr>
    </w:p>
    <w:p w:rsidR="000E2A25" w:rsidRDefault="000E2A25" w:rsidP="000E2A25">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DC4495">
        <w:t>8</w:t>
      </w:r>
      <w:r w:rsidRPr="009B66F5">
        <w:t>.</w:t>
      </w:r>
      <w:proofErr w:type="gramEnd"/>
      <w:r w:rsidRPr="009B66F5">
        <w:t xml:space="preserve"> </w:t>
      </w:r>
      <w:proofErr w:type="gramStart"/>
      <w:r w:rsidRPr="009B66F5">
        <w:t>године  између</w:t>
      </w:r>
      <w:proofErr w:type="gramEnd"/>
      <w:r w:rsidRPr="009B66F5">
        <w:t>:</w:t>
      </w:r>
    </w:p>
    <w:p w:rsidR="000E2A25" w:rsidRPr="00CB25AA" w:rsidRDefault="000E2A25" w:rsidP="000E2A25"/>
    <w:p w:rsidR="000E2A25" w:rsidRDefault="000E2A25" w:rsidP="000E2A25">
      <w:pPr>
        <w:ind w:firstLine="720"/>
        <w:jc w:val="both"/>
        <w:rPr>
          <w:lang w:val="sr-Cyrl-CS"/>
        </w:rPr>
      </w:pPr>
      <w:r>
        <w:rPr>
          <w:lang w:val="sr-Cyrl-CS"/>
        </w:rPr>
        <w:t xml:space="preserve">1. </w:t>
      </w:r>
      <w:r w:rsidRPr="00B84C28">
        <w:rPr>
          <w:b/>
          <w:lang w:val="sr-Cyrl-CS"/>
        </w:rPr>
        <w:t>Општин</w:t>
      </w:r>
      <w:r w:rsidR="000E59A7">
        <w:rPr>
          <w:b/>
          <w:lang w:val="sr-Cyrl-CS"/>
        </w:rPr>
        <w:t>ске управе општине</w:t>
      </w:r>
      <w:r w:rsidR="00D316BD">
        <w:rPr>
          <w:b/>
          <w:lang w:val="sr-Cyrl-CS"/>
        </w:rPr>
        <w:t xml:space="preserve"> </w:t>
      </w:r>
      <w:r w:rsidRPr="00CB25AA">
        <w:rPr>
          <w:b/>
        </w:rPr>
        <w:t>Љубовија</w:t>
      </w:r>
      <w:r>
        <w:rPr>
          <w:lang w:val="sr-Cyrl-CS"/>
        </w:rPr>
        <w:t>, улица Војводе Мишића бр. 45, 15320 Љубовија, ПИБ: 101302050, Матични број: 07170513, коју заступ</w:t>
      </w:r>
      <w:r w:rsidR="000E59A7">
        <w:rPr>
          <w:lang w:val="sr-Cyrl-CS"/>
        </w:rPr>
        <w:t>а начелник</w:t>
      </w:r>
      <w:r w:rsidR="00F83781">
        <w:rPr>
          <w:lang w:val="sr-Cyrl-CS"/>
        </w:rPr>
        <w:t xml:space="preserve"> Општинске управе </w:t>
      </w:r>
      <w:r w:rsidR="00EA0A3E">
        <w:rPr>
          <w:lang w:val="sr-Cyrl-CS"/>
        </w:rPr>
        <w:t xml:space="preserve">Мирослав Ненадовић </w:t>
      </w:r>
      <w:r>
        <w:rPr>
          <w:lang w:val="sr-Cyrl-CS"/>
        </w:rPr>
        <w:t xml:space="preserve">(у даљем тексту Наручилац) и  </w:t>
      </w:r>
    </w:p>
    <w:p w:rsidR="000E2A25" w:rsidRDefault="000E2A25" w:rsidP="000E2A25">
      <w:pPr>
        <w:jc w:val="both"/>
        <w:rPr>
          <w:lang w:val="sr-Cyrl-CS"/>
        </w:rPr>
      </w:pPr>
    </w:p>
    <w:p w:rsidR="000E2A25" w:rsidRDefault="000E2A25" w:rsidP="000E2A25">
      <w:pPr>
        <w:ind w:firstLine="720"/>
        <w:jc w:val="both"/>
        <w:rPr>
          <w:lang w:val="sr-Cyrl-CS"/>
        </w:rPr>
      </w:pPr>
      <w:r>
        <w:rPr>
          <w:lang w:val="sr-Cyrl-CS"/>
        </w:rPr>
        <w:t>2.  __________________________________, ПИБ: ___________, Матични број: _____________, коју заступа _________</w:t>
      </w:r>
      <w:r w:rsidR="00124818">
        <w:rPr>
          <w:lang w:val="sr-Cyrl-CS"/>
        </w:rPr>
        <w:t>____ (у даљем тексту Пружалац</w:t>
      </w:r>
      <w:r w:rsidR="006C72A3">
        <w:rPr>
          <w:lang w:val="sr-Cyrl-CS"/>
        </w:rPr>
        <w:t xml:space="preserve"> услуге</w:t>
      </w:r>
      <w:r>
        <w:rPr>
          <w:lang w:val="sr-Cyrl-CS"/>
        </w:rPr>
        <w:t>).</w:t>
      </w:r>
    </w:p>
    <w:p w:rsidR="000E2A25" w:rsidRPr="00165953" w:rsidRDefault="000E2A25" w:rsidP="000E2A25">
      <w:pPr>
        <w:rPr>
          <w:b/>
          <w:bCs/>
          <w:lang w:val="sr-Cyrl-CS"/>
        </w:rPr>
      </w:pPr>
    </w:p>
    <w:p w:rsidR="000E2A25" w:rsidRDefault="000E2A25" w:rsidP="000E2A25">
      <w:pPr>
        <w:spacing w:line="360" w:lineRule="auto"/>
        <w:rPr>
          <w:lang w:val="ru-RU"/>
        </w:rPr>
      </w:pPr>
      <w:r>
        <w:rPr>
          <w:lang w:val="ru-RU"/>
        </w:rPr>
        <w:t>Опционо: чланови групе, односно подизвођачи</w:t>
      </w:r>
      <w:r w:rsidRPr="00EF0261">
        <w:rPr>
          <w:lang w:val="ru-RU"/>
        </w:rPr>
        <w:t xml:space="preserve"> </w:t>
      </w:r>
    </w:p>
    <w:p w:rsidR="000E2A25" w:rsidRDefault="000E2A25" w:rsidP="000E2A25">
      <w:pPr>
        <w:rPr>
          <w:lang w:val="ru-RU"/>
        </w:rPr>
      </w:pPr>
      <w:r>
        <w:rPr>
          <w:lang w:val="ru-RU"/>
        </w:rPr>
        <w:t xml:space="preserve">1. </w:t>
      </w:r>
      <w:r w:rsidRPr="00EF0261">
        <w:rPr>
          <w:lang w:val="ru-RU"/>
        </w:rPr>
        <w:t>_________________________________________</w:t>
      </w:r>
      <w:r>
        <w:rPr>
          <w:lang w:val="ru-RU"/>
        </w:rPr>
        <w:t>_______________________________;</w:t>
      </w:r>
    </w:p>
    <w:p w:rsidR="000E2A25" w:rsidRDefault="000E2A25" w:rsidP="000E2A25">
      <w:pPr>
        <w:rPr>
          <w:lang w:val="ru-RU"/>
        </w:rPr>
      </w:pPr>
      <w:r>
        <w:rPr>
          <w:lang w:val="ru-RU"/>
        </w:rPr>
        <w:t>2. ________________________________________________________________________;</w:t>
      </w:r>
    </w:p>
    <w:p w:rsidR="000E2A25" w:rsidRPr="00EF0261" w:rsidRDefault="000E2A25" w:rsidP="000E2A25">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E2A25" w:rsidRPr="00EF0261" w:rsidRDefault="000E2A25" w:rsidP="000E2A25">
      <w:pPr>
        <w:pStyle w:val="Default"/>
        <w:jc w:val="both"/>
        <w:rPr>
          <w:rFonts w:ascii="Times New Roman" w:hAnsi="Times New Roman"/>
          <w:lang w:val="sr-Cyrl-CS"/>
        </w:rPr>
      </w:pPr>
    </w:p>
    <w:p w:rsidR="000E2A25" w:rsidRPr="00EF0261" w:rsidRDefault="000E2A25" w:rsidP="000E2A25">
      <w:pPr>
        <w:pStyle w:val="Default"/>
        <w:jc w:val="both"/>
        <w:rPr>
          <w:rFonts w:ascii="Times New Roman" w:hAnsi="Times New Roman"/>
          <w:lang w:val="sr-Cyrl-CS"/>
        </w:rPr>
      </w:pPr>
      <w:r w:rsidRPr="00EF0261">
        <w:rPr>
          <w:rFonts w:ascii="Times New Roman" w:hAnsi="Times New Roman"/>
          <w:lang w:val="sr-Cyrl-CS"/>
        </w:rPr>
        <w:t>Основ уговора:</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61E4F">
        <w:rPr>
          <w:rFonts w:ascii="Times New Roman" w:hAnsi="Times New Roman"/>
          <w:iCs/>
          <w:lang w:val="sr-Cyrl-CS"/>
        </w:rPr>
        <w:t>55</w:t>
      </w:r>
      <w:r w:rsidR="00F83781">
        <w:rPr>
          <w:rFonts w:ascii="Times New Roman" w:hAnsi="Times New Roman"/>
          <w:iCs/>
          <w:lang w:val="sr-Cyrl-CS"/>
        </w:rPr>
        <w:t>/</w:t>
      </w:r>
      <w:r w:rsidR="00DC4495">
        <w:rPr>
          <w:rFonts w:ascii="Times New Roman" w:hAnsi="Times New Roman"/>
          <w:iCs/>
          <w:lang w:val="sr-Cyrl-CS"/>
        </w:rPr>
        <w:t>2018</w:t>
      </w:r>
    </w:p>
    <w:p w:rsidR="000E2A25" w:rsidRPr="00EF0261" w:rsidRDefault="000E2A25" w:rsidP="000E2A25">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E2A25" w:rsidRPr="005D48D9" w:rsidRDefault="000E2A25" w:rsidP="000E2A25">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4B6451">
        <w:rPr>
          <w:iCs/>
          <w:lang w:val="sr-Cyrl-CS"/>
        </w:rPr>
        <w:t xml:space="preserve"> ____________2017</w:t>
      </w:r>
      <w:r w:rsidRPr="00EF0261">
        <w:rPr>
          <w:iCs/>
          <w:lang w:val="sr-Cyrl-CS"/>
        </w:rPr>
        <w:t xml:space="preserve">. </w:t>
      </w:r>
      <w:r>
        <w:rPr>
          <w:iCs/>
          <w:lang w:val="sr-Cyrl-CS"/>
        </w:rPr>
        <w:t>г</w:t>
      </w:r>
      <w:r w:rsidRPr="00EF0261">
        <w:rPr>
          <w:iCs/>
          <w:lang w:val="sr-Cyrl-CS"/>
        </w:rPr>
        <w:t>одине</w:t>
      </w:r>
      <w:r>
        <w:rPr>
          <w:iCs/>
          <w:lang w:val="sr-Cyrl-CS"/>
        </w:rPr>
        <w:t>.</w:t>
      </w:r>
    </w:p>
    <w:p w:rsidR="000E2A25" w:rsidRPr="00EF0261" w:rsidRDefault="000E2A25" w:rsidP="000E2A25">
      <w:pPr>
        <w:rPr>
          <w:lang w:val="sr-Cyrl-CS"/>
        </w:rPr>
      </w:pPr>
    </w:p>
    <w:p w:rsidR="000E2A25" w:rsidRPr="00EF0261" w:rsidRDefault="000E2A25" w:rsidP="000E2A25">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E2A25" w:rsidRPr="00EF0261" w:rsidRDefault="000E2A25" w:rsidP="000E2A25">
      <w:pPr>
        <w:ind w:firstLine="720"/>
        <w:jc w:val="both"/>
        <w:rPr>
          <w:lang w:val="sr-Cyrl-CS"/>
        </w:rPr>
      </w:pPr>
      <w:r w:rsidRPr="00EF0261">
        <w:rPr>
          <w:lang w:val="sr-Cyrl-CS"/>
        </w:rPr>
        <w:t>Уговорне стране констатују:</w:t>
      </w:r>
    </w:p>
    <w:p w:rsidR="000E2A25" w:rsidRPr="00EF0261" w:rsidRDefault="000E2A25" w:rsidP="00087762">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F83781">
        <w:rPr>
          <w:lang w:val="sr-Cyrl-CS"/>
        </w:rPr>
        <w:t>, 14/2015, 68/2015</w:t>
      </w:r>
      <w:r>
        <w:rPr>
          <w:lang w:val="sr-Cyrl-CS"/>
        </w:rPr>
        <w:t>)</w:t>
      </w:r>
      <w:r w:rsidRPr="00EF0261">
        <w:rPr>
          <w:lang w:val="sr-Cyrl-CS"/>
        </w:rPr>
        <w:t>, спровео поступак јавне набавке мале вредности</w:t>
      </w:r>
      <w:r w:rsidR="00124818" w:rsidRPr="00124818">
        <w:rPr>
          <w:lang w:val="sr-Cyrl-CS"/>
        </w:rPr>
        <w:t xml:space="preserve"> </w:t>
      </w:r>
      <w:r w:rsidR="00124818">
        <w:rPr>
          <w:lang w:val="sr-Cyrl-CS"/>
        </w:rPr>
        <w:t>услуг</w:t>
      </w:r>
      <w:r w:rsidR="00124818">
        <w:t>a</w:t>
      </w:r>
      <w:r w:rsidR="00161E4F">
        <w:rPr>
          <w:lang w:val="sr-Cyrl-CS"/>
        </w:rPr>
        <w:t xml:space="preserve"> социјалне заштите по П</w:t>
      </w:r>
      <w:r w:rsidR="00145DFC">
        <w:rPr>
          <w:lang w:val="sr-Cyrl-CS"/>
        </w:rPr>
        <w:t>ројекту: Помоћ у кући за старија лица и особе са</w:t>
      </w:r>
      <w:r w:rsidR="00F83781">
        <w:rPr>
          <w:lang w:val="sr-Cyrl-CS"/>
        </w:rPr>
        <w:t xml:space="preserve"> инвалид</w:t>
      </w:r>
      <w:r w:rsidR="00B957B8">
        <w:rPr>
          <w:lang w:val="sr-Cyrl-CS"/>
        </w:rPr>
        <w:t>итетом, редни број ЈН 55</w:t>
      </w:r>
      <w:r w:rsidR="004B6451">
        <w:rPr>
          <w:lang w:val="sr-Cyrl-CS"/>
        </w:rPr>
        <w:t>/201</w:t>
      </w:r>
      <w:r w:rsidR="00DC4495">
        <w:rPr>
          <w:lang w:val="sr-Cyrl-CS"/>
        </w:rPr>
        <w:t>8</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F83781">
        <w:rPr>
          <w:lang w:val="sr-Cyrl-CS"/>
        </w:rPr>
        <w:t xml:space="preserve">нуду бр. ______ </w:t>
      </w:r>
      <w:r w:rsidR="00DC4495">
        <w:rPr>
          <w:lang w:val="sr-Cyrl-CS"/>
        </w:rPr>
        <w:t>од ________ 2018</w:t>
      </w:r>
      <w:r w:rsidRPr="00EF0261">
        <w:rPr>
          <w:lang w:val="sr-Cyrl-CS"/>
        </w:rPr>
        <w:t>. године (у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B957B8">
        <w:rPr>
          <w:lang w:val="sr-Cyrl-CS"/>
        </w:rPr>
        <w:t>______________од ___________2018</w:t>
      </w:r>
      <w:r w:rsidR="00796729">
        <w:rPr>
          <w:lang w:val="sr-Cyrl-CS"/>
        </w:rPr>
        <w:t xml:space="preserve"> </w:t>
      </w:r>
      <w:r w:rsidRPr="00EF0261">
        <w:rPr>
          <w:lang w:val="sr-Cyrl-CS"/>
        </w:rPr>
        <w:t>. године (</w:t>
      </w:r>
      <w:r w:rsidRPr="00EF0261">
        <w:rPr>
          <w:i/>
          <w:lang w:val="sr-Cyrl-CS"/>
        </w:rPr>
        <w:t>попуњава наручилац</w:t>
      </w:r>
      <w:r w:rsidRPr="00EF0261">
        <w:rPr>
          <w:lang w:val="sr-Cyrl-CS"/>
        </w:rPr>
        <w:t>);</w:t>
      </w:r>
    </w:p>
    <w:p w:rsidR="000E2A25" w:rsidRPr="00EF0261" w:rsidRDefault="000E2A25" w:rsidP="00087762">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E2A25" w:rsidRPr="00EF0261" w:rsidRDefault="000E2A25" w:rsidP="000E2A25">
      <w:pPr>
        <w:rPr>
          <w:b/>
        </w:rPr>
      </w:pPr>
      <w:r w:rsidRPr="00EF0261">
        <w:rPr>
          <w:b/>
          <w:lang w:val="sr-Cyrl-CS"/>
        </w:rPr>
        <w:t xml:space="preserve">  </w:t>
      </w:r>
    </w:p>
    <w:p w:rsidR="000E2A25" w:rsidRPr="002A6621" w:rsidRDefault="000E2A25" w:rsidP="000E2A25">
      <w:pPr>
        <w:autoSpaceDE w:val="0"/>
        <w:autoSpaceDN w:val="0"/>
        <w:adjustRightInd w:val="0"/>
        <w:jc w:val="center"/>
        <w:rPr>
          <w:rFonts w:ascii="ArialNarrow,Bold" w:hAnsi="ArialNarrow,Bold" w:cs="ArialNarrow,Bold"/>
          <w:b/>
          <w:bCs/>
          <w:lang w:val="sr-Cyrl-CS"/>
        </w:rPr>
      </w:pPr>
      <w:proofErr w:type="gramStart"/>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roofErr w:type="gramEnd"/>
    </w:p>
    <w:p w:rsidR="00266468" w:rsidRDefault="000E2A25" w:rsidP="00D86E4F">
      <w:pPr>
        <w:pStyle w:val="Default"/>
        <w:ind w:firstLine="720"/>
        <w:jc w:val="both"/>
        <w:rPr>
          <w:rFonts w:ascii="Times New Roman" w:hAnsi="Times New Roman"/>
          <w:kern w:val="1"/>
          <w:lang w:val="sr-Cyrl-CS" w:eastAsia="ar-SA"/>
        </w:rPr>
      </w:pPr>
      <w:proofErr w:type="gramStart"/>
      <w:r w:rsidRPr="00E654ED">
        <w:rPr>
          <w:rFonts w:ascii="Times New Roman" w:hAnsi="Times New Roman"/>
        </w:rPr>
        <w:t>Предмет овог уговора је</w:t>
      </w:r>
      <w:r w:rsidR="00266468" w:rsidRPr="00266468">
        <w:rPr>
          <w:rFonts w:cs="Arial"/>
          <w:bCs/>
          <w:sz w:val="22"/>
          <w:szCs w:val="22"/>
          <w:lang w:val="sr-Cyrl-CS"/>
        </w:rPr>
        <w:t xml:space="preserve"> </w:t>
      </w:r>
      <w:r w:rsidR="00266468" w:rsidRPr="00266468">
        <w:rPr>
          <w:rFonts w:ascii="Times New Roman" w:hAnsi="Times New Roman"/>
          <w:bCs/>
          <w:szCs w:val="22"/>
          <w:lang w:val="sr-Cyrl-CS"/>
        </w:rPr>
        <w:t>пружање услуга</w:t>
      </w:r>
      <w:r w:rsidR="0047327E">
        <w:rPr>
          <w:rFonts w:ascii="Times New Roman" w:hAnsi="Times New Roman"/>
          <w:bCs/>
          <w:szCs w:val="22"/>
          <w:lang w:val="sr-Cyrl-CS"/>
        </w:rPr>
        <w:t xml:space="preserve"> „Помоћ у кући за старија лица и особе са инвалидитетом“</w:t>
      </w:r>
      <w:r w:rsidR="00586407">
        <w:rPr>
          <w:rFonts w:ascii="Times New Roman" w:hAnsi="Times New Roman"/>
          <w:bCs/>
          <w:szCs w:val="22"/>
          <w:lang w:val="sr-Cyrl-CS"/>
        </w:rPr>
        <w:t>, у свему према</w:t>
      </w:r>
      <w:r w:rsidR="00266468">
        <w:rPr>
          <w:rFonts w:ascii="Times New Roman" w:hAnsi="Times New Roman"/>
          <w:bCs/>
          <w:szCs w:val="22"/>
          <w:lang w:val="sr-Cyrl-CS"/>
        </w:rPr>
        <w:t xml:space="preserve"> </w:t>
      </w:r>
      <w:r w:rsidR="00586407">
        <w:rPr>
          <w:rFonts w:ascii="Times New Roman" w:hAnsi="Times New Roman"/>
          <w:bCs/>
          <w:szCs w:val="22"/>
          <w:lang w:val="sr-Cyrl-CS"/>
        </w:rPr>
        <w:t>усвојеној понуди Пружаоца услуге</w:t>
      </w:r>
      <w:r w:rsidR="00266468" w:rsidRPr="00266468">
        <w:rPr>
          <w:rFonts w:ascii="Times New Roman" w:hAnsi="Times New Roman"/>
          <w:bCs/>
          <w:szCs w:val="22"/>
          <w:lang w:val="sr-Cyrl-CS"/>
        </w:rPr>
        <w:t xml:space="preserve"> </w:t>
      </w:r>
      <w:r w:rsidR="004B6451">
        <w:rPr>
          <w:rFonts w:ascii="Times New Roman" w:hAnsi="Times New Roman"/>
          <w:bCs/>
          <w:szCs w:val="22"/>
          <w:lang w:val="sr-Cyrl-CS"/>
        </w:rPr>
        <w:t>бр.</w:t>
      </w:r>
      <w:proofErr w:type="gramEnd"/>
      <w:r w:rsidR="004B6451">
        <w:rPr>
          <w:rFonts w:ascii="Times New Roman" w:hAnsi="Times New Roman"/>
          <w:bCs/>
          <w:szCs w:val="22"/>
          <w:lang w:val="sr-Cyrl-CS"/>
        </w:rPr>
        <w:t xml:space="preserve"> __________ од __________201</w:t>
      </w:r>
      <w:r w:rsidR="00DC4495">
        <w:rPr>
          <w:rFonts w:ascii="Times New Roman" w:hAnsi="Times New Roman"/>
          <w:bCs/>
          <w:szCs w:val="22"/>
          <w:lang w:val="sr-Cyrl-CS"/>
        </w:rPr>
        <w:t>8</w:t>
      </w:r>
      <w:r w:rsidR="00266468" w:rsidRPr="00266468">
        <w:rPr>
          <w:rFonts w:ascii="Times New Roman" w:hAnsi="Times New Roman"/>
          <w:bCs/>
          <w:szCs w:val="22"/>
          <w:lang w:val="sr-Cyrl-CS"/>
        </w:rPr>
        <w:t xml:space="preserve">. </w:t>
      </w:r>
      <w:r w:rsidR="00586407">
        <w:rPr>
          <w:rFonts w:ascii="Times New Roman" w:hAnsi="Times New Roman"/>
          <w:bCs/>
          <w:szCs w:val="22"/>
          <w:lang w:val="sr-Cyrl-CS"/>
        </w:rPr>
        <w:t>г</w:t>
      </w:r>
      <w:r w:rsidR="00266468" w:rsidRPr="00266468">
        <w:rPr>
          <w:rFonts w:ascii="Times New Roman" w:hAnsi="Times New Roman"/>
          <w:bCs/>
          <w:szCs w:val="22"/>
          <w:lang w:val="sr-Cyrl-CS"/>
        </w:rPr>
        <w:t>одине</w:t>
      </w:r>
      <w:r w:rsidR="00586407">
        <w:rPr>
          <w:rFonts w:ascii="Times New Roman" w:hAnsi="Times New Roman"/>
          <w:lang w:val="sr-Cyrl-CS"/>
        </w:rPr>
        <w:t xml:space="preserve"> и </w:t>
      </w:r>
      <w:r w:rsidR="00586407" w:rsidRPr="00266468">
        <w:rPr>
          <w:rFonts w:ascii="Times New Roman" w:hAnsi="Times New Roman"/>
          <w:bCs/>
          <w:szCs w:val="22"/>
          <w:lang w:val="sr-Cyrl-CS"/>
        </w:rPr>
        <w:t>спецификацији</w:t>
      </w:r>
      <w:r w:rsidR="00586407">
        <w:rPr>
          <w:rFonts w:ascii="Times New Roman" w:hAnsi="Times New Roman"/>
          <w:bCs/>
          <w:szCs w:val="22"/>
          <w:lang w:val="sr-Cyrl-CS"/>
        </w:rPr>
        <w:t xml:space="preserve"> услуга из конкурсне документације,</w:t>
      </w:r>
      <w:r w:rsidR="00586407">
        <w:rPr>
          <w:rFonts w:ascii="Times New Roman" w:hAnsi="Times New Roman"/>
          <w:lang w:val="sr-Cyrl-CS"/>
        </w:rPr>
        <w:t xml:space="preserve"> </w:t>
      </w:r>
      <w:r w:rsidR="009D7AE1">
        <w:rPr>
          <w:rFonts w:ascii="Times New Roman" w:hAnsi="Times New Roman"/>
          <w:lang w:val="sr-Cyrl-CS"/>
        </w:rPr>
        <w:t>а у складу са</w:t>
      </w:r>
      <w:r w:rsidR="00266468">
        <w:rPr>
          <w:rFonts w:ascii="Times New Roman" w:hAnsi="Times New Roman"/>
          <w:lang w:val="sr-Cyrl-CS"/>
        </w:rPr>
        <w:t xml:space="preserve"> </w:t>
      </w:r>
      <w:r w:rsidR="00E654ED" w:rsidRPr="00E654ED">
        <w:rPr>
          <w:rFonts w:ascii="Times New Roman" w:hAnsi="Times New Roman"/>
          <w:kern w:val="1"/>
          <w:lang w:eastAsia="ar-SA"/>
        </w:rPr>
        <w:t>важећим п</w:t>
      </w:r>
      <w:r w:rsidR="00266468">
        <w:rPr>
          <w:rFonts w:ascii="Times New Roman" w:hAnsi="Times New Roman"/>
          <w:kern w:val="1"/>
          <w:lang w:eastAsia="ar-SA"/>
        </w:rPr>
        <w:t>рописима, техничким нормативима</w:t>
      </w:r>
      <w:r w:rsidR="00E654ED" w:rsidRPr="00E654ED">
        <w:rPr>
          <w:rFonts w:ascii="Times New Roman" w:hAnsi="Times New Roman"/>
          <w:kern w:val="1"/>
          <w:lang w:eastAsia="ar-SA"/>
        </w:rPr>
        <w:t xml:space="preserve"> </w:t>
      </w:r>
      <w:r w:rsidR="00E654ED" w:rsidRPr="00E654ED">
        <w:rPr>
          <w:rFonts w:ascii="Times New Roman" w:hAnsi="Times New Roman"/>
          <w:kern w:val="1"/>
          <w:lang w:val="sr-Cyrl-CS" w:eastAsia="ar-SA"/>
        </w:rPr>
        <w:t xml:space="preserve">и </w:t>
      </w:r>
      <w:r w:rsidR="00E654ED" w:rsidRPr="00E654ED">
        <w:rPr>
          <w:rFonts w:ascii="Times New Roman" w:hAnsi="Times New Roman"/>
          <w:kern w:val="1"/>
          <w:lang w:eastAsia="ar-SA"/>
        </w:rPr>
        <w:t xml:space="preserve">обавезним стандардима који важе за ову врсту </w:t>
      </w:r>
      <w:r w:rsidR="00E654ED" w:rsidRPr="00E654ED">
        <w:rPr>
          <w:rFonts w:ascii="Times New Roman" w:hAnsi="Times New Roman"/>
          <w:kern w:val="1"/>
          <w:lang w:val="sr-Cyrl-CS" w:eastAsia="ar-SA"/>
        </w:rPr>
        <w:t>услуга.</w:t>
      </w:r>
    </w:p>
    <w:p w:rsidR="00D86E4F" w:rsidRPr="00D86E4F" w:rsidRDefault="00D86E4F" w:rsidP="00D86E4F">
      <w:pPr>
        <w:pStyle w:val="Default"/>
        <w:ind w:firstLine="720"/>
        <w:jc w:val="both"/>
        <w:rPr>
          <w:rFonts w:ascii="Times New Roman" w:hAnsi="Times New Roman"/>
          <w:kern w:val="1"/>
          <w:lang w:val="sr-Cyrl-CS" w:eastAsia="ar-SA"/>
        </w:rPr>
      </w:pPr>
    </w:p>
    <w:p w:rsidR="00266468" w:rsidRPr="00266468" w:rsidRDefault="00266468" w:rsidP="00266468">
      <w:pPr>
        <w:autoSpaceDE w:val="0"/>
        <w:autoSpaceDN w:val="0"/>
        <w:adjustRightInd w:val="0"/>
        <w:jc w:val="center"/>
        <w:rPr>
          <w:b/>
          <w:bCs/>
          <w:lang w:val="ru-RU"/>
        </w:rPr>
      </w:pPr>
      <w:r w:rsidRPr="00266468">
        <w:rPr>
          <w:b/>
          <w:bCs/>
          <w:lang w:val="ru-RU"/>
        </w:rPr>
        <w:t>Члан 3.</w:t>
      </w:r>
    </w:p>
    <w:p w:rsidR="00266468" w:rsidRPr="00266468" w:rsidRDefault="00266468" w:rsidP="00266468">
      <w:pPr>
        <w:spacing w:line="276" w:lineRule="auto"/>
        <w:ind w:firstLine="720"/>
        <w:jc w:val="both"/>
        <w:rPr>
          <w:lang w:val="sr-Cyrl-CS"/>
        </w:rPr>
      </w:pPr>
      <w:r w:rsidRPr="00266468">
        <w:rPr>
          <w:lang w:val="sr-Cyrl-CS"/>
        </w:rPr>
        <w:t xml:space="preserve">Износ новчаних средстава за реализацију услуге из члана 2. уговора, </w:t>
      </w:r>
      <w:r w:rsidR="00396EFD">
        <w:rPr>
          <w:lang w:val="sr-Cyrl-CS"/>
        </w:rPr>
        <w:t xml:space="preserve">по кориснику износи _______________ динара, што за оквирни број  - </w:t>
      </w:r>
      <w:r w:rsidR="004A0ECB">
        <w:rPr>
          <w:lang w:val="sr-Cyrl-CS"/>
        </w:rPr>
        <w:t>8</w:t>
      </w:r>
      <w:r w:rsidR="00396EFD">
        <w:rPr>
          <w:lang w:val="sr-Cyrl-CS"/>
        </w:rPr>
        <w:t>0 корисника</w:t>
      </w:r>
      <w:r w:rsidR="004A0ECB">
        <w:rPr>
          <w:lang w:val="sr-Cyrl-CS"/>
        </w:rPr>
        <w:t>, у периоду од три месеца</w:t>
      </w:r>
      <w:r w:rsidR="00396EFD">
        <w:rPr>
          <w:lang w:val="sr-Cyrl-CS"/>
        </w:rPr>
        <w:t xml:space="preserve"> </w:t>
      </w:r>
      <w:r w:rsidRPr="00266468">
        <w:rPr>
          <w:lang w:val="sr-Cyrl-CS"/>
        </w:rPr>
        <w:t xml:space="preserve">износи </w:t>
      </w:r>
      <w:r w:rsidR="00396EFD">
        <w:rPr>
          <w:lang w:val="sr-Cyrl-CS"/>
        </w:rPr>
        <w:t xml:space="preserve">укупно </w:t>
      </w:r>
      <w:r w:rsidRPr="00266468">
        <w:rPr>
          <w:lang w:val="sr-Cyrl-CS"/>
        </w:rPr>
        <w:t>____________</w:t>
      </w:r>
      <w:r w:rsidR="00396EFD">
        <w:rPr>
          <w:lang w:val="sr-Cyrl-CS"/>
        </w:rPr>
        <w:t>_____</w:t>
      </w:r>
      <w:r w:rsidRPr="00266468">
        <w:rPr>
          <w:lang w:val="sr-Cyrl-CS"/>
        </w:rPr>
        <w:t xml:space="preserve"> динара</w:t>
      </w:r>
      <w:r w:rsidR="003F0636">
        <w:rPr>
          <w:lang w:val="sr-Cyrl-CS"/>
        </w:rPr>
        <w:t>.</w:t>
      </w:r>
    </w:p>
    <w:p w:rsidR="00266468" w:rsidRPr="00266468" w:rsidRDefault="00266468" w:rsidP="00266468">
      <w:pPr>
        <w:spacing w:line="276" w:lineRule="auto"/>
        <w:ind w:firstLine="720"/>
        <w:jc w:val="both"/>
        <w:rPr>
          <w:lang w:val="sr-Cyrl-CS"/>
        </w:rPr>
      </w:pPr>
      <w:r w:rsidRPr="00266468">
        <w:rPr>
          <w:lang w:val="sr-Cyrl-CS"/>
        </w:rPr>
        <w:lastRenderedPageBreak/>
        <w:t xml:space="preserve">Уговорена вредност </w:t>
      </w:r>
      <w:r w:rsidR="00D24829">
        <w:rPr>
          <w:lang w:val="sr-Cyrl-CS"/>
        </w:rPr>
        <w:t xml:space="preserve">по кориснику </w:t>
      </w:r>
      <w:r w:rsidRPr="00266468">
        <w:rPr>
          <w:lang w:val="sr-Cyrl-CS"/>
        </w:rPr>
        <w:t>је фиксна и не може се мењати услед повећања цене елемената на основу којих је одређена.</w:t>
      </w:r>
    </w:p>
    <w:p w:rsidR="00266468" w:rsidRDefault="00266468" w:rsidP="00266468">
      <w:pPr>
        <w:autoSpaceDE w:val="0"/>
        <w:autoSpaceDN w:val="0"/>
        <w:adjustRightInd w:val="0"/>
        <w:jc w:val="center"/>
        <w:rPr>
          <w:b/>
          <w:bCs/>
          <w:lang w:val="ru-RU"/>
        </w:rPr>
      </w:pPr>
      <w:r w:rsidRPr="00266468">
        <w:rPr>
          <w:b/>
          <w:bCs/>
          <w:lang w:val="ru-RU"/>
        </w:rPr>
        <w:t>Члан 4.</w:t>
      </w:r>
    </w:p>
    <w:p w:rsidR="0047327E" w:rsidRDefault="0047327E" w:rsidP="0047327E">
      <w:pPr>
        <w:pStyle w:val="NoSpacing"/>
        <w:ind w:firstLine="720"/>
        <w:jc w:val="both"/>
        <w:rPr>
          <w:sz w:val="24"/>
          <w:szCs w:val="24"/>
          <w:lang w:val="sr-Cyrl-CS" w:eastAsia="zh-SG"/>
        </w:rPr>
      </w:pPr>
      <w:r>
        <w:rPr>
          <w:sz w:val="24"/>
          <w:szCs w:val="24"/>
          <w:lang w:val="sr-Cyrl-CS" w:eastAsia="zh-SG"/>
        </w:rPr>
        <w:t>Пружалац услуге се обавезује да поштује важеће прописе у току пружања услуге, које су предмет овог Уговора.</w:t>
      </w:r>
    </w:p>
    <w:p w:rsidR="0047327E" w:rsidRDefault="0047327E" w:rsidP="0047327E">
      <w:pPr>
        <w:pStyle w:val="NoSpacing"/>
        <w:ind w:firstLine="720"/>
        <w:jc w:val="both"/>
        <w:rPr>
          <w:sz w:val="24"/>
          <w:szCs w:val="24"/>
          <w:lang w:val="sr-Cyrl-CS" w:eastAsia="zh-SG"/>
        </w:rPr>
      </w:pPr>
      <w:r>
        <w:rPr>
          <w:sz w:val="24"/>
          <w:szCs w:val="24"/>
          <w:lang w:val="sr-Cyrl-CS" w:eastAsia="zh-SG"/>
        </w:rPr>
        <w:t xml:space="preserve">Наручилац се обавезује да плати Пружаоцу уговорену цену за пружене услуге, у складу </w:t>
      </w:r>
      <w:r w:rsidR="00D24829">
        <w:rPr>
          <w:sz w:val="24"/>
          <w:szCs w:val="24"/>
          <w:lang w:val="sr-Cyrl-CS" w:eastAsia="zh-SG"/>
        </w:rPr>
        <w:t>са прихваћеном понудом Пружаоца, у зависности од стварно извршених услуга и броја корисника</w:t>
      </w:r>
      <w:r w:rsidR="00CD4760">
        <w:rPr>
          <w:sz w:val="24"/>
          <w:szCs w:val="24"/>
          <w:lang w:val="sr-Cyrl-CS" w:eastAsia="zh-SG"/>
        </w:rPr>
        <w:t>, али не више од процењене вредности јавне набавке – 4.030.387,00 динара</w:t>
      </w:r>
      <w:r w:rsidR="00D24829">
        <w:rPr>
          <w:sz w:val="24"/>
          <w:szCs w:val="24"/>
          <w:lang w:val="sr-Cyrl-CS" w:eastAsia="zh-SG"/>
        </w:rPr>
        <w:t>.</w:t>
      </w:r>
    </w:p>
    <w:p w:rsidR="0047327E" w:rsidRDefault="0047327E" w:rsidP="0047327E">
      <w:pPr>
        <w:pStyle w:val="NoSpacing"/>
        <w:ind w:firstLine="720"/>
        <w:jc w:val="both"/>
        <w:rPr>
          <w:b/>
          <w:sz w:val="24"/>
          <w:szCs w:val="24"/>
          <w:lang w:val="sr-Cyrl-CS"/>
        </w:rPr>
      </w:pPr>
      <w:proofErr w:type="gramStart"/>
      <w:r w:rsidRPr="00EF495A">
        <w:rPr>
          <w:sz w:val="24"/>
          <w:szCs w:val="24"/>
        </w:rPr>
        <w:t>Уговорне стране се обавезују да другој страни доставе податке о свакој извршеној статусној или организацијоној промени, као и све друге промене везане за опште податке (текући рачун,</w:t>
      </w:r>
      <w:r>
        <w:rPr>
          <w:sz w:val="24"/>
          <w:szCs w:val="24"/>
          <w:lang w:val="sr-Cyrl-CS"/>
        </w:rPr>
        <w:t xml:space="preserve"> </w:t>
      </w:r>
      <w:r w:rsidRPr="00EF495A">
        <w:rPr>
          <w:sz w:val="24"/>
          <w:szCs w:val="24"/>
        </w:rPr>
        <w:t>адреса,</w:t>
      </w:r>
      <w:r>
        <w:rPr>
          <w:sz w:val="24"/>
          <w:szCs w:val="24"/>
          <w:lang w:val="sr-Cyrl-CS"/>
        </w:rPr>
        <w:t xml:space="preserve"> </w:t>
      </w:r>
      <w:r w:rsidRPr="00EF495A">
        <w:rPr>
          <w:sz w:val="24"/>
          <w:szCs w:val="24"/>
        </w:rPr>
        <w:t>овлашћена лица и др.)</w:t>
      </w:r>
      <w:r>
        <w:rPr>
          <w:sz w:val="24"/>
          <w:szCs w:val="24"/>
          <w:lang w:val="sr-Cyrl-CS"/>
        </w:rPr>
        <w:t>.</w:t>
      </w:r>
      <w:proofErr w:type="gramEnd"/>
      <w:r w:rsidRPr="00EF495A">
        <w:rPr>
          <w:b/>
          <w:sz w:val="24"/>
          <w:szCs w:val="24"/>
        </w:rPr>
        <w:t xml:space="preserve"> </w:t>
      </w:r>
    </w:p>
    <w:p w:rsidR="0047327E" w:rsidRPr="00EF495A" w:rsidRDefault="0047327E" w:rsidP="0047327E">
      <w:pPr>
        <w:pStyle w:val="NoSpacing"/>
        <w:jc w:val="both"/>
        <w:rPr>
          <w:b/>
          <w:sz w:val="24"/>
          <w:szCs w:val="24"/>
        </w:rPr>
      </w:pPr>
      <w:r w:rsidRPr="00EF495A">
        <w:rPr>
          <w:b/>
          <w:sz w:val="24"/>
          <w:szCs w:val="24"/>
        </w:rPr>
        <w:t xml:space="preserve"> </w:t>
      </w:r>
    </w:p>
    <w:p w:rsidR="0047327E" w:rsidRPr="00266468" w:rsidRDefault="0047327E" w:rsidP="00266468">
      <w:pPr>
        <w:autoSpaceDE w:val="0"/>
        <w:autoSpaceDN w:val="0"/>
        <w:adjustRightInd w:val="0"/>
        <w:jc w:val="center"/>
        <w:rPr>
          <w:b/>
          <w:bCs/>
          <w:lang w:val="ru-RU"/>
        </w:rPr>
      </w:pPr>
      <w:r>
        <w:rPr>
          <w:b/>
          <w:bCs/>
          <w:lang w:val="ru-RU"/>
        </w:rPr>
        <w:t>Члан 5.</w:t>
      </w:r>
    </w:p>
    <w:p w:rsidR="00266468" w:rsidRPr="00266468" w:rsidRDefault="00266468" w:rsidP="00266468">
      <w:pPr>
        <w:spacing w:line="276" w:lineRule="auto"/>
        <w:jc w:val="both"/>
        <w:rPr>
          <w:bCs/>
          <w:lang w:val="sr-Cyrl-CS"/>
        </w:rPr>
      </w:pPr>
      <w:r w:rsidRPr="00266468">
        <w:rPr>
          <w:bCs/>
          <w:lang w:val="sr-Cyrl-CS"/>
        </w:rPr>
        <w:t xml:space="preserve">            Уговорне стране су сагласне да се плаћање по овом уговору изврши на следећи начин:</w:t>
      </w:r>
    </w:p>
    <w:p w:rsidR="00266468" w:rsidRPr="00266468" w:rsidRDefault="00266468" w:rsidP="00266468">
      <w:pPr>
        <w:spacing w:line="276" w:lineRule="auto"/>
        <w:jc w:val="both"/>
        <w:rPr>
          <w:bCs/>
          <w:lang w:val="sr-Cyrl-CS"/>
        </w:rPr>
      </w:pPr>
      <w:r w:rsidRPr="00266468">
        <w:rPr>
          <w:bCs/>
          <w:lang w:val="sr-Cyrl-CS"/>
        </w:rPr>
        <w:t>- по исправно испостављен</w:t>
      </w:r>
      <w:r>
        <w:rPr>
          <w:bCs/>
          <w:lang w:val="sr-Cyrl-CS"/>
        </w:rPr>
        <w:t>ом захтеву за пренос средстава и пратећој документацији</w:t>
      </w:r>
      <w:r w:rsidRPr="00266468">
        <w:rPr>
          <w:bCs/>
          <w:lang w:val="sr-Cyrl-CS"/>
        </w:rPr>
        <w:t xml:space="preserve"> </w:t>
      </w:r>
      <w:r>
        <w:rPr>
          <w:bCs/>
          <w:lang w:val="sr-Cyrl-CS"/>
        </w:rPr>
        <w:t>у року од _____ радних дана, на рачун Пружаоца услуге</w:t>
      </w:r>
      <w:r w:rsidRPr="00266468">
        <w:rPr>
          <w:bCs/>
          <w:lang w:val="sr-Cyrl-CS"/>
        </w:rPr>
        <w:t>, бр. ____________________ код _____________ банке.</w:t>
      </w:r>
    </w:p>
    <w:p w:rsidR="00266468" w:rsidRPr="00266468" w:rsidRDefault="00266468" w:rsidP="00063C48">
      <w:pPr>
        <w:spacing w:after="120"/>
        <w:jc w:val="both"/>
        <w:rPr>
          <w:lang w:val="sr-Cyrl-CS"/>
        </w:rPr>
      </w:pPr>
      <w:r w:rsidRPr="00266468">
        <w:rPr>
          <w:lang w:val="sr-Cyrl-CS"/>
        </w:rPr>
        <w:t xml:space="preserve">            Захтев за пренос средстава са пратећо</w:t>
      </w:r>
      <w:r>
        <w:rPr>
          <w:lang w:val="sr-Cyrl-CS"/>
        </w:rPr>
        <w:t xml:space="preserve">м документацијом испоставља се </w:t>
      </w:r>
      <w:r w:rsidRPr="00266468">
        <w:rPr>
          <w:lang w:val="sr-Cyrl-CS"/>
        </w:rPr>
        <w:t>на сваких 30 календарских дана.</w:t>
      </w:r>
    </w:p>
    <w:p w:rsidR="00266468" w:rsidRDefault="00266468" w:rsidP="00063C48">
      <w:pPr>
        <w:ind w:firstLine="720"/>
        <w:jc w:val="both"/>
        <w:rPr>
          <w:lang w:val="sr-Cyrl-CS"/>
        </w:rPr>
      </w:pPr>
      <w:r w:rsidRPr="00266468">
        <w:rPr>
          <w:lang w:val="sr-Cyrl-CS"/>
        </w:rPr>
        <w:t xml:space="preserve">Уколико Наручилац делимично оспори испостављену ситуацију, дужан је да исплатити неспорни део исте. </w:t>
      </w:r>
    </w:p>
    <w:p w:rsidR="00266468" w:rsidRPr="001C66A4" w:rsidRDefault="00266468" w:rsidP="00266468">
      <w:pPr>
        <w:autoSpaceDE w:val="0"/>
        <w:autoSpaceDN w:val="0"/>
        <w:adjustRightInd w:val="0"/>
        <w:jc w:val="center"/>
        <w:rPr>
          <w:bCs/>
          <w:i/>
          <w:lang w:val="ru-RU"/>
        </w:rPr>
      </w:pPr>
      <w:r w:rsidRPr="001C66A4">
        <w:rPr>
          <w:b/>
          <w:bCs/>
          <w:lang w:val="sr-Cyrl-CS"/>
        </w:rPr>
        <w:t>Члан</w:t>
      </w:r>
      <w:r w:rsidR="006A5835" w:rsidRPr="001C66A4">
        <w:rPr>
          <w:b/>
          <w:bCs/>
          <w:lang w:val="ru-RU"/>
        </w:rPr>
        <w:t xml:space="preserve"> 6</w:t>
      </w:r>
      <w:r w:rsidRPr="001C66A4">
        <w:rPr>
          <w:bCs/>
          <w:i/>
          <w:lang w:val="ru-RU"/>
        </w:rPr>
        <w:t>.</w:t>
      </w:r>
    </w:p>
    <w:p w:rsidR="00063C48" w:rsidRDefault="00266468" w:rsidP="00063C48">
      <w:pPr>
        <w:spacing w:after="120" w:line="276" w:lineRule="auto"/>
        <w:jc w:val="both"/>
        <w:rPr>
          <w:lang w:val="sr-Cyrl-CS"/>
        </w:rPr>
      </w:pPr>
      <w:r w:rsidRPr="001C66A4">
        <w:rPr>
          <w:i/>
          <w:lang w:val="sr-Cyrl-CS"/>
        </w:rPr>
        <w:t xml:space="preserve">             </w:t>
      </w:r>
      <w:r w:rsidRPr="001C66A4">
        <w:rPr>
          <w:lang w:val="sr-Cyrl-CS"/>
        </w:rPr>
        <w:t>Уговорн</w:t>
      </w:r>
      <w:r w:rsidR="00B04858" w:rsidRPr="001C66A4">
        <w:rPr>
          <w:lang w:val="sr-Cyrl-CS"/>
        </w:rPr>
        <w:t xml:space="preserve">и однос по овом Уговору </w:t>
      </w:r>
      <w:r w:rsidRPr="001C66A4">
        <w:rPr>
          <w:lang w:val="sr-Cyrl-CS"/>
        </w:rPr>
        <w:t>почи</w:t>
      </w:r>
      <w:r w:rsidR="0047327E" w:rsidRPr="001C66A4">
        <w:rPr>
          <w:lang w:val="sr-Cyrl-CS"/>
        </w:rPr>
        <w:t>ње од д</w:t>
      </w:r>
      <w:r w:rsidR="00D24829">
        <w:rPr>
          <w:lang w:val="sr-Cyrl-CS"/>
        </w:rPr>
        <w:t xml:space="preserve">ана закључења Уговора и траје </w:t>
      </w:r>
      <w:r w:rsidR="00533B7C">
        <w:rPr>
          <w:lang w:val="sr-Cyrl-CS"/>
        </w:rPr>
        <w:t>три месеца</w:t>
      </w:r>
      <w:r w:rsidR="00D24829">
        <w:rPr>
          <w:lang w:val="sr-Cyrl-CS"/>
        </w:rPr>
        <w:t>, а најкасније до 31.12.2018. године</w:t>
      </w:r>
      <w:r w:rsidR="00063C48">
        <w:rPr>
          <w:lang w:val="sr-Cyrl-CS"/>
        </w:rPr>
        <w:t>.</w:t>
      </w:r>
    </w:p>
    <w:p w:rsidR="00266468" w:rsidRPr="00266468" w:rsidRDefault="00266468" w:rsidP="00266468">
      <w:pPr>
        <w:spacing w:line="276" w:lineRule="auto"/>
        <w:jc w:val="both"/>
        <w:rPr>
          <w:lang w:val="ru-RU"/>
        </w:rPr>
      </w:pPr>
      <w:r w:rsidRPr="00266468">
        <w:rPr>
          <w:lang w:val="sr-Cyrl-CS"/>
        </w:rPr>
        <w:t xml:space="preserve">             </w:t>
      </w:r>
      <w:r w:rsidRPr="00266468">
        <w:rPr>
          <w:lang w:val="ru-RU"/>
        </w:rPr>
        <w:t>Утврђени рок је фиксни и не може се мењати без сагласности Наручиоца.</w:t>
      </w:r>
    </w:p>
    <w:p w:rsidR="00586407" w:rsidRPr="006A5835" w:rsidRDefault="00586407" w:rsidP="006A5835">
      <w:pPr>
        <w:suppressAutoHyphens w:val="0"/>
        <w:autoSpaceDE w:val="0"/>
        <w:autoSpaceDN w:val="0"/>
        <w:adjustRightInd w:val="0"/>
        <w:jc w:val="both"/>
        <w:rPr>
          <w:rFonts w:eastAsia="Calibri"/>
          <w:szCs w:val="22"/>
          <w:lang w:val="sr-Cyrl-CS" w:eastAsia="en-US"/>
        </w:rPr>
      </w:pPr>
    </w:p>
    <w:p w:rsidR="00586407" w:rsidRPr="00586407" w:rsidRDefault="006A5835" w:rsidP="00586407">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7</w:t>
      </w:r>
      <w:r w:rsidR="00586407" w:rsidRPr="00586407">
        <w:rPr>
          <w:rFonts w:eastAsia="Calibri"/>
          <w:b/>
          <w:szCs w:val="22"/>
          <w:lang w:val="sr-Cyrl-CS" w:eastAsia="en-US"/>
        </w:rPr>
        <w:t>.</w:t>
      </w:r>
    </w:p>
    <w:p w:rsidR="00586407" w:rsidRDefault="00586407" w:rsidP="00586407">
      <w:pPr>
        <w:suppressAutoHyphens w:val="0"/>
        <w:autoSpaceDE w:val="0"/>
        <w:autoSpaceDN w:val="0"/>
        <w:adjustRightInd w:val="0"/>
        <w:ind w:firstLine="720"/>
        <w:jc w:val="both"/>
        <w:rPr>
          <w:rFonts w:ascii="TTCB7o00" w:eastAsia="Calibri" w:hAnsi="TTCB7o00" w:cs="TTCB7o00"/>
          <w:sz w:val="22"/>
          <w:szCs w:val="22"/>
          <w:lang w:val="sr-Cyrl-CS" w:eastAsia="en-US"/>
        </w:rPr>
      </w:pPr>
      <w:r w:rsidRPr="00586407">
        <w:rPr>
          <w:rFonts w:eastAsia="Calibri"/>
          <w:szCs w:val="22"/>
          <w:lang w:val="en-US" w:eastAsia="en-US"/>
        </w:rPr>
        <w:t>Пружалац услуге се обавезује да услугу изврши квалитетно у складу са законским прописима</w:t>
      </w:r>
      <w:r>
        <w:rPr>
          <w:rFonts w:eastAsia="Calibri"/>
          <w:szCs w:val="22"/>
          <w:lang w:val="sr-Cyrl-CS" w:eastAsia="en-US"/>
        </w:rPr>
        <w:t xml:space="preserve"> </w:t>
      </w:r>
      <w:r w:rsidR="00663DA0">
        <w:rPr>
          <w:rFonts w:eastAsia="Calibri"/>
          <w:szCs w:val="22"/>
          <w:lang w:val="sr-Cyrl-CS" w:eastAsia="en-US"/>
        </w:rPr>
        <w:t>и Правилником о ближим условима и стандардима за пружање услуга социјалне заштите</w:t>
      </w:r>
      <w:r w:rsidR="00663DA0" w:rsidRPr="00586407">
        <w:rPr>
          <w:rFonts w:eastAsia="Calibri"/>
          <w:szCs w:val="22"/>
          <w:lang w:val="en-US" w:eastAsia="en-US"/>
        </w:rPr>
        <w:t xml:space="preserve"> </w:t>
      </w:r>
      <w:r w:rsidR="00663DA0">
        <w:rPr>
          <w:rFonts w:eastAsia="Calibri"/>
          <w:szCs w:val="22"/>
          <w:lang w:eastAsia="en-US"/>
        </w:rPr>
        <w:t xml:space="preserve">и другим </w:t>
      </w:r>
      <w:proofErr w:type="gramStart"/>
      <w:r w:rsidR="00663DA0">
        <w:rPr>
          <w:rFonts w:eastAsia="Calibri"/>
          <w:szCs w:val="22"/>
          <w:lang w:eastAsia="en-US"/>
        </w:rPr>
        <w:t xml:space="preserve">прописима </w:t>
      </w:r>
      <w:r w:rsidR="00C51DDF">
        <w:rPr>
          <w:rFonts w:eastAsia="Calibri"/>
          <w:szCs w:val="22"/>
          <w:lang w:eastAsia="en-US"/>
        </w:rPr>
        <w:t xml:space="preserve"> </w:t>
      </w:r>
      <w:r w:rsidRPr="00586407">
        <w:rPr>
          <w:rFonts w:eastAsia="Calibri"/>
          <w:szCs w:val="22"/>
          <w:lang w:val="en-US" w:eastAsia="en-US"/>
        </w:rPr>
        <w:t>предвиђеним</w:t>
      </w:r>
      <w:proofErr w:type="gramEnd"/>
      <w:r w:rsidRPr="00586407">
        <w:rPr>
          <w:rFonts w:eastAsia="Calibri"/>
          <w:szCs w:val="22"/>
          <w:lang w:val="en-US" w:eastAsia="en-US"/>
        </w:rPr>
        <w:t xml:space="preserve"> за ову врсту услуге и у свему према захтевима Наручиоца прецизираним у </w:t>
      </w:r>
      <w:r>
        <w:rPr>
          <w:rFonts w:ascii="TTCB7o00" w:eastAsia="Calibri" w:hAnsi="TTCB7o00" w:cs="TTCB7o00"/>
          <w:sz w:val="22"/>
          <w:szCs w:val="22"/>
          <w:lang w:val="en-US" w:eastAsia="en-US"/>
        </w:rPr>
        <w:t xml:space="preserve">спецификацији </w:t>
      </w:r>
      <w:r w:rsidR="007A4D04">
        <w:rPr>
          <w:rFonts w:ascii="TTCB7o00" w:eastAsia="Calibri" w:hAnsi="TTCB7o00" w:cs="TTCB7o00"/>
          <w:sz w:val="22"/>
          <w:szCs w:val="22"/>
          <w:lang w:val="sr-Cyrl-CS" w:eastAsia="en-US"/>
        </w:rPr>
        <w:t xml:space="preserve">услуга </w:t>
      </w:r>
      <w:r>
        <w:rPr>
          <w:rFonts w:ascii="TTCB7o00" w:eastAsia="Calibri" w:hAnsi="TTCB7o00" w:cs="TTCB7o00"/>
          <w:sz w:val="22"/>
          <w:szCs w:val="22"/>
          <w:lang w:val="en-US" w:eastAsia="en-US"/>
        </w:rPr>
        <w:t>у оквиру конкурсне документације</w:t>
      </w:r>
      <w:r>
        <w:rPr>
          <w:rFonts w:ascii="TTCB7o00" w:eastAsia="Calibri" w:hAnsi="TTCB7o00" w:cs="TTCB7o00"/>
          <w:sz w:val="22"/>
          <w:szCs w:val="22"/>
          <w:lang w:val="sr-Cyrl-CS" w:eastAsia="en-US"/>
        </w:rPr>
        <w:t>.</w:t>
      </w:r>
    </w:p>
    <w:p w:rsidR="007A4D04" w:rsidRDefault="007A4D04" w:rsidP="007A4D04">
      <w:pPr>
        <w:suppressAutoHyphens w:val="0"/>
        <w:autoSpaceDE w:val="0"/>
        <w:autoSpaceDN w:val="0"/>
        <w:adjustRightInd w:val="0"/>
        <w:jc w:val="both"/>
        <w:rPr>
          <w:rFonts w:eastAsia="Calibri"/>
          <w:szCs w:val="22"/>
          <w:lang w:val="sr-Cyrl-CS" w:eastAsia="en-US"/>
        </w:rPr>
      </w:pPr>
    </w:p>
    <w:p w:rsidR="007A4D04" w:rsidRPr="007A4D04" w:rsidRDefault="006A5835" w:rsidP="007A4D04">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8</w:t>
      </w:r>
      <w:r w:rsidR="007A4D04" w:rsidRPr="007A4D04">
        <w:rPr>
          <w:rFonts w:eastAsia="Calibri"/>
          <w:b/>
          <w:szCs w:val="22"/>
          <w:lang w:val="sr-Cyrl-CS" w:eastAsia="en-US"/>
        </w:rPr>
        <w:t>.</w:t>
      </w:r>
    </w:p>
    <w:p w:rsidR="00266468" w:rsidRPr="00266468" w:rsidRDefault="00266468" w:rsidP="00266468">
      <w:pPr>
        <w:jc w:val="both"/>
        <w:rPr>
          <w:lang w:val="sr-Cyrl-CS"/>
        </w:rPr>
      </w:pPr>
      <w:r w:rsidRPr="00266468">
        <w:rPr>
          <w:lang w:val="sr-Cyrl-CS"/>
        </w:rPr>
        <w:t xml:space="preserve">              </w:t>
      </w:r>
      <w:r>
        <w:rPr>
          <w:lang w:val="sr-Cyrl-CS"/>
        </w:rPr>
        <w:t xml:space="preserve">Изабрани Пружалац услуге </w:t>
      </w:r>
      <w:r w:rsidRPr="00266468">
        <w:rPr>
          <w:lang w:val="sr-Cyrl-CS"/>
        </w:rPr>
        <w:t>дужан је да лицима овлашћеним о</w:t>
      </w:r>
      <w:r>
        <w:rPr>
          <w:lang w:val="sr-Cyrl-CS"/>
        </w:rPr>
        <w:t xml:space="preserve">д стране </w:t>
      </w:r>
      <w:r w:rsidR="00056F2D">
        <w:rPr>
          <w:lang w:val="sr-Cyrl-CS"/>
        </w:rPr>
        <w:t xml:space="preserve">Општинске управе </w:t>
      </w:r>
      <w:r>
        <w:rPr>
          <w:lang w:val="sr-Cyrl-CS"/>
        </w:rPr>
        <w:t>општине Љубовија</w:t>
      </w:r>
      <w:r w:rsidRPr="00266468">
        <w:rPr>
          <w:lang w:val="sr-Cyrl-CS"/>
        </w:rPr>
        <w:t xml:space="preserve">, умогући увид у своје активности током реализације уговорених услуга, а са циљем мониторинга и евалуације, као и да им стави  на располагање све потребне информације, документацију и образложења у вези са предметом набавке. </w:t>
      </w:r>
    </w:p>
    <w:p w:rsidR="00266468" w:rsidRPr="00266468" w:rsidRDefault="00266468" w:rsidP="00266468">
      <w:pPr>
        <w:jc w:val="both"/>
        <w:rPr>
          <w:lang w:val="sr-Cyrl-CS"/>
        </w:rPr>
      </w:pPr>
      <w:r w:rsidRPr="00266468">
        <w:rPr>
          <w:lang w:val="sr-Cyrl-CS"/>
        </w:rPr>
        <w:t xml:space="preserve">             Приликом контрола, анализа, мониторинга и евалуације могу бити укључени и крајњи корисници  предмета јавне набавке.</w:t>
      </w:r>
    </w:p>
    <w:p w:rsidR="00D86E4F" w:rsidRPr="00056F2D" w:rsidRDefault="00266468" w:rsidP="003A7829">
      <w:pPr>
        <w:jc w:val="both"/>
        <w:rPr>
          <w:bCs/>
          <w:lang w:val="sr-Cyrl-CS"/>
        </w:rPr>
      </w:pPr>
      <w:r w:rsidRPr="00266468">
        <w:rPr>
          <w:b/>
          <w:bCs/>
          <w:lang w:val="sr-Cyrl-CS"/>
        </w:rPr>
        <w:t xml:space="preserve">             </w:t>
      </w:r>
      <w:r>
        <w:rPr>
          <w:bCs/>
          <w:lang w:val="sr-Cyrl-CS"/>
        </w:rPr>
        <w:t xml:space="preserve">Пружалац услуге </w:t>
      </w:r>
      <w:r w:rsidRPr="00266468">
        <w:rPr>
          <w:bCs/>
          <w:lang w:val="sr-Cyrl-CS"/>
        </w:rPr>
        <w:t>је дужан да поступи по</w:t>
      </w:r>
      <w:r w:rsidRPr="00266468">
        <w:rPr>
          <w:b/>
          <w:bCs/>
          <w:lang w:val="sr-Cyrl-CS"/>
        </w:rPr>
        <w:t xml:space="preserve"> </w:t>
      </w:r>
      <w:r w:rsidRPr="00266468">
        <w:rPr>
          <w:bCs/>
          <w:lang w:val="sr-Cyrl-CS"/>
        </w:rPr>
        <w:t>примедбама, односно уоченим недостацима, од стране овлашћених лица, прили</w:t>
      </w:r>
      <w:r w:rsidR="00C9155F">
        <w:rPr>
          <w:bCs/>
          <w:lang w:val="sr-Cyrl-CS"/>
        </w:rPr>
        <w:t>ком извршене контроле и и</w:t>
      </w:r>
      <w:r>
        <w:rPr>
          <w:bCs/>
          <w:lang w:val="sr-Cyrl-CS"/>
        </w:rPr>
        <w:t xml:space="preserve">сте је дужан </w:t>
      </w:r>
      <w:r w:rsidRPr="00266468">
        <w:rPr>
          <w:bCs/>
          <w:lang w:val="sr-Cyrl-CS"/>
        </w:rPr>
        <w:t>отклони</w:t>
      </w:r>
      <w:r>
        <w:rPr>
          <w:bCs/>
          <w:lang w:val="sr-Cyrl-CS"/>
        </w:rPr>
        <w:t xml:space="preserve">ти </w:t>
      </w:r>
      <w:r w:rsidRPr="00266468">
        <w:rPr>
          <w:bCs/>
          <w:lang w:val="sr-Cyrl-CS"/>
        </w:rPr>
        <w:t>без одлагања.</w:t>
      </w:r>
    </w:p>
    <w:p w:rsidR="00D86E4F" w:rsidRDefault="00D86E4F" w:rsidP="00D86E4F">
      <w:pPr>
        <w:spacing w:line="276" w:lineRule="auto"/>
        <w:jc w:val="center"/>
        <w:rPr>
          <w:b/>
          <w:lang w:val="sr-Cyrl-CS"/>
        </w:rPr>
      </w:pPr>
      <w:r>
        <w:rPr>
          <w:b/>
          <w:lang w:val="sr-Cyrl-CS"/>
        </w:rPr>
        <w:t>Члан 9.</w:t>
      </w:r>
    </w:p>
    <w:p w:rsidR="00D86E4F" w:rsidRPr="00E37B4E" w:rsidRDefault="00D86E4F" w:rsidP="00D86E4F">
      <w:pPr>
        <w:pStyle w:val="NoSpacing"/>
        <w:ind w:firstLine="720"/>
        <w:jc w:val="both"/>
        <w:rPr>
          <w:sz w:val="24"/>
          <w:szCs w:val="24"/>
          <w:lang w:val="sr-Latn-CS" w:eastAsia="zh-SG"/>
        </w:rPr>
      </w:pPr>
      <w:r w:rsidRPr="00E37B4E">
        <w:rPr>
          <w:sz w:val="24"/>
          <w:szCs w:val="24"/>
          <w:lang w:val="sr-Latn-CS" w:eastAsia="zh-SG"/>
        </w:rPr>
        <w:lastRenderedPageBreak/>
        <w:t>У случају наступања околности које ометају извршење уговорних обавеза једне и</w:t>
      </w:r>
      <w:r w:rsidR="004B0AFF">
        <w:rPr>
          <w:sz w:val="24"/>
          <w:szCs w:val="24"/>
          <w:lang w:eastAsia="zh-SG"/>
        </w:rPr>
        <w:t>/или</w:t>
      </w:r>
      <w:r w:rsidRPr="00E37B4E">
        <w:rPr>
          <w:sz w:val="24"/>
          <w:szCs w:val="24"/>
          <w:lang w:val="sr-Latn-CS" w:eastAsia="zh-SG"/>
        </w:rPr>
        <w:t xml:space="preserve">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D86E4F" w:rsidRPr="00E37B4E" w:rsidRDefault="00D86E4F" w:rsidP="00D86E4F">
      <w:pPr>
        <w:pStyle w:val="NoSpacing"/>
        <w:ind w:firstLine="720"/>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D86E4F" w:rsidRPr="00E37B4E" w:rsidRDefault="00D86E4F" w:rsidP="00D86E4F">
      <w:pPr>
        <w:pStyle w:val="NoSpacing"/>
        <w:ind w:firstLine="720"/>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86E4F" w:rsidRPr="00460A93" w:rsidRDefault="00D86E4F" w:rsidP="00D86E4F">
      <w:pPr>
        <w:spacing w:line="276" w:lineRule="auto"/>
        <w:jc w:val="center"/>
        <w:rPr>
          <w:b/>
          <w:lang w:val="sr-Cyrl-CS"/>
        </w:rPr>
      </w:pPr>
    </w:p>
    <w:p w:rsidR="00D86E4F" w:rsidRDefault="00D86E4F" w:rsidP="00D86E4F">
      <w:pPr>
        <w:jc w:val="center"/>
        <w:rPr>
          <w:color w:val="000000"/>
          <w:kern w:val="1"/>
          <w:sz w:val="22"/>
          <w:szCs w:val="22"/>
          <w:lang w:val="sr-Cyrl-CS"/>
        </w:rPr>
      </w:pPr>
      <w:r w:rsidRPr="00460A93">
        <w:rPr>
          <w:b/>
          <w:lang w:val="sr-Cyrl-CS"/>
        </w:rPr>
        <w:t xml:space="preserve">Члан </w:t>
      </w:r>
      <w:r>
        <w:rPr>
          <w:b/>
          <w:lang w:val="sr-Cyrl-CS"/>
        </w:rPr>
        <w:t>10</w:t>
      </w:r>
      <w:r w:rsidRPr="00460A93">
        <w:rPr>
          <w:b/>
          <w:lang w:val="sr-Cyrl-CS"/>
        </w:rPr>
        <w:t>.</w:t>
      </w:r>
    </w:p>
    <w:p w:rsidR="00D86E4F" w:rsidRPr="000B670C" w:rsidRDefault="00D86E4F" w:rsidP="00D86E4F">
      <w:pPr>
        <w:pStyle w:val="NoSpacing"/>
        <w:ind w:firstLine="720"/>
        <w:jc w:val="both"/>
        <w:rPr>
          <w:kern w:val="1"/>
          <w:sz w:val="24"/>
          <w:szCs w:val="24"/>
          <w:lang w:val="sr-Cyrl-CS" w:eastAsia="ar-SA"/>
        </w:rPr>
      </w:pPr>
      <w:r>
        <w:rPr>
          <w:kern w:val="1"/>
          <w:sz w:val="24"/>
          <w:szCs w:val="24"/>
          <w:lang w:val="sr-Cyrl-CS" w:eastAsia="ar-SA"/>
        </w:rPr>
        <w:t xml:space="preserve">Уколико Пружалац услуге својевољно престане са пружањем услуга пре истека уговорено рока, </w:t>
      </w:r>
      <w:r w:rsidRPr="000B670C">
        <w:rPr>
          <w:kern w:val="1"/>
          <w:sz w:val="24"/>
          <w:szCs w:val="24"/>
          <w:lang w:val="sr-Cyrl-CS" w:eastAsia="ar-SA"/>
        </w:rPr>
        <w:t xml:space="preserve">дужан је да плати наручиоцу уговорну казну </w:t>
      </w:r>
      <w:r>
        <w:rPr>
          <w:kern w:val="1"/>
          <w:sz w:val="24"/>
          <w:szCs w:val="24"/>
          <w:lang w:val="sr-Cyrl-CS" w:eastAsia="ar-SA"/>
        </w:rPr>
        <w:t>у висини од 10 % од вредности уговора</w:t>
      </w:r>
      <w:r w:rsidRPr="000B670C">
        <w:rPr>
          <w:kern w:val="1"/>
          <w:sz w:val="24"/>
          <w:szCs w:val="24"/>
          <w:lang w:val="sr-Cyrl-CS" w:eastAsia="ar-SA"/>
        </w:rPr>
        <w:t>.</w:t>
      </w:r>
    </w:p>
    <w:p w:rsidR="00D86E4F" w:rsidRPr="000B670C" w:rsidRDefault="00D86E4F" w:rsidP="00D86E4F">
      <w:pPr>
        <w:pStyle w:val="NoSpacing"/>
        <w:ind w:firstLine="720"/>
        <w:jc w:val="both"/>
        <w:rPr>
          <w:kern w:val="1"/>
          <w:sz w:val="24"/>
          <w:szCs w:val="24"/>
          <w:lang w:val="sr-Cyrl-CS" w:eastAsia="ar-SA"/>
        </w:rPr>
      </w:pPr>
      <w:r w:rsidRPr="000B670C">
        <w:rPr>
          <w:kern w:val="1"/>
          <w:sz w:val="24"/>
          <w:szCs w:val="24"/>
          <w:lang w:val="sr-Cyrl-CS" w:eastAsia="ar-SA"/>
        </w:rPr>
        <w:t>На овај начин се сматра да је Наручилац на н</w:t>
      </w:r>
      <w:r>
        <w:rPr>
          <w:kern w:val="1"/>
          <w:sz w:val="24"/>
          <w:szCs w:val="24"/>
          <w:lang w:val="sr-Cyrl-CS" w:eastAsia="ar-SA"/>
        </w:rPr>
        <w:t>есумњив начин саопштио Пружаоцу</w:t>
      </w:r>
      <w:r w:rsidRPr="000B670C">
        <w:rPr>
          <w:kern w:val="1"/>
          <w:sz w:val="24"/>
          <w:szCs w:val="24"/>
          <w:lang w:val="sr-Cyrl-CS" w:eastAsia="ar-SA"/>
        </w:rPr>
        <w:t xml:space="preserve"> да је поред прихватања извршења посла, задржао и своје право на уговорну казну.</w:t>
      </w:r>
    </w:p>
    <w:p w:rsidR="00266468" w:rsidRDefault="00D86E4F" w:rsidP="00D86E4F">
      <w:pPr>
        <w:spacing w:line="276" w:lineRule="auto"/>
        <w:ind w:firstLine="720"/>
        <w:jc w:val="both"/>
        <w:rPr>
          <w:kern w:val="1"/>
          <w:lang w:val="sr-Cyrl-CS"/>
        </w:rPr>
      </w:pPr>
      <w:r w:rsidRPr="000B670C">
        <w:rPr>
          <w:kern w:val="1"/>
          <w:lang w:val="sr-Latn-CS"/>
        </w:rPr>
        <w:t xml:space="preserve">Ако је </w:t>
      </w:r>
      <w:r>
        <w:rPr>
          <w:kern w:val="1"/>
          <w:lang w:val="sr-Cyrl-CS"/>
        </w:rPr>
        <w:t>Пружалац</w:t>
      </w:r>
      <w:r w:rsidRPr="000B670C">
        <w:rPr>
          <w:kern w:val="1"/>
          <w:lang w:val="sr-Latn-CS"/>
        </w:rPr>
        <w:t xml:space="preserve"> проузрокова</w:t>
      </w:r>
      <w:r>
        <w:rPr>
          <w:kern w:val="1"/>
          <w:lang w:val="sr-Cyrl-CS"/>
        </w:rPr>
        <w:t>о</w:t>
      </w:r>
      <w:r w:rsidRPr="000B670C">
        <w:rPr>
          <w:kern w:val="1"/>
          <w:lang w:val="sr-Latn-CS"/>
        </w:rPr>
        <w:t xml:space="preserve"> Наручиоцу штету већу од вредности уговорне казне из става 1. овог члана Наручилац има право </w:t>
      </w:r>
      <w:r w:rsidRPr="000B670C">
        <w:rPr>
          <w:kern w:val="1"/>
          <w:lang w:val="sr-Cyrl-CS"/>
        </w:rPr>
        <w:t>да поред уговорне казне захтева и разлику до пуног износа претрпљене стварне штете и неостварену добит.</w:t>
      </w:r>
    </w:p>
    <w:p w:rsidR="00D86E4F" w:rsidRPr="00266468" w:rsidRDefault="00D86E4F" w:rsidP="00D86E4F">
      <w:pPr>
        <w:spacing w:line="276" w:lineRule="auto"/>
        <w:ind w:firstLine="720"/>
        <w:jc w:val="both"/>
        <w:rPr>
          <w:b/>
          <w:lang w:val="sr-Cyrl-CS"/>
        </w:rPr>
      </w:pPr>
    </w:p>
    <w:p w:rsidR="00266468" w:rsidRDefault="00D86E4F" w:rsidP="00266468">
      <w:pPr>
        <w:spacing w:line="276" w:lineRule="auto"/>
        <w:jc w:val="center"/>
        <w:rPr>
          <w:b/>
          <w:lang w:val="sr-Cyrl-CS"/>
        </w:rPr>
      </w:pPr>
      <w:r>
        <w:rPr>
          <w:b/>
          <w:lang w:val="sr-Cyrl-CS"/>
        </w:rPr>
        <w:t>Члан 11</w:t>
      </w:r>
      <w:r w:rsidR="00266468" w:rsidRPr="00266468">
        <w:rPr>
          <w:b/>
          <w:lang w:val="sr-Cyrl-CS"/>
        </w:rPr>
        <w:t>.</w:t>
      </w:r>
    </w:p>
    <w:p w:rsidR="00C9155F" w:rsidRPr="00C9155F" w:rsidRDefault="00C9155F" w:rsidP="00C9155F">
      <w:pPr>
        <w:suppressAutoHyphens w:val="0"/>
        <w:autoSpaceDE w:val="0"/>
        <w:autoSpaceDN w:val="0"/>
        <w:adjustRightInd w:val="0"/>
        <w:ind w:firstLine="720"/>
        <w:jc w:val="both"/>
        <w:rPr>
          <w:rFonts w:eastAsia="Calibri"/>
          <w:szCs w:val="22"/>
          <w:lang w:val="en-US" w:eastAsia="en-US"/>
        </w:rPr>
      </w:pPr>
      <w:proofErr w:type="gramStart"/>
      <w:r w:rsidRPr="00C9155F">
        <w:rPr>
          <w:rFonts w:eastAsia="Calibri"/>
          <w:szCs w:val="22"/>
          <w:lang w:val="en-US" w:eastAsia="en-US"/>
        </w:rPr>
        <w:t xml:space="preserve">Пружалац услуге се обавезује да Наручиоцу доставља </w:t>
      </w:r>
      <w:r w:rsidR="00E62F3D">
        <w:rPr>
          <w:rFonts w:eastAsia="Calibri"/>
          <w:szCs w:val="22"/>
          <w:lang w:val="sr-Cyrl-CS" w:eastAsia="en-US"/>
        </w:rPr>
        <w:t xml:space="preserve">месечне </w:t>
      </w:r>
      <w:r w:rsidRPr="00C9155F">
        <w:rPr>
          <w:rFonts w:eastAsia="Calibri"/>
          <w:szCs w:val="22"/>
          <w:lang w:val="en-US" w:eastAsia="en-US"/>
        </w:rPr>
        <w:t>наративне и финансијске</w:t>
      </w:r>
      <w:r w:rsidRPr="00C9155F">
        <w:rPr>
          <w:rFonts w:eastAsia="Calibri"/>
          <w:szCs w:val="22"/>
          <w:lang w:val="sr-Cyrl-CS" w:eastAsia="en-US"/>
        </w:rPr>
        <w:t xml:space="preserve"> </w:t>
      </w:r>
      <w:r w:rsidRPr="00C9155F">
        <w:rPr>
          <w:rFonts w:eastAsia="Calibri"/>
          <w:szCs w:val="22"/>
          <w:lang w:val="en-US" w:eastAsia="en-US"/>
        </w:rPr>
        <w:t>извеш</w:t>
      </w:r>
      <w:r w:rsidR="006A5835">
        <w:rPr>
          <w:rFonts w:eastAsia="Calibri"/>
          <w:szCs w:val="22"/>
          <w:lang w:val="en-US" w:eastAsia="en-US"/>
        </w:rPr>
        <w:t xml:space="preserve">таје до </w:t>
      </w:r>
      <w:r w:rsidR="006A5835">
        <w:rPr>
          <w:rFonts w:eastAsia="Calibri"/>
          <w:szCs w:val="22"/>
          <w:lang w:val="sr-Cyrl-CS" w:eastAsia="en-US"/>
        </w:rPr>
        <w:t>5</w:t>
      </w:r>
      <w:r w:rsidR="006A5835">
        <w:rPr>
          <w:rFonts w:eastAsia="Calibri"/>
          <w:szCs w:val="22"/>
          <w:lang w:val="en-US" w:eastAsia="en-US"/>
        </w:rPr>
        <w:t xml:space="preserve">-ог у месецу за претходни </w:t>
      </w:r>
      <w:r w:rsidR="00436BF8">
        <w:rPr>
          <w:rFonts w:eastAsia="Calibri"/>
          <w:szCs w:val="22"/>
          <w:lang w:val="sr-Cyrl-CS" w:eastAsia="en-US"/>
        </w:rPr>
        <w:t>месец</w:t>
      </w:r>
      <w:r w:rsidRPr="00C9155F">
        <w:rPr>
          <w:rFonts w:eastAsia="Calibri"/>
          <w:szCs w:val="22"/>
          <w:lang w:val="en-US" w:eastAsia="en-US"/>
        </w:rPr>
        <w:t>.</w:t>
      </w:r>
      <w:proofErr w:type="gramEnd"/>
    </w:p>
    <w:p w:rsidR="00C9155F" w:rsidRPr="00C9155F" w:rsidRDefault="00C9155F" w:rsidP="00C9155F">
      <w:pPr>
        <w:suppressAutoHyphens w:val="0"/>
        <w:autoSpaceDE w:val="0"/>
        <w:autoSpaceDN w:val="0"/>
        <w:adjustRightInd w:val="0"/>
        <w:ind w:firstLine="720"/>
        <w:jc w:val="both"/>
        <w:rPr>
          <w:rFonts w:eastAsia="Calibri"/>
          <w:szCs w:val="22"/>
          <w:lang w:val="en-US" w:eastAsia="en-US"/>
        </w:rPr>
      </w:pPr>
      <w:proofErr w:type="gramStart"/>
      <w:r w:rsidRPr="00C9155F">
        <w:rPr>
          <w:rFonts w:eastAsia="Calibri"/>
          <w:szCs w:val="22"/>
          <w:lang w:val="en-US" w:eastAsia="en-US"/>
        </w:rPr>
        <w:t xml:space="preserve">Завршни финансијски и наративни извештај којим се обухвата целокупан период трајања услуге </w:t>
      </w:r>
      <w:r w:rsidR="004B0AFF">
        <w:rPr>
          <w:rFonts w:eastAsia="Calibri"/>
          <w:szCs w:val="22"/>
          <w:lang w:eastAsia="en-US"/>
        </w:rPr>
        <w:t xml:space="preserve">Пружалац услуге дужан је доставити </w:t>
      </w:r>
      <w:r w:rsidRPr="00C9155F">
        <w:rPr>
          <w:rFonts w:eastAsia="Calibri"/>
          <w:szCs w:val="22"/>
          <w:lang w:val="en-US" w:eastAsia="en-US"/>
        </w:rPr>
        <w:t>у</w:t>
      </w:r>
      <w:r w:rsidRPr="00C9155F">
        <w:rPr>
          <w:rFonts w:eastAsia="Calibri"/>
          <w:szCs w:val="22"/>
          <w:lang w:val="sr-Cyrl-CS" w:eastAsia="en-US"/>
        </w:rPr>
        <w:t xml:space="preserve"> </w:t>
      </w:r>
      <w:r w:rsidRPr="00C9155F">
        <w:rPr>
          <w:rFonts w:eastAsia="Calibri"/>
          <w:szCs w:val="22"/>
          <w:lang w:val="en-US" w:eastAsia="en-US"/>
        </w:rPr>
        <w:t>року од 5 дана од дана истека периода.</w:t>
      </w:r>
      <w:proofErr w:type="gramEnd"/>
    </w:p>
    <w:p w:rsidR="00C9155F" w:rsidRDefault="00C9155F" w:rsidP="00C9155F">
      <w:pPr>
        <w:suppressAutoHyphens w:val="0"/>
        <w:autoSpaceDE w:val="0"/>
        <w:autoSpaceDN w:val="0"/>
        <w:adjustRightInd w:val="0"/>
        <w:ind w:firstLine="720"/>
        <w:jc w:val="both"/>
        <w:rPr>
          <w:rFonts w:eastAsia="Calibri"/>
          <w:szCs w:val="22"/>
          <w:lang w:val="sr-Cyrl-CS" w:eastAsia="en-US"/>
        </w:rPr>
      </w:pPr>
      <w:proofErr w:type="gramStart"/>
      <w:r w:rsidRPr="00C9155F">
        <w:rPr>
          <w:rFonts w:eastAsia="Calibri"/>
          <w:szCs w:val="22"/>
          <w:lang w:val="en-US" w:eastAsia="en-US"/>
        </w:rPr>
        <w:t>Пружалац услуге је дужан да Наручиоцу достави ванредни наративни и/или финансијски извештај</w:t>
      </w:r>
      <w:r w:rsidRPr="00C9155F">
        <w:rPr>
          <w:rFonts w:eastAsia="Calibri"/>
          <w:szCs w:val="22"/>
          <w:lang w:val="sr-Cyrl-CS" w:eastAsia="en-US"/>
        </w:rPr>
        <w:t xml:space="preserve"> </w:t>
      </w:r>
      <w:r w:rsidRPr="00C9155F">
        <w:rPr>
          <w:rFonts w:eastAsia="Calibri"/>
          <w:szCs w:val="22"/>
          <w:lang w:val="en-US" w:eastAsia="en-US"/>
        </w:rPr>
        <w:t>увек кад то од њега затражи Наручилац.</w:t>
      </w:r>
      <w:proofErr w:type="gramEnd"/>
    </w:p>
    <w:p w:rsidR="00C9155F" w:rsidRDefault="00C9155F" w:rsidP="00C9155F">
      <w:pPr>
        <w:ind w:firstLine="720"/>
        <w:jc w:val="both"/>
        <w:rPr>
          <w:szCs w:val="22"/>
          <w:lang w:val="sr-Cyrl-BA"/>
        </w:rPr>
      </w:pPr>
      <w:r>
        <w:rPr>
          <w:szCs w:val="22"/>
          <w:lang w:val="sr-Cyrl-BA"/>
        </w:rPr>
        <w:t xml:space="preserve">Пружалац услуге ће </w:t>
      </w:r>
      <w:r w:rsidRPr="00F67674">
        <w:rPr>
          <w:szCs w:val="22"/>
          <w:lang w:val="sr-Cyrl-BA"/>
        </w:rPr>
        <w:t xml:space="preserve">најмање једном </w:t>
      </w:r>
      <w:r w:rsidR="00436BF8">
        <w:rPr>
          <w:szCs w:val="22"/>
          <w:lang w:val="sr-Cyrl-BA"/>
        </w:rPr>
        <w:t xml:space="preserve">месечно </w:t>
      </w:r>
      <w:r w:rsidRPr="00F67674">
        <w:rPr>
          <w:szCs w:val="22"/>
          <w:lang w:val="sr-Cyrl-BA"/>
        </w:rPr>
        <w:t xml:space="preserve">спровести интерну еваулацију и достављати кроз извештај локалној самоуправи </w:t>
      </w:r>
      <w:r>
        <w:rPr>
          <w:szCs w:val="22"/>
          <w:lang w:val="sr-Cyrl-BA"/>
        </w:rPr>
        <w:t xml:space="preserve">информацију </w:t>
      </w:r>
      <w:r w:rsidRPr="00F67674">
        <w:rPr>
          <w:szCs w:val="22"/>
          <w:lang w:val="sr-Cyrl-BA"/>
        </w:rPr>
        <w:t>о квалитету услуге и задовољству корисника.</w:t>
      </w:r>
    </w:p>
    <w:p w:rsidR="003A7829" w:rsidRDefault="003A7829" w:rsidP="00C9155F">
      <w:pPr>
        <w:suppressAutoHyphens w:val="0"/>
        <w:autoSpaceDE w:val="0"/>
        <w:autoSpaceDN w:val="0"/>
        <w:adjustRightInd w:val="0"/>
        <w:jc w:val="center"/>
        <w:rPr>
          <w:rFonts w:eastAsia="Calibri"/>
          <w:b/>
          <w:szCs w:val="22"/>
          <w:lang w:val="sr-Cyrl-CS" w:eastAsia="en-US"/>
        </w:rPr>
      </w:pPr>
    </w:p>
    <w:p w:rsidR="00C9155F" w:rsidRDefault="00D86E4F" w:rsidP="00C9155F">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12</w:t>
      </w:r>
      <w:r w:rsidR="00C9155F" w:rsidRPr="00C9155F">
        <w:rPr>
          <w:rFonts w:eastAsia="Calibri"/>
          <w:b/>
          <w:szCs w:val="22"/>
          <w:lang w:val="sr-Cyrl-CS" w:eastAsia="en-US"/>
        </w:rPr>
        <w:t>.</w:t>
      </w:r>
    </w:p>
    <w:p w:rsidR="006A5835" w:rsidRPr="006A5835" w:rsidRDefault="006A5835" w:rsidP="006A5835">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Уговор се закључује до потпуног испуњења преузетих обавеза обе уговорне стране.</w:t>
      </w:r>
    </w:p>
    <w:p w:rsidR="00D86E4F" w:rsidRPr="00E37B4E" w:rsidRDefault="00266468" w:rsidP="003A7829">
      <w:pPr>
        <w:pStyle w:val="NoSpacing"/>
        <w:spacing w:after="120"/>
        <w:jc w:val="both"/>
        <w:rPr>
          <w:sz w:val="24"/>
          <w:szCs w:val="24"/>
          <w:lang w:val="sr-Latn-CS"/>
        </w:rPr>
      </w:pPr>
      <w:r w:rsidRPr="00266468">
        <w:rPr>
          <w:sz w:val="24"/>
          <w:szCs w:val="24"/>
          <w:lang w:val="sr-Cyrl-CS"/>
        </w:rPr>
        <w:tab/>
        <w:t xml:space="preserve"> </w:t>
      </w:r>
      <w:r w:rsidR="00D86E4F" w:rsidRPr="00E37B4E">
        <w:rPr>
          <w:sz w:val="24"/>
          <w:szCs w:val="24"/>
          <w:lang w:val="sr-Latn-CS"/>
        </w:rPr>
        <w:t>Уговор</w:t>
      </w:r>
      <w:r w:rsidR="00D86E4F">
        <w:rPr>
          <w:sz w:val="24"/>
          <w:szCs w:val="24"/>
          <w:lang w:val="sr-Cyrl-CS"/>
        </w:rPr>
        <w:t xml:space="preserve"> може престати</w:t>
      </w:r>
      <w:r w:rsidR="00D86E4F" w:rsidRPr="00E37B4E">
        <w:rPr>
          <w:sz w:val="24"/>
          <w:szCs w:val="24"/>
          <w:lang w:val="sr-Latn-CS"/>
        </w:rPr>
        <w:t xml:space="preserve"> да важи и пре истека периода на који је закључен:</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 xml:space="preserve">- </w:t>
      </w:r>
      <w:r w:rsidR="003A7829">
        <w:rPr>
          <w:rFonts w:cs="Arial"/>
          <w:sz w:val="24"/>
          <w:szCs w:val="24"/>
          <w:lang/>
        </w:rPr>
        <w:t>ј</w:t>
      </w:r>
      <w:r w:rsidRPr="00E37B4E">
        <w:rPr>
          <w:rFonts w:cs="Arial"/>
          <w:sz w:val="24"/>
          <w:szCs w:val="24"/>
          <w:lang w:val="sr-Latn-CS"/>
        </w:rPr>
        <w:t xml:space="preserve">едностраним раскидом од стране Наручиоца, уколико </w:t>
      </w:r>
      <w:r>
        <w:rPr>
          <w:rFonts w:cs="Arial"/>
          <w:sz w:val="24"/>
          <w:szCs w:val="24"/>
          <w:lang w:val="sr-Cyrl-CS"/>
        </w:rPr>
        <w:t xml:space="preserve">Пружалац, </w:t>
      </w:r>
      <w:r w:rsidRPr="00E37B4E">
        <w:rPr>
          <w:rFonts w:cs="Arial"/>
          <w:sz w:val="24"/>
          <w:szCs w:val="24"/>
          <w:lang w:val="sr-Latn-CS"/>
        </w:rPr>
        <w:t xml:space="preserve"> делимично или у потпуности не </w:t>
      </w:r>
      <w:r>
        <w:rPr>
          <w:rFonts w:cs="Arial"/>
          <w:sz w:val="24"/>
          <w:szCs w:val="24"/>
          <w:lang w:val="sr-Cyrl-CS"/>
        </w:rPr>
        <w:t>извршава уговорене услуге</w:t>
      </w:r>
      <w:r w:rsidRPr="00E37B4E">
        <w:rPr>
          <w:rFonts w:cs="Arial"/>
          <w:sz w:val="24"/>
          <w:szCs w:val="24"/>
          <w:lang w:val="sr-Latn-CS"/>
        </w:rPr>
        <w:t>,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w:t>
      </w:r>
      <w:r w:rsidR="003A7829">
        <w:rPr>
          <w:rFonts w:cs="Arial"/>
          <w:sz w:val="24"/>
          <w:szCs w:val="24"/>
          <w:lang/>
        </w:rPr>
        <w:t>ј</w:t>
      </w:r>
      <w:r w:rsidRPr="00E37B4E">
        <w:rPr>
          <w:rFonts w:cs="Arial"/>
          <w:sz w:val="24"/>
          <w:szCs w:val="24"/>
          <w:lang w:val="sr-Latn-CS"/>
        </w:rPr>
        <w:t xml:space="preserve">едностраним раскидом од стране Наручиоца, у случају престанка потребе Наручиоца за </w:t>
      </w:r>
      <w:r>
        <w:rPr>
          <w:rFonts w:cs="Arial"/>
          <w:sz w:val="24"/>
          <w:szCs w:val="24"/>
          <w:lang w:val="sr-Cyrl-CS"/>
        </w:rPr>
        <w:t>предметном услугом</w:t>
      </w:r>
      <w:r w:rsidRPr="00E37B4E">
        <w:rPr>
          <w:rFonts w:cs="Arial"/>
          <w:sz w:val="24"/>
          <w:szCs w:val="24"/>
          <w:lang w:val="sr-Latn-CS"/>
        </w:rPr>
        <w:t xml:space="preserve">, у ком случају уговор престаје да важи даном пријема обавештења о престанку потребе, без обавезе Наручиоца да </w:t>
      </w:r>
      <w:r>
        <w:rPr>
          <w:rFonts w:cs="Arial"/>
          <w:sz w:val="24"/>
          <w:szCs w:val="24"/>
          <w:lang w:val="sr-Cyrl-CS"/>
        </w:rPr>
        <w:t>Пружаоцу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D86E4F" w:rsidRPr="00E37B4E" w:rsidRDefault="00D86E4F" w:rsidP="004D6048">
      <w:pPr>
        <w:pStyle w:val="NoSpacing"/>
        <w:ind w:firstLine="720"/>
        <w:jc w:val="both"/>
        <w:rPr>
          <w:rFonts w:cs="Arial"/>
          <w:sz w:val="24"/>
          <w:szCs w:val="24"/>
          <w:lang w:val="sr-Latn-CS"/>
        </w:rPr>
      </w:pPr>
      <w:r>
        <w:rPr>
          <w:rFonts w:cs="Arial"/>
          <w:sz w:val="24"/>
          <w:szCs w:val="24"/>
          <w:lang w:val="sr-Cyrl-CS"/>
        </w:rPr>
        <w:t>-</w:t>
      </w:r>
      <w:r w:rsidR="003A7829">
        <w:rPr>
          <w:rFonts w:cs="Arial"/>
          <w:sz w:val="24"/>
          <w:szCs w:val="24"/>
          <w:lang/>
        </w:rPr>
        <w:t>у</w:t>
      </w:r>
      <w:r w:rsidRPr="00E37B4E">
        <w:rPr>
          <w:rFonts w:cs="Arial"/>
          <w:sz w:val="24"/>
          <w:szCs w:val="24"/>
          <w:lang w:val="sr-Latn-CS"/>
        </w:rPr>
        <w:t xml:space="preserve">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BB1519" w:rsidRDefault="00D86E4F" w:rsidP="008F298D">
      <w:pPr>
        <w:pStyle w:val="NoSpacing"/>
        <w:spacing w:after="240"/>
        <w:ind w:firstLine="720"/>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F298D" w:rsidRDefault="008F298D" w:rsidP="008F298D">
      <w:pPr>
        <w:pStyle w:val="NoSpacing"/>
        <w:jc w:val="center"/>
        <w:rPr>
          <w:b/>
          <w:sz w:val="24"/>
          <w:szCs w:val="24"/>
          <w:lang w:val="sr-Cyrl-CS" w:eastAsia="zh-SG"/>
        </w:rPr>
      </w:pPr>
      <w:r w:rsidRPr="008F298D">
        <w:rPr>
          <w:b/>
          <w:sz w:val="24"/>
          <w:szCs w:val="24"/>
          <w:lang w:val="sr-Cyrl-CS" w:eastAsia="zh-SG"/>
        </w:rPr>
        <w:lastRenderedPageBreak/>
        <w:t>Члан 13.</w:t>
      </w:r>
    </w:p>
    <w:p w:rsidR="008F298D" w:rsidRPr="008F298D" w:rsidRDefault="008F298D" w:rsidP="003A7829">
      <w:pPr>
        <w:pStyle w:val="NoSpacing"/>
        <w:spacing w:after="240"/>
        <w:ind w:firstLine="720"/>
        <w:jc w:val="both"/>
        <w:rPr>
          <w:sz w:val="24"/>
          <w:szCs w:val="24"/>
          <w:lang w:val="sr-Cyrl-CS" w:eastAsia="zh-SG"/>
        </w:rPr>
      </w:pPr>
      <w:r w:rsidRPr="008F298D">
        <w:rPr>
          <w:sz w:val="24"/>
          <w:szCs w:val="24"/>
        </w:rPr>
        <w:t>Након закључења уговора о јавној набавци, а у случају указане потребе, наручилац може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p>
    <w:p w:rsidR="005F35D9" w:rsidRDefault="00266468" w:rsidP="005F35D9">
      <w:pPr>
        <w:autoSpaceDE w:val="0"/>
        <w:autoSpaceDN w:val="0"/>
        <w:adjustRightInd w:val="0"/>
        <w:jc w:val="center"/>
        <w:rPr>
          <w:b/>
          <w:lang w:val="sr-Cyrl-CS"/>
        </w:rPr>
      </w:pPr>
      <w:r>
        <w:rPr>
          <w:b/>
          <w:lang w:val="sr-Cyrl-CS"/>
        </w:rPr>
        <w:t xml:space="preserve">Члан </w:t>
      </w:r>
      <w:r w:rsidR="008F298D">
        <w:rPr>
          <w:b/>
          <w:lang w:val="sr-Cyrl-CS"/>
        </w:rPr>
        <w:t>14</w:t>
      </w:r>
      <w:r w:rsidR="005F35D9">
        <w:rPr>
          <w:b/>
          <w:lang w:val="sr-Cyrl-CS"/>
        </w:rPr>
        <w:t>.</w:t>
      </w:r>
    </w:p>
    <w:p w:rsidR="00266468" w:rsidRDefault="005F35D9" w:rsidP="004D6048">
      <w:pPr>
        <w:ind w:firstLine="720"/>
        <w:jc w:val="both"/>
        <w:rPr>
          <w:lang w:val="sr-Cyrl-CS"/>
        </w:rPr>
      </w:pPr>
      <w:r>
        <w:rPr>
          <w:lang w:val="sr-Cyrl-CS"/>
        </w:rPr>
        <w:t xml:space="preserve">За све што није регулисано овим Уговором примењиваће се одредбе </w:t>
      </w:r>
      <w:r w:rsidR="00FE78C9">
        <w:t xml:space="preserve">Закона о социјалној заштити, </w:t>
      </w:r>
      <w:r>
        <w:rPr>
          <w:lang w:val="sr-Cyrl-CS"/>
        </w:rPr>
        <w:t>Закона о облигационим односима</w:t>
      </w:r>
      <w:r w:rsidR="00FE78C9">
        <w:rPr>
          <w:lang w:val="sr-Cyrl-CS"/>
        </w:rPr>
        <w:t xml:space="preserve"> и другиг прописа којима је регулисана ова материја</w:t>
      </w:r>
      <w:r>
        <w:rPr>
          <w:lang w:val="sr-Cyrl-CS"/>
        </w:rPr>
        <w:t>.</w:t>
      </w:r>
    </w:p>
    <w:p w:rsidR="001C66A4" w:rsidRDefault="001C66A4" w:rsidP="004D6048">
      <w:pPr>
        <w:ind w:firstLine="720"/>
        <w:jc w:val="both"/>
        <w:rPr>
          <w:lang w:val="sr-Cyrl-CS"/>
        </w:rPr>
      </w:pPr>
    </w:p>
    <w:p w:rsidR="005F35D9" w:rsidRDefault="00266468" w:rsidP="005F35D9">
      <w:pPr>
        <w:jc w:val="center"/>
        <w:rPr>
          <w:lang w:val="sr-Cyrl-CS"/>
        </w:rPr>
      </w:pPr>
      <w:r>
        <w:rPr>
          <w:b/>
          <w:lang w:val="sr-Cyrl-CS"/>
        </w:rPr>
        <w:t xml:space="preserve">Члан </w:t>
      </w:r>
      <w:r w:rsidR="008F298D">
        <w:rPr>
          <w:b/>
          <w:lang w:val="sr-Cyrl-CS"/>
        </w:rPr>
        <w:t>15</w:t>
      </w:r>
      <w:r w:rsidR="005F35D9">
        <w:rPr>
          <w:b/>
          <w:lang w:val="sr-Cyrl-CS"/>
        </w:rPr>
        <w:t>.</w:t>
      </w:r>
    </w:p>
    <w:p w:rsidR="005F35D9" w:rsidRDefault="005F35D9" w:rsidP="005F35D9">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5F35D9" w:rsidRDefault="005F35D9" w:rsidP="005F35D9">
      <w:pPr>
        <w:ind w:firstLine="720"/>
        <w:jc w:val="both"/>
        <w:rPr>
          <w:lang w:val="sr-Cyrl-CS"/>
        </w:rPr>
      </w:pPr>
    </w:p>
    <w:p w:rsidR="005F35D9" w:rsidRDefault="008F298D" w:rsidP="005F35D9">
      <w:pPr>
        <w:jc w:val="center"/>
        <w:rPr>
          <w:b/>
          <w:lang w:val="sr-Cyrl-CS"/>
        </w:rPr>
      </w:pPr>
      <w:r>
        <w:rPr>
          <w:b/>
          <w:lang w:val="sr-Cyrl-CS"/>
        </w:rPr>
        <w:t>Члан 16</w:t>
      </w:r>
      <w:r w:rsidR="005F35D9">
        <w:rPr>
          <w:b/>
          <w:lang w:val="sr-Cyrl-CS"/>
        </w:rPr>
        <w:t>.</w:t>
      </w:r>
    </w:p>
    <w:p w:rsidR="005F35D9" w:rsidRDefault="005F35D9" w:rsidP="005F35D9">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5F35D9" w:rsidRPr="00B820D1" w:rsidRDefault="005F35D9" w:rsidP="005F35D9">
      <w:pPr>
        <w:ind w:firstLine="720"/>
        <w:jc w:val="both"/>
        <w:rPr>
          <w:b/>
          <w:lang w:val="sr-Cyrl-CS"/>
        </w:rPr>
      </w:pPr>
    </w:p>
    <w:p w:rsidR="005F35D9" w:rsidRDefault="008F298D" w:rsidP="005F35D9">
      <w:pPr>
        <w:jc w:val="center"/>
        <w:rPr>
          <w:b/>
          <w:lang w:val="sr-Cyrl-CS"/>
        </w:rPr>
      </w:pPr>
      <w:r>
        <w:rPr>
          <w:b/>
          <w:lang w:val="sr-Cyrl-CS"/>
        </w:rPr>
        <w:t>Члан 17</w:t>
      </w:r>
      <w:r w:rsidR="005F35D9">
        <w:rPr>
          <w:b/>
          <w:lang w:val="sr-Cyrl-CS"/>
        </w:rPr>
        <w:t>.</w:t>
      </w:r>
    </w:p>
    <w:p w:rsidR="005F35D9" w:rsidRDefault="005F35D9" w:rsidP="005F35D9">
      <w:pPr>
        <w:ind w:firstLine="720"/>
        <w:jc w:val="both"/>
        <w:rPr>
          <w:lang w:val="sr-Cyrl-CS"/>
        </w:rPr>
      </w:pPr>
      <w:r>
        <w:rPr>
          <w:lang w:val="sr-Cyrl-CS"/>
        </w:rPr>
        <w:t>Уговор</w:t>
      </w:r>
      <w:r w:rsidR="00FE0E51">
        <w:rPr>
          <w:lang w:val="sr-Cyrl-CS"/>
        </w:rPr>
        <w:t xml:space="preserve"> је сачињен у 6 (шест) истоветних</w:t>
      </w:r>
      <w:r>
        <w:rPr>
          <w:lang w:val="sr-Cyrl-CS"/>
        </w:rPr>
        <w:t xml:space="preserve"> пример</w:t>
      </w:r>
      <w:r w:rsidR="00FE0E51">
        <w:rPr>
          <w:lang w:val="sr-Cyrl-CS"/>
        </w:rPr>
        <w:t>а</w:t>
      </w:r>
      <w:r>
        <w:rPr>
          <w:lang w:val="sr-Cyrl-CS"/>
        </w:rPr>
        <w:t>ка, од којих по 3 (три) примерка за сваку уговорну страну.</w:t>
      </w:r>
    </w:p>
    <w:p w:rsidR="005F35D9" w:rsidRDefault="005F35D9" w:rsidP="005F35D9">
      <w:pPr>
        <w:jc w:val="both"/>
        <w:rPr>
          <w:lang w:val="en-US"/>
        </w:rPr>
      </w:pPr>
    </w:p>
    <w:p w:rsidR="004D6048" w:rsidRPr="004D6048" w:rsidRDefault="004D6048" w:rsidP="005F35D9">
      <w:pPr>
        <w:jc w:val="both"/>
        <w:rPr>
          <w:lang w:val="en-US"/>
        </w:rPr>
      </w:pPr>
    </w:p>
    <w:p w:rsidR="005F35D9" w:rsidRDefault="005F35D9" w:rsidP="005F35D9">
      <w:pPr>
        <w:jc w:val="both"/>
        <w:rPr>
          <w:b/>
          <w:lang w:val="sr-Cyrl-CS"/>
        </w:rPr>
      </w:pPr>
      <w:r>
        <w:rPr>
          <w:lang w:val="sr-Cyrl-CS"/>
        </w:rPr>
        <w:t xml:space="preserve">         </w:t>
      </w:r>
      <w:r>
        <w:rPr>
          <w:b/>
          <w:lang w:val="sr-Cyrl-CS"/>
        </w:rPr>
        <w:t xml:space="preserve">ЗА НАРУЧИОЦА:                              </w:t>
      </w:r>
      <w:r w:rsidR="00266468">
        <w:rPr>
          <w:b/>
          <w:lang w:val="sr-Cyrl-CS"/>
        </w:rPr>
        <w:t xml:space="preserve">                    ЗА ПРУЖАОЦА</w:t>
      </w:r>
      <w:r>
        <w:rPr>
          <w:b/>
          <w:lang w:val="sr-Cyrl-CS"/>
        </w:rPr>
        <w:t xml:space="preserve"> УСЛУГЕ:</w:t>
      </w:r>
    </w:p>
    <w:p w:rsidR="005F35D9" w:rsidRDefault="00DA1453" w:rsidP="005F35D9">
      <w:pPr>
        <w:jc w:val="both"/>
        <w:rPr>
          <w:b/>
          <w:lang w:val="sr-Cyrl-CS"/>
        </w:rPr>
      </w:pPr>
      <w:r>
        <w:rPr>
          <w:b/>
          <w:lang w:val="sr-Cyrl-CS"/>
        </w:rPr>
        <w:t xml:space="preserve">             НАЧЕЛНИК</w:t>
      </w:r>
      <w:r w:rsidR="005F35D9">
        <w:rPr>
          <w:b/>
          <w:lang w:val="sr-Cyrl-CS"/>
        </w:rPr>
        <w:tab/>
      </w:r>
      <w:r w:rsidR="005F35D9">
        <w:rPr>
          <w:b/>
          <w:lang w:val="sr-Cyrl-CS"/>
        </w:rPr>
        <w:tab/>
      </w:r>
      <w:r w:rsidR="005F35D9">
        <w:rPr>
          <w:b/>
          <w:lang w:val="sr-Cyrl-CS"/>
        </w:rPr>
        <w:tab/>
      </w:r>
      <w:r w:rsidR="005F35D9">
        <w:rPr>
          <w:b/>
          <w:lang w:val="sr-Cyrl-CS"/>
        </w:rPr>
        <w:tab/>
      </w:r>
      <w:r w:rsidR="005F35D9">
        <w:rPr>
          <w:b/>
          <w:lang w:val="sr-Cyrl-CS"/>
        </w:rPr>
        <w:tab/>
        <w:t xml:space="preserve">            </w:t>
      </w:r>
    </w:p>
    <w:p w:rsidR="005F35D9" w:rsidRDefault="00DA1453" w:rsidP="005F35D9">
      <w:pPr>
        <w:jc w:val="both"/>
        <w:rPr>
          <w:b/>
          <w:lang w:val="sr-Cyrl-CS"/>
        </w:rPr>
      </w:pPr>
      <w:r>
        <w:rPr>
          <w:b/>
          <w:lang w:val="sr-Cyrl-CS"/>
        </w:rPr>
        <w:t xml:space="preserve">   ОПШТИНСКЕ УПРАВЕ</w:t>
      </w:r>
      <w:r w:rsidR="005F35D9">
        <w:rPr>
          <w:b/>
          <w:lang w:val="sr-Cyrl-CS"/>
        </w:rPr>
        <w:tab/>
      </w:r>
      <w:r w:rsidR="005F35D9">
        <w:rPr>
          <w:b/>
          <w:lang w:val="sr-Cyrl-CS"/>
        </w:rPr>
        <w:tab/>
      </w:r>
      <w:r w:rsidR="005F35D9">
        <w:rPr>
          <w:b/>
          <w:lang w:val="sr-Cyrl-CS"/>
        </w:rPr>
        <w:tab/>
        <w:t xml:space="preserve">         </w:t>
      </w:r>
    </w:p>
    <w:p w:rsidR="005F35D9" w:rsidRDefault="005F35D9" w:rsidP="005F35D9">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5F35D9" w:rsidRDefault="00FE0E51" w:rsidP="005F35D9">
      <w:pPr>
        <w:jc w:val="both"/>
        <w:rPr>
          <w:b/>
          <w:lang w:val="sr-Cyrl-CS"/>
        </w:rPr>
      </w:pPr>
      <w:r>
        <w:rPr>
          <w:b/>
          <w:lang w:val="sr-Cyrl-CS"/>
        </w:rPr>
        <w:t xml:space="preserve">      Мирослав Ненадовић</w:t>
      </w:r>
      <w:r w:rsidR="005F35D9">
        <w:rPr>
          <w:b/>
          <w:lang w:val="sr-Cyrl-CS"/>
        </w:rPr>
        <w:tab/>
        <w:t xml:space="preserve">                                                           </w:t>
      </w:r>
    </w:p>
    <w:p w:rsidR="00DE0AED" w:rsidRDefault="00DE0AED" w:rsidP="00C9155F">
      <w:pPr>
        <w:rPr>
          <w:b/>
          <w:bCs/>
          <w:lang w:val="sr-Cyrl-CS"/>
        </w:rPr>
      </w:pPr>
    </w:p>
    <w:p w:rsidR="00DA1453" w:rsidRDefault="00DA1453" w:rsidP="00C9155F">
      <w:pPr>
        <w:rPr>
          <w:b/>
          <w:bCs/>
          <w:lang w:val="sr-Cyrl-CS"/>
        </w:rPr>
      </w:pPr>
    </w:p>
    <w:p w:rsidR="00DE0AED" w:rsidRPr="009B66F5" w:rsidRDefault="00DE0AED" w:rsidP="00DE0AED">
      <w:pPr>
        <w:ind w:left="357"/>
        <w:rPr>
          <w:b/>
          <w:bCs/>
        </w:rPr>
      </w:pPr>
      <w:r w:rsidRPr="009B66F5">
        <w:rPr>
          <w:b/>
          <w:bCs/>
        </w:rPr>
        <w:t>Напомена:</w:t>
      </w:r>
    </w:p>
    <w:p w:rsidR="00DE0AED" w:rsidRPr="00561843" w:rsidRDefault="00DE0AED" w:rsidP="00DE0AED">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w:t>
      </w:r>
      <w:r w:rsidR="00707D0F">
        <w:rPr>
          <w:b/>
          <w:bCs/>
        </w:rPr>
        <w:t>рихвата елементе модела уговора</w:t>
      </w:r>
      <w:r w:rsidRPr="009B66F5">
        <w:rPr>
          <w:b/>
          <w:bCs/>
        </w:rPr>
        <w:t>!</w:t>
      </w:r>
    </w:p>
    <w:p w:rsidR="00DE0AED" w:rsidRDefault="00DE0AED"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1C66A4" w:rsidRDefault="001C66A4" w:rsidP="00DE0AED">
      <w:pPr>
        <w:suppressAutoHyphens w:val="0"/>
        <w:spacing w:after="200" w:line="276" w:lineRule="auto"/>
        <w:rPr>
          <w:b/>
          <w:bCs/>
          <w:lang w:val="sr-Cyrl-CS"/>
        </w:rPr>
      </w:pPr>
    </w:p>
    <w:p w:rsidR="00D21884" w:rsidRPr="00561D17" w:rsidRDefault="00D21884" w:rsidP="00561D17">
      <w:pPr>
        <w:suppressAutoHyphens w:val="0"/>
        <w:autoSpaceDE w:val="0"/>
        <w:autoSpaceDN w:val="0"/>
        <w:adjustRightInd w:val="0"/>
        <w:ind w:firstLine="720"/>
        <w:jc w:val="both"/>
        <w:rPr>
          <w:rFonts w:eastAsia="Calibri"/>
          <w:sz w:val="22"/>
          <w:szCs w:val="22"/>
          <w:lang w:val="en-US" w:eastAsia="en-US"/>
        </w:rPr>
      </w:pPr>
      <w:r w:rsidRPr="00F9365D">
        <w:rPr>
          <w:iCs/>
          <w:color w:val="000000"/>
          <w:sz w:val="36"/>
          <w:szCs w:val="20"/>
          <w:lang w:val="sr-Cyrl-C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D0086F">
        <w:rPr>
          <w:b/>
          <w:bCs/>
        </w:rPr>
        <w:t>8</w:t>
      </w:r>
      <w:r w:rsidR="00596542">
        <w:rPr>
          <w:b/>
          <w:bCs/>
          <w:lang w:val="en-U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BB091E">
        <w:rPr>
          <w:sz w:val="22"/>
          <w:szCs w:val="22"/>
          <w:lang w:val="sr-Cyrl-CS"/>
        </w:rPr>
        <w:t>1</w:t>
      </w:r>
      <w:r w:rsidR="00DC449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D0086F">
        <w:rPr>
          <w:b/>
        </w:rPr>
        <w:t>9</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D316BD" w:rsidRDefault="00CB5662" w:rsidP="00CB5662">
      <w:pPr>
        <w:rPr>
          <w:sz w:val="22"/>
          <w:szCs w:val="22"/>
          <w:lang w:val="sr-Cyrl-CS"/>
        </w:rPr>
      </w:pPr>
      <w:r>
        <w:rPr>
          <w:sz w:val="22"/>
          <w:szCs w:val="22"/>
          <w:lang w:val="sr-Cyrl-CS"/>
        </w:rPr>
        <w:t xml:space="preserve"> </w:t>
      </w: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F83781">
        <w:rPr>
          <w:lang w:val="sr-Cyrl-CS"/>
        </w:rPr>
        <w:t>, 14/2015, 68/2015</w:t>
      </w:r>
      <w:r w:rsidRPr="006D6F63">
        <w:rPr>
          <w:lang w:val="sr-Cyrl-CS"/>
        </w:rPr>
        <w:t>)</w:t>
      </w:r>
      <w:r w:rsidRPr="006D6F63">
        <w:rPr>
          <w:lang w:val="hr-HR"/>
        </w:rPr>
        <w:t xml:space="preserve"> </w:t>
      </w:r>
      <w:r>
        <w:t xml:space="preserve">и </w:t>
      </w:r>
      <w:r>
        <w:rPr>
          <w:lang w:val="sr-Cyrl-CS"/>
        </w:rPr>
        <w:t>н</w:t>
      </w:r>
      <w:r w:rsidR="00F8378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F8378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B01D4C" w:rsidRPr="00B01D4C">
        <w:rPr>
          <w:lang w:val="sr-Cyrl-CS"/>
        </w:rPr>
        <w:t xml:space="preserve"> </w:t>
      </w:r>
      <w:r w:rsidR="00B01D4C">
        <w:rPr>
          <w:b/>
          <w:lang w:val="sr-Cyrl-CS"/>
        </w:rPr>
        <w:t>услуга</w:t>
      </w:r>
      <w:r w:rsidR="00B01D4C" w:rsidRPr="00B01D4C">
        <w:rPr>
          <w:b/>
          <w:lang w:val="sr-Cyrl-CS"/>
        </w:rPr>
        <w:t xml:space="preserve"> социјалне заштите</w:t>
      </w:r>
      <w:r w:rsidR="00B01D4C">
        <w:rPr>
          <w:b/>
          <w:lang w:val="sr-Cyrl-CS"/>
        </w:rPr>
        <w:t xml:space="preserve"> по пројекту</w:t>
      </w:r>
      <w:r w:rsidR="00B01D4C" w:rsidRPr="00B01D4C">
        <w:rPr>
          <w:b/>
          <w:lang w:val="sr-Cyrl-CS"/>
        </w:rPr>
        <w:t>: Помоћ у кући за старија лица и особе са</w:t>
      </w:r>
      <w:r w:rsidR="00B0745C">
        <w:rPr>
          <w:b/>
          <w:lang w:val="sr-Cyrl-CS"/>
        </w:rPr>
        <w:t xml:space="preserve"> инва</w:t>
      </w:r>
      <w:r w:rsidR="005632FE">
        <w:rPr>
          <w:b/>
          <w:lang w:val="sr-Cyrl-CS"/>
        </w:rPr>
        <w:t>лидитетом, редни број ЈН 55</w:t>
      </w:r>
      <w:r w:rsidR="00B01D4C" w:rsidRPr="00B01D4C">
        <w:rPr>
          <w:b/>
          <w:lang w:val="sr-Cyrl-CS"/>
        </w:rPr>
        <w:t>/201</w:t>
      </w:r>
      <w:r w:rsidR="00DC4495">
        <w:rPr>
          <w:b/>
          <w:lang w:val="sr-Cyrl-CS"/>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Pr="005B2A0E" w:rsidRDefault="00CB5662" w:rsidP="005B2A0E">
      <w:pPr>
        <w:suppressAutoHyphens w:val="0"/>
        <w:spacing w:after="200" w:line="276" w:lineRule="auto"/>
      </w:pPr>
    </w:p>
    <w:p w:rsidR="001D4E1C" w:rsidRDefault="001D4E1C"/>
    <w:sectPr w:rsidR="001D4E1C" w:rsidSect="004B1FDD">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8A" w:rsidRDefault="00971A8A">
      <w:r>
        <w:separator/>
      </w:r>
    </w:p>
  </w:endnote>
  <w:endnote w:type="continuationSeparator" w:id="0">
    <w:p w:rsidR="00971A8A" w:rsidRDefault="00971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TCB7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29" w:rsidRPr="00193B24" w:rsidRDefault="00796729" w:rsidP="004B1FDD">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вне набавке мале вредности, ЈН 55/2018</w:t>
    </w:r>
    <w:r>
      <w:rPr>
        <w:rFonts w:ascii="Cambria" w:hAnsi="Cambria"/>
      </w:rPr>
      <w:tab/>
      <w:t xml:space="preserve"> </w:t>
    </w:r>
    <w:fldSimple w:instr=" PAGE   \* MERGEFORMAT ">
      <w:r w:rsidR="00050D37">
        <w:rPr>
          <w:noProof/>
        </w:rPr>
        <w:t>32</w:t>
      </w:r>
    </w:fldSimple>
    <w:r>
      <w:t>/3</w:t>
    </w:r>
    <w:r w:rsidR="00391F68">
      <w:rPr>
        <w:lang w:val="sr-Cyrl-CS"/>
      </w:rPr>
      <w:t>3</w:t>
    </w:r>
  </w:p>
  <w:p w:rsidR="00796729" w:rsidRDefault="00796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729" w:rsidRDefault="00796729" w:rsidP="004B1FDD">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w:t>
    </w:r>
    <w:r>
      <w:rPr>
        <w:lang w:val="sr-Cyrl-CS"/>
      </w:rPr>
      <w:t xml:space="preserve">вне набавке мале вредности, ЈН </w:t>
    </w:r>
    <w:r>
      <w:rPr>
        <w:lang w:val="en-US"/>
      </w:rPr>
      <w:t>2</w:t>
    </w:r>
    <w:r>
      <w:rPr>
        <w:lang w:val="sr-Cyrl-CS"/>
      </w:rPr>
      <w:t>/2016</w:t>
    </w:r>
    <w:r w:rsidRPr="004B1FDD">
      <w:tab/>
    </w:r>
    <w:fldSimple w:instr=" PAGE   \* MERGEFORMAT ">
      <w:r>
        <w:rPr>
          <w:noProof/>
        </w:rPr>
        <w:t>1</w:t>
      </w:r>
    </w:fldSimple>
    <w:r>
      <w:t>/32</w:t>
    </w:r>
  </w:p>
  <w:p w:rsidR="00796729" w:rsidRDefault="00796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8A" w:rsidRDefault="00971A8A">
      <w:r>
        <w:separator/>
      </w:r>
    </w:p>
  </w:footnote>
  <w:footnote w:type="continuationSeparator" w:id="0">
    <w:p w:rsidR="00971A8A" w:rsidRDefault="00971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306BE"/>
    <w:multiLevelType w:val="hybridMultilevel"/>
    <w:tmpl w:val="C25255D6"/>
    <w:lvl w:ilvl="0" w:tplc="627A6DF4">
      <w:start w:val="404"/>
      <w:numFmt w:val="bullet"/>
      <w:lvlText w:val="-"/>
      <w:lvlJc w:val="left"/>
      <w:pPr>
        <w:ind w:left="720" w:hanging="360"/>
      </w:pPr>
      <w:rPr>
        <w:rFonts w:ascii="Times New Roman" w:eastAsia="Times New Roman" w:hAnsi="Times New Roman" w:cs="Times New Roman"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528D8"/>
    <w:multiLevelType w:val="hybridMultilevel"/>
    <w:tmpl w:val="325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F0889"/>
    <w:multiLevelType w:val="hybridMultilevel"/>
    <w:tmpl w:val="BFF8FF6C"/>
    <w:lvl w:ilvl="0" w:tplc="5E2086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6A3147"/>
    <w:multiLevelType w:val="hybridMultilevel"/>
    <w:tmpl w:val="6F4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20"/>
  </w:num>
  <w:num w:numId="5">
    <w:abstractNumId w:val="13"/>
  </w:num>
  <w:num w:numId="6">
    <w:abstractNumId w:val="22"/>
  </w:num>
  <w:num w:numId="7">
    <w:abstractNumId w:val="15"/>
  </w:num>
  <w:num w:numId="8">
    <w:abstractNumId w:val="25"/>
  </w:num>
  <w:num w:numId="9">
    <w:abstractNumId w:val="4"/>
  </w:num>
  <w:num w:numId="10">
    <w:abstractNumId w:val="27"/>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6"/>
  </w:num>
  <w:num w:numId="17">
    <w:abstractNumId w:val="9"/>
  </w:num>
  <w:num w:numId="18">
    <w:abstractNumId w:val="24"/>
  </w:num>
  <w:num w:numId="19">
    <w:abstractNumId w:val="14"/>
  </w:num>
  <w:num w:numId="20">
    <w:abstractNumId w:val="18"/>
  </w:num>
  <w:num w:numId="21">
    <w:abstractNumId w:val="21"/>
  </w:num>
  <w:num w:numId="22">
    <w:abstractNumId w:val="28"/>
  </w:num>
  <w:num w:numId="23">
    <w:abstractNumId w:val="29"/>
  </w:num>
  <w:num w:numId="24">
    <w:abstractNumId w:val="30"/>
  </w:num>
  <w:num w:numId="25">
    <w:abstractNumId w:val="1"/>
  </w:num>
  <w:num w:numId="26">
    <w:abstractNumId w:val="12"/>
  </w:num>
  <w:num w:numId="27">
    <w:abstractNumId w:val="10"/>
  </w:num>
  <w:num w:numId="28">
    <w:abstractNumId w:val="8"/>
  </w:num>
  <w:num w:numId="29">
    <w:abstractNumId w:val="5"/>
  </w:num>
  <w:num w:numId="30">
    <w:abstractNumId w:val="16"/>
  </w:num>
  <w:num w:numId="31">
    <w:abstractNumId w:val="7"/>
  </w:num>
  <w:num w:numId="32">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CB5662"/>
    <w:rsid w:val="000011BB"/>
    <w:rsid w:val="00001597"/>
    <w:rsid w:val="0000186B"/>
    <w:rsid w:val="00002401"/>
    <w:rsid w:val="000026BC"/>
    <w:rsid w:val="0000385C"/>
    <w:rsid w:val="00003D5F"/>
    <w:rsid w:val="0000465C"/>
    <w:rsid w:val="000065A1"/>
    <w:rsid w:val="0000694C"/>
    <w:rsid w:val="00010B9F"/>
    <w:rsid w:val="0001106A"/>
    <w:rsid w:val="00011A1C"/>
    <w:rsid w:val="000137F9"/>
    <w:rsid w:val="00016526"/>
    <w:rsid w:val="00020E86"/>
    <w:rsid w:val="00022490"/>
    <w:rsid w:val="00022790"/>
    <w:rsid w:val="00022A45"/>
    <w:rsid w:val="00027946"/>
    <w:rsid w:val="00035C95"/>
    <w:rsid w:val="000461D1"/>
    <w:rsid w:val="00050D37"/>
    <w:rsid w:val="00052BE8"/>
    <w:rsid w:val="000536C8"/>
    <w:rsid w:val="00053A50"/>
    <w:rsid w:val="00054358"/>
    <w:rsid w:val="0005620F"/>
    <w:rsid w:val="00056681"/>
    <w:rsid w:val="00056F2D"/>
    <w:rsid w:val="00057F32"/>
    <w:rsid w:val="00062927"/>
    <w:rsid w:val="00062F01"/>
    <w:rsid w:val="00063C48"/>
    <w:rsid w:val="00065BAF"/>
    <w:rsid w:val="00066084"/>
    <w:rsid w:val="00067B54"/>
    <w:rsid w:val="00070375"/>
    <w:rsid w:val="00070A9C"/>
    <w:rsid w:val="00071A71"/>
    <w:rsid w:val="0007254C"/>
    <w:rsid w:val="0007392F"/>
    <w:rsid w:val="00075C1E"/>
    <w:rsid w:val="00075C97"/>
    <w:rsid w:val="00077A3A"/>
    <w:rsid w:val="0008140F"/>
    <w:rsid w:val="00082169"/>
    <w:rsid w:val="000827C3"/>
    <w:rsid w:val="000830DE"/>
    <w:rsid w:val="0008487C"/>
    <w:rsid w:val="00085523"/>
    <w:rsid w:val="00086872"/>
    <w:rsid w:val="00086B99"/>
    <w:rsid w:val="00086DF1"/>
    <w:rsid w:val="00087609"/>
    <w:rsid w:val="00087762"/>
    <w:rsid w:val="00087CB3"/>
    <w:rsid w:val="00091676"/>
    <w:rsid w:val="00091B76"/>
    <w:rsid w:val="00092C99"/>
    <w:rsid w:val="0009537A"/>
    <w:rsid w:val="00095663"/>
    <w:rsid w:val="000A0785"/>
    <w:rsid w:val="000A093E"/>
    <w:rsid w:val="000A18E8"/>
    <w:rsid w:val="000A2008"/>
    <w:rsid w:val="000A3AF3"/>
    <w:rsid w:val="000A4382"/>
    <w:rsid w:val="000A4765"/>
    <w:rsid w:val="000A4917"/>
    <w:rsid w:val="000A636E"/>
    <w:rsid w:val="000B17FE"/>
    <w:rsid w:val="000B1FE7"/>
    <w:rsid w:val="000B2E70"/>
    <w:rsid w:val="000B2FA4"/>
    <w:rsid w:val="000B4EC5"/>
    <w:rsid w:val="000B5332"/>
    <w:rsid w:val="000B582F"/>
    <w:rsid w:val="000B5C12"/>
    <w:rsid w:val="000B70DC"/>
    <w:rsid w:val="000B7F88"/>
    <w:rsid w:val="000C0373"/>
    <w:rsid w:val="000C1BC6"/>
    <w:rsid w:val="000C57EA"/>
    <w:rsid w:val="000D054A"/>
    <w:rsid w:val="000D0CB0"/>
    <w:rsid w:val="000D0E06"/>
    <w:rsid w:val="000D2F55"/>
    <w:rsid w:val="000D334A"/>
    <w:rsid w:val="000D7548"/>
    <w:rsid w:val="000E2520"/>
    <w:rsid w:val="000E26D8"/>
    <w:rsid w:val="000E275B"/>
    <w:rsid w:val="000E2A25"/>
    <w:rsid w:val="000E59A7"/>
    <w:rsid w:val="000E66C6"/>
    <w:rsid w:val="000F0648"/>
    <w:rsid w:val="000F1E37"/>
    <w:rsid w:val="000F3AAE"/>
    <w:rsid w:val="000F3DA6"/>
    <w:rsid w:val="000F60AB"/>
    <w:rsid w:val="000F63C6"/>
    <w:rsid w:val="000F7310"/>
    <w:rsid w:val="001005BB"/>
    <w:rsid w:val="00100D35"/>
    <w:rsid w:val="0010113D"/>
    <w:rsid w:val="00103C36"/>
    <w:rsid w:val="00105CDD"/>
    <w:rsid w:val="00107352"/>
    <w:rsid w:val="00107D97"/>
    <w:rsid w:val="00107F5D"/>
    <w:rsid w:val="001115A4"/>
    <w:rsid w:val="00111787"/>
    <w:rsid w:val="00112289"/>
    <w:rsid w:val="001136EB"/>
    <w:rsid w:val="00114B51"/>
    <w:rsid w:val="001170D0"/>
    <w:rsid w:val="00120B85"/>
    <w:rsid w:val="001245B1"/>
    <w:rsid w:val="00124818"/>
    <w:rsid w:val="00125215"/>
    <w:rsid w:val="0013020E"/>
    <w:rsid w:val="0013181A"/>
    <w:rsid w:val="0013315F"/>
    <w:rsid w:val="00134070"/>
    <w:rsid w:val="001344B8"/>
    <w:rsid w:val="00136824"/>
    <w:rsid w:val="00136C0B"/>
    <w:rsid w:val="00141A39"/>
    <w:rsid w:val="00143F97"/>
    <w:rsid w:val="00145DFC"/>
    <w:rsid w:val="00145F87"/>
    <w:rsid w:val="0014658C"/>
    <w:rsid w:val="00146D04"/>
    <w:rsid w:val="00146E1A"/>
    <w:rsid w:val="00150447"/>
    <w:rsid w:val="00151A53"/>
    <w:rsid w:val="00155AC3"/>
    <w:rsid w:val="00156BE1"/>
    <w:rsid w:val="00157553"/>
    <w:rsid w:val="00161D8B"/>
    <w:rsid w:val="00161E4F"/>
    <w:rsid w:val="00162C1C"/>
    <w:rsid w:val="00162DEA"/>
    <w:rsid w:val="00165953"/>
    <w:rsid w:val="00167A80"/>
    <w:rsid w:val="00171855"/>
    <w:rsid w:val="00175262"/>
    <w:rsid w:val="00181CA7"/>
    <w:rsid w:val="00181D9E"/>
    <w:rsid w:val="00182A00"/>
    <w:rsid w:val="00182A13"/>
    <w:rsid w:val="00183531"/>
    <w:rsid w:val="001843F1"/>
    <w:rsid w:val="0018567E"/>
    <w:rsid w:val="001865ED"/>
    <w:rsid w:val="00192E5E"/>
    <w:rsid w:val="00193B24"/>
    <w:rsid w:val="00194B68"/>
    <w:rsid w:val="001955B2"/>
    <w:rsid w:val="00195857"/>
    <w:rsid w:val="001A0766"/>
    <w:rsid w:val="001A1298"/>
    <w:rsid w:val="001A1CCE"/>
    <w:rsid w:val="001A6CD7"/>
    <w:rsid w:val="001B0D2B"/>
    <w:rsid w:val="001B1A43"/>
    <w:rsid w:val="001C4F89"/>
    <w:rsid w:val="001C66A4"/>
    <w:rsid w:val="001C734E"/>
    <w:rsid w:val="001D14D7"/>
    <w:rsid w:val="001D38EA"/>
    <w:rsid w:val="001D3FA7"/>
    <w:rsid w:val="001D4766"/>
    <w:rsid w:val="001D4980"/>
    <w:rsid w:val="001D4E1C"/>
    <w:rsid w:val="001D51D1"/>
    <w:rsid w:val="001D6528"/>
    <w:rsid w:val="001D67C0"/>
    <w:rsid w:val="001D70DE"/>
    <w:rsid w:val="001D75A3"/>
    <w:rsid w:val="001D7B4F"/>
    <w:rsid w:val="001E2E03"/>
    <w:rsid w:val="001E55B9"/>
    <w:rsid w:val="001E5BC8"/>
    <w:rsid w:val="001E7760"/>
    <w:rsid w:val="001F103C"/>
    <w:rsid w:val="001F159D"/>
    <w:rsid w:val="001F1A13"/>
    <w:rsid w:val="001F3069"/>
    <w:rsid w:val="001F49B8"/>
    <w:rsid w:val="001F7371"/>
    <w:rsid w:val="002027F9"/>
    <w:rsid w:val="00205B27"/>
    <w:rsid w:val="00211157"/>
    <w:rsid w:val="00214E57"/>
    <w:rsid w:val="00216B91"/>
    <w:rsid w:val="00216ED7"/>
    <w:rsid w:val="002171CC"/>
    <w:rsid w:val="0021762D"/>
    <w:rsid w:val="002211AE"/>
    <w:rsid w:val="00224DA3"/>
    <w:rsid w:val="002266A7"/>
    <w:rsid w:val="002268B2"/>
    <w:rsid w:val="0023020E"/>
    <w:rsid w:val="002303EC"/>
    <w:rsid w:val="002303FE"/>
    <w:rsid w:val="002309AC"/>
    <w:rsid w:val="00240DC7"/>
    <w:rsid w:val="002414DB"/>
    <w:rsid w:val="0024543D"/>
    <w:rsid w:val="00245757"/>
    <w:rsid w:val="00245FB1"/>
    <w:rsid w:val="00247261"/>
    <w:rsid w:val="00252EB7"/>
    <w:rsid w:val="00253377"/>
    <w:rsid w:val="002550B8"/>
    <w:rsid w:val="00255E30"/>
    <w:rsid w:val="00263487"/>
    <w:rsid w:val="002659D6"/>
    <w:rsid w:val="00265EE3"/>
    <w:rsid w:val="00266468"/>
    <w:rsid w:val="00271555"/>
    <w:rsid w:val="00272CE7"/>
    <w:rsid w:val="00276153"/>
    <w:rsid w:val="00276D88"/>
    <w:rsid w:val="00276DBE"/>
    <w:rsid w:val="00283086"/>
    <w:rsid w:val="00291E50"/>
    <w:rsid w:val="002925F3"/>
    <w:rsid w:val="00292A87"/>
    <w:rsid w:val="002950EA"/>
    <w:rsid w:val="00297122"/>
    <w:rsid w:val="00297877"/>
    <w:rsid w:val="002A0B36"/>
    <w:rsid w:val="002A37B6"/>
    <w:rsid w:val="002A44F7"/>
    <w:rsid w:val="002A6621"/>
    <w:rsid w:val="002A6B3E"/>
    <w:rsid w:val="002B0DAE"/>
    <w:rsid w:val="002B2705"/>
    <w:rsid w:val="002B362D"/>
    <w:rsid w:val="002B4087"/>
    <w:rsid w:val="002B66BF"/>
    <w:rsid w:val="002C0740"/>
    <w:rsid w:val="002C4B28"/>
    <w:rsid w:val="002C5B54"/>
    <w:rsid w:val="002C5C39"/>
    <w:rsid w:val="002C65E7"/>
    <w:rsid w:val="002C6BC0"/>
    <w:rsid w:val="002D0B59"/>
    <w:rsid w:val="002D0DBE"/>
    <w:rsid w:val="002D2C22"/>
    <w:rsid w:val="002D461A"/>
    <w:rsid w:val="002D47A6"/>
    <w:rsid w:val="002D78DE"/>
    <w:rsid w:val="002E19FF"/>
    <w:rsid w:val="002E1E9A"/>
    <w:rsid w:val="002E2E41"/>
    <w:rsid w:val="002E3CDF"/>
    <w:rsid w:val="002E4A15"/>
    <w:rsid w:val="002E5AAB"/>
    <w:rsid w:val="002E78A2"/>
    <w:rsid w:val="002F1552"/>
    <w:rsid w:val="002F399D"/>
    <w:rsid w:val="002F3BD7"/>
    <w:rsid w:val="002F3E85"/>
    <w:rsid w:val="002F6539"/>
    <w:rsid w:val="002F7EC8"/>
    <w:rsid w:val="003045F5"/>
    <w:rsid w:val="003069CE"/>
    <w:rsid w:val="00306ACD"/>
    <w:rsid w:val="003075D7"/>
    <w:rsid w:val="00312517"/>
    <w:rsid w:val="00314A84"/>
    <w:rsid w:val="0031617F"/>
    <w:rsid w:val="00317B1B"/>
    <w:rsid w:val="00320BE8"/>
    <w:rsid w:val="0032370D"/>
    <w:rsid w:val="00323C44"/>
    <w:rsid w:val="00324144"/>
    <w:rsid w:val="00325A26"/>
    <w:rsid w:val="00330887"/>
    <w:rsid w:val="00330BCB"/>
    <w:rsid w:val="003321BD"/>
    <w:rsid w:val="0033367F"/>
    <w:rsid w:val="0034062D"/>
    <w:rsid w:val="00344F27"/>
    <w:rsid w:val="003504C2"/>
    <w:rsid w:val="00351D12"/>
    <w:rsid w:val="003532F3"/>
    <w:rsid w:val="003536AD"/>
    <w:rsid w:val="00354CF0"/>
    <w:rsid w:val="0035526B"/>
    <w:rsid w:val="003555AB"/>
    <w:rsid w:val="003557F8"/>
    <w:rsid w:val="00360379"/>
    <w:rsid w:val="00361177"/>
    <w:rsid w:val="0036156C"/>
    <w:rsid w:val="003616C2"/>
    <w:rsid w:val="00364EBF"/>
    <w:rsid w:val="0036612F"/>
    <w:rsid w:val="00366713"/>
    <w:rsid w:val="003711C3"/>
    <w:rsid w:val="00371DC0"/>
    <w:rsid w:val="0037360F"/>
    <w:rsid w:val="003737BE"/>
    <w:rsid w:val="00375A8D"/>
    <w:rsid w:val="00375A99"/>
    <w:rsid w:val="0037752A"/>
    <w:rsid w:val="00377AE7"/>
    <w:rsid w:val="00380E83"/>
    <w:rsid w:val="00381076"/>
    <w:rsid w:val="00381797"/>
    <w:rsid w:val="00383B8B"/>
    <w:rsid w:val="00384769"/>
    <w:rsid w:val="00384DCE"/>
    <w:rsid w:val="00385054"/>
    <w:rsid w:val="00386B88"/>
    <w:rsid w:val="00391F68"/>
    <w:rsid w:val="00392921"/>
    <w:rsid w:val="003943CC"/>
    <w:rsid w:val="003944EE"/>
    <w:rsid w:val="003959BB"/>
    <w:rsid w:val="00396EFD"/>
    <w:rsid w:val="003A08AC"/>
    <w:rsid w:val="003A0F29"/>
    <w:rsid w:val="003A13DC"/>
    <w:rsid w:val="003A152D"/>
    <w:rsid w:val="003A197C"/>
    <w:rsid w:val="003A2610"/>
    <w:rsid w:val="003A35BE"/>
    <w:rsid w:val="003A391E"/>
    <w:rsid w:val="003A3E1C"/>
    <w:rsid w:val="003A4B82"/>
    <w:rsid w:val="003A5ABD"/>
    <w:rsid w:val="003A72F6"/>
    <w:rsid w:val="003A748E"/>
    <w:rsid w:val="003A7829"/>
    <w:rsid w:val="003A7955"/>
    <w:rsid w:val="003B3CCE"/>
    <w:rsid w:val="003B3D2D"/>
    <w:rsid w:val="003B3D7B"/>
    <w:rsid w:val="003B5A0B"/>
    <w:rsid w:val="003B7558"/>
    <w:rsid w:val="003B7FD4"/>
    <w:rsid w:val="003C361D"/>
    <w:rsid w:val="003C3E9C"/>
    <w:rsid w:val="003C48C4"/>
    <w:rsid w:val="003C6627"/>
    <w:rsid w:val="003C7247"/>
    <w:rsid w:val="003C7586"/>
    <w:rsid w:val="003D0274"/>
    <w:rsid w:val="003D141D"/>
    <w:rsid w:val="003D2E2E"/>
    <w:rsid w:val="003D6CA5"/>
    <w:rsid w:val="003D71F6"/>
    <w:rsid w:val="003E2760"/>
    <w:rsid w:val="003E4248"/>
    <w:rsid w:val="003E5AB1"/>
    <w:rsid w:val="003E6395"/>
    <w:rsid w:val="003E65DB"/>
    <w:rsid w:val="003E7B94"/>
    <w:rsid w:val="003F02B1"/>
    <w:rsid w:val="003F0636"/>
    <w:rsid w:val="003F088C"/>
    <w:rsid w:val="003F30D6"/>
    <w:rsid w:val="00401B30"/>
    <w:rsid w:val="00401FC5"/>
    <w:rsid w:val="00404713"/>
    <w:rsid w:val="00410EFC"/>
    <w:rsid w:val="004133D6"/>
    <w:rsid w:val="004136F0"/>
    <w:rsid w:val="00416A4D"/>
    <w:rsid w:val="0041723F"/>
    <w:rsid w:val="00417D47"/>
    <w:rsid w:val="0042075E"/>
    <w:rsid w:val="00421AD7"/>
    <w:rsid w:val="004236E2"/>
    <w:rsid w:val="004271FB"/>
    <w:rsid w:val="004279FC"/>
    <w:rsid w:val="00433B72"/>
    <w:rsid w:val="0043499E"/>
    <w:rsid w:val="00434F9A"/>
    <w:rsid w:val="00435236"/>
    <w:rsid w:val="0043534D"/>
    <w:rsid w:val="00435700"/>
    <w:rsid w:val="00436BF8"/>
    <w:rsid w:val="00440015"/>
    <w:rsid w:val="00442A03"/>
    <w:rsid w:val="00442DE0"/>
    <w:rsid w:val="00443235"/>
    <w:rsid w:val="00445477"/>
    <w:rsid w:val="00446AD6"/>
    <w:rsid w:val="00446B23"/>
    <w:rsid w:val="00447C5E"/>
    <w:rsid w:val="0045325D"/>
    <w:rsid w:val="00457CC7"/>
    <w:rsid w:val="004612CD"/>
    <w:rsid w:val="004618AC"/>
    <w:rsid w:val="004622D0"/>
    <w:rsid w:val="004728F5"/>
    <w:rsid w:val="0047327E"/>
    <w:rsid w:val="004732AE"/>
    <w:rsid w:val="0048200E"/>
    <w:rsid w:val="0048239C"/>
    <w:rsid w:val="004842E1"/>
    <w:rsid w:val="004872AC"/>
    <w:rsid w:val="0048758B"/>
    <w:rsid w:val="004906B9"/>
    <w:rsid w:val="00490DD2"/>
    <w:rsid w:val="0049249F"/>
    <w:rsid w:val="00492E00"/>
    <w:rsid w:val="00494039"/>
    <w:rsid w:val="004959AE"/>
    <w:rsid w:val="00495DA1"/>
    <w:rsid w:val="004A0740"/>
    <w:rsid w:val="004A0ECB"/>
    <w:rsid w:val="004A5083"/>
    <w:rsid w:val="004A60FD"/>
    <w:rsid w:val="004A6ABF"/>
    <w:rsid w:val="004A794D"/>
    <w:rsid w:val="004B0AFF"/>
    <w:rsid w:val="004B1FDD"/>
    <w:rsid w:val="004B4417"/>
    <w:rsid w:val="004B6205"/>
    <w:rsid w:val="004B6451"/>
    <w:rsid w:val="004B7803"/>
    <w:rsid w:val="004C2F7E"/>
    <w:rsid w:val="004C40B2"/>
    <w:rsid w:val="004C5174"/>
    <w:rsid w:val="004D07E1"/>
    <w:rsid w:val="004D1348"/>
    <w:rsid w:val="004D5591"/>
    <w:rsid w:val="004D6048"/>
    <w:rsid w:val="004D6148"/>
    <w:rsid w:val="004D6CA0"/>
    <w:rsid w:val="004D75F9"/>
    <w:rsid w:val="004E148F"/>
    <w:rsid w:val="004E2864"/>
    <w:rsid w:val="004E31EE"/>
    <w:rsid w:val="004F0445"/>
    <w:rsid w:val="004F2F66"/>
    <w:rsid w:val="004F3634"/>
    <w:rsid w:val="004F4BED"/>
    <w:rsid w:val="004F5117"/>
    <w:rsid w:val="004F622F"/>
    <w:rsid w:val="004F7489"/>
    <w:rsid w:val="004F7B1B"/>
    <w:rsid w:val="00500299"/>
    <w:rsid w:val="005015FD"/>
    <w:rsid w:val="00501E42"/>
    <w:rsid w:val="00505ABB"/>
    <w:rsid w:val="005079D1"/>
    <w:rsid w:val="00507FEA"/>
    <w:rsid w:val="00512446"/>
    <w:rsid w:val="00512A87"/>
    <w:rsid w:val="00513BA1"/>
    <w:rsid w:val="0051536E"/>
    <w:rsid w:val="00521732"/>
    <w:rsid w:val="005217FB"/>
    <w:rsid w:val="00521941"/>
    <w:rsid w:val="0052350A"/>
    <w:rsid w:val="00525B0F"/>
    <w:rsid w:val="00526607"/>
    <w:rsid w:val="00526DDB"/>
    <w:rsid w:val="00530584"/>
    <w:rsid w:val="00532800"/>
    <w:rsid w:val="0053336A"/>
    <w:rsid w:val="00533672"/>
    <w:rsid w:val="00533B69"/>
    <w:rsid w:val="00533B7C"/>
    <w:rsid w:val="005357DC"/>
    <w:rsid w:val="00535B58"/>
    <w:rsid w:val="00540489"/>
    <w:rsid w:val="00543E04"/>
    <w:rsid w:val="005441BF"/>
    <w:rsid w:val="005478CF"/>
    <w:rsid w:val="0054791D"/>
    <w:rsid w:val="00550B12"/>
    <w:rsid w:val="00551996"/>
    <w:rsid w:val="00554109"/>
    <w:rsid w:val="0055410E"/>
    <w:rsid w:val="0055431F"/>
    <w:rsid w:val="00554A9B"/>
    <w:rsid w:val="00554CBC"/>
    <w:rsid w:val="00555BC7"/>
    <w:rsid w:val="0055614E"/>
    <w:rsid w:val="0055675E"/>
    <w:rsid w:val="00560FAF"/>
    <w:rsid w:val="00561755"/>
    <w:rsid w:val="00561D17"/>
    <w:rsid w:val="005632FE"/>
    <w:rsid w:val="005637BD"/>
    <w:rsid w:val="005641DB"/>
    <w:rsid w:val="00567727"/>
    <w:rsid w:val="0057165B"/>
    <w:rsid w:val="0057199A"/>
    <w:rsid w:val="005721DA"/>
    <w:rsid w:val="005724E6"/>
    <w:rsid w:val="005738D6"/>
    <w:rsid w:val="0057436B"/>
    <w:rsid w:val="00577EC1"/>
    <w:rsid w:val="0058064C"/>
    <w:rsid w:val="00580D9A"/>
    <w:rsid w:val="005828D9"/>
    <w:rsid w:val="0058569A"/>
    <w:rsid w:val="00585BE9"/>
    <w:rsid w:val="00586407"/>
    <w:rsid w:val="005865F7"/>
    <w:rsid w:val="00587EB5"/>
    <w:rsid w:val="005922B0"/>
    <w:rsid w:val="0059395B"/>
    <w:rsid w:val="00594D6D"/>
    <w:rsid w:val="00596542"/>
    <w:rsid w:val="005A0C54"/>
    <w:rsid w:val="005A1A56"/>
    <w:rsid w:val="005A1AE3"/>
    <w:rsid w:val="005A2E4F"/>
    <w:rsid w:val="005A5B22"/>
    <w:rsid w:val="005A6E96"/>
    <w:rsid w:val="005B2A0E"/>
    <w:rsid w:val="005B38C6"/>
    <w:rsid w:val="005B44B7"/>
    <w:rsid w:val="005B5939"/>
    <w:rsid w:val="005B719D"/>
    <w:rsid w:val="005C13AB"/>
    <w:rsid w:val="005C175D"/>
    <w:rsid w:val="005C1B47"/>
    <w:rsid w:val="005C58EB"/>
    <w:rsid w:val="005D0C1D"/>
    <w:rsid w:val="005D10A5"/>
    <w:rsid w:val="005D1F77"/>
    <w:rsid w:val="005D48D9"/>
    <w:rsid w:val="005D7021"/>
    <w:rsid w:val="005E0909"/>
    <w:rsid w:val="005E5E88"/>
    <w:rsid w:val="005E728B"/>
    <w:rsid w:val="005F0970"/>
    <w:rsid w:val="005F1463"/>
    <w:rsid w:val="005F1DA7"/>
    <w:rsid w:val="005F35D9"/>
    <w:rsid w:val="005F66AB"/>
    <w:rsid w:val="005F7123"/>
    <w:rsid w:val="006023AF"/>
    <w:rsid w:val="006072B7"/>
    <w:rsid w:val="0060745D"/>
    <w:rsid w:val="006111B4"/>
    <w:rsid w:val="00620E15"/>
    <w:rsid w:val="0062225C"/>
    <w:rsid w:val="006250E0"/>
    <w:rsid w:val="0062586C"/>
    <w:rsid w:val="00626D0C"/>
    <w:rsid w:val="0063545F"/>
    <w:rsid w:val="00635ADF"/>
    <w:rsid w:val="00637143"/>
    <w:rsid w:val="00640C8B"/>
    <w:rsid w:val="00640D0C"/>
    <w:rsid w:val="00642EDA"/>
    <w:rsid w:val="00644031"/>
    <w:rsid w:val="00645228"/>
    <w:rsid w:val="006521EA"/>
    <w:rsid w:val="006524AD"/>
    <w:rsid w:val="00656829"/>
    <w:rsid w:val="00656E93"/>
    <w:rsid w:val="006571B0"/>
    <w:rsid w:val="006579B4"/>
    <w:rsid w:val="00661E6E"/>
    <w:rsid w:val="0066278E"/>
    <w:rsid w:val="00663DA0"/>
    <w:rsid w:val="006641A2"/>
    <w:rsid w:val="00664B97"/>
    <w:rsid w:val="00667325"/>
    <w:rsid w:val="00671314"/>
    <w:rsid w:val="00671B65"/>
    <w:rsid w:val="006729E2"/>
    <w:rsid w:val="00673164"/>
    <w:rsid w:val="00673761"/>
    <w:rsid w:val="006766D4"/>
    <w:rsid w:val="006778A0"/>
    <w:rsid w:val="00677F49"/>
    <w:rsid w:val="006821B1"/>
    <w:rsid w:val="00682B2F"/>
    <w:rsid w:val="00694AD9"/>
    <w:rsid w:val="00695033"/>
    <w:rsid w:val="00695594"/>
    <w:rsid w:val="006A00A9"/>
    <w:rsid w:val="006A42E1"/>
    <w:rsid w:val="006A44AD"/>
    <w:rsid w:val="006A5835"/>
    <w:rsid w:val="006A7F57"/>
    <w:rsid w:val="006B6DB1"/>
    <w:rsid w:val="006C1297"/>
    <w:rsid w:val="006C6C25"/>
    <w:rsid w:val="006C71F9"/>
    <w:rsid w:val="006C72A3"/>
    <w:rsid w:val="006D0257"/>
    <w:rsid w:val="006D22AA"/>
    <w:rsid w:val="006D26A3"/>
    <w:rsid w:val="006D284C"/>
    <w:rsid w:val="006D43C5"/>
    <w:rsid w:val="006D4B04"/>
    <w:rsid w:val="006D5A0F"/>
    <w:rsid w:val="006D5CDC"/>
    <w:rsid w:val="006D5F8D"/>
    <w:rsid w:val="006E03F8"/>
    <w:rsid w:val="006E1181"/>
    <w:rsid w:val="006E19D2"/>
    <w:rsid w:val="006E29CA"/>
    <w:rsid w:val="006E36D3"/>
    <w:rsid w:val="006E6BEA"/>
    <w:rsid w:val="006F1902"/>
    <w:rsid w:val="006F5013"/>
    <w:rsid w:val="006F58A8"/>
    <w:rsid w:val="007007CA"/>
    <w:rsid w:val="00704D43"/>
    <w:rsid w:val="00707D0F"/>
    <w:rsid w:val="00710C7D"/>
    <w:rsid w:val="007119A4"/>
    <w:rsid w:val="00714C43"/>
    <w:rsid w:val="007156CE"/>
    <w:rsid w:val="0071641A"/>
    <w:rsid w:val="00720D68"/>
    <w:rsid w:val="00725498"/>
    <w:rsid w:val="007267CE"/>
    <w:rsid w:val="007277FB"/>
    <w:rsid w:val="00730BE4"/>
    <w:rsid w:val="00731A3E"/>
    <w:rsid w:val="00732871"/>
    <w:rsid w:val="007354AB"/>
    <w:rsid w:val="0073696E"/>
    <w:rsid w:val="007375A9"/>
    <w:rsid w:val="00737E30"/>
    <w:rsid w:val="0074191C"/>
    <w:rsid w:val="0074328C"/>
    <w:rsid w:val="00743C71"/>
    <w:rsid w:val="00744794"/>
    <w:rsid w:val="00744C94"/>
    <w:rsid w:val="007461C9"/>
    <w:rsid w:val="00750B89"/>
    <w:rsid w:val="00753BC2"/>
    <w:rsid w:val="0075613A"/>
    <w:rsid w:val="0075682B"/>
    <w:rsid w:val="00756EBB"/>
    <w:rsid w:val="00757AD6"/>
    <w:rsid w:val="00760A16"/>
    <w:rsid w:val="007645B6"/>
    <w:rsid w:val="00767472"/>
    <w:rsid w:val="00776D67"/>
    <w:rsid w:val="0077762F"/>
    <w:rsid w:val="00780DC5"/>
    <w:rsid w:val="0078100D"/>
    <w:rsid w:val="0078304F"/>
    <w:rsid w:val="00783D08"/>
    <w:rsid w:val="007914BD"/>
    <w:rsid w:val="00793561"/>
    <w:rsid w:val="00793A6F"/>
    <w:rsid w:val="00793D73"/>
    <w:rsid w:val="00796729"/>
    <w:rsid w:val="00797975"/>
    <w:rsid w:val="007A4D04"/>
    <w:rsid w:val="007A61CF"/>
    <w:rsid w:val="007B2FB9"/>
    <w:rsid w:val="007B42A5"/>
    <w:rsid w:val="007B6807"/>
    <w:rsid w:val="007B68AF"/>
    <w:rsid w:val="007C16A1"/>
    <w:rsid w:val="007C2474"/>
    <w:rsid w:val="007C2499"/>
    <w:rsid w:val="007C2C81"/>
    <w:rsid w:val="007C2CC0"/>
    <w:rsid w:val="007C490F"/>
    <w:rsid w:val="007C71A0"/>
    <w:rsid w:val="007D3B27"/>
    <w:rsid w:val="007D4025"/>
    <w:rsid w:val="007D5C0A"/>
    <w:rsid w:val="007E2BFD"/>
    <w:rsid w:val="007E35E2"/>
    <w:rsid w:val="007F031C"/>
    <w:rsid w:val="007F1491"/>
    <w:rsid w:val="007F33FD"/>
    <w:rsid w:val="007F38D0"/>
    <w:rsid w:val="007F3B95"/>
    <w:rsid w:val="007F40DE"/>
    <w:rsid w:val="007F62E2"/>
    <w:rsid w:val="007F63F7"/>
    <w:rsid w:val="007F736D"/>
    <w:rsid w:val="00800628"/>
    <w:rsid w:val="008078BC"/>
    <w:rsid w:val="00810A95"/>
    <w:rsid w:val="00811A58"/>
    <w:rsid w:val="00812AF3"/>
    <w:rsid w:val="0081594F"/>
    <w:rsid w:val="00821E19"/>
    <w:rsid w:val="00822BAA"/>
    <w:rsid w:val="00822C2D"/>
    <w:rsid w:val="0082411A"/>
    <w:rsid w:val="008243CF"/>
    <w:rsid w:val="0083119F"/>
    <w:rsid w:val="008314F9"/>
    <w:rsid w:val="008334F0"/>
    <w:rsid w:val="008338D5"/>
    <w:rsid w:val="008343C3"/>
    <w:rsid w:val="00837419"/>
    <w:rsid w:val="00840463"/>
    <w:rsid w:val="0084174E"/>
    <w:rsid w:val="00841DCF"/>
    <w:rsid w:val="00842007"/>
    <w:rsid w:val="00842D29"/>
    <w:rsid w:val="00844A99"/>
    <w:rsid w:val="008473CF"/>
    <w:rsid w:val="00847DDA"/>
    <w:rsid w:val="008504E5"/>
    <w:rsid w:val="00850D18"/>
    <w:rsid w:val="00850D52"/>
    <w:rsid w:val="008518DA"/>
    <w:rsid w:val="0085322B"/>
    <w:rsid w:val="0085671E"/>
    <w:rsid w:val="00857CF8"/>
    <w:rsid w:val="008603C8"/>
    <w:rsid w:val="00860A5E"/>
    <w:rsid w:val="00862C9A"/>
    <w:rsid w:val="00862FD5"/>
    <w:rsid w:val="00865E85"/>
    <w:rsid w:val="008757DA"/>
    <w:rsid w:val="00876452"/>
    <w:rsid w:val="00876B4A"/>
    <w:rsid w:val="00877AE3"/>
    <w:rsid w:val="00877CA0"/>
    <w:rsid w:val="00883B9C"/>
    <w:rsid w:val="0088611B"/>
    <w:rsid w:val="00886DC5"/>
    <w:rsid w:val="008900D4"/>
    <w:rsid w:val="00890B3F"/>
    <w:rsid w:val="00891A6B"/>
    <w:rsid w:val="00891E10"/>
    <w:rsid w:val="00892F2C"/>
    <w:rsid w:val="008932FF"/>
    <w:rsid w:val="008948DB"/>
    <w:rsid w:val="00894F59"/>
    <w:rsid w:val="00895280"/>
    <w:rsid w:val="00896632"/>
    <w:rsid w:val="008A1F17"/>
    <w:rsid w:val="008A6508"/>
    <w:rsid w:val="008A6A5E"/>
    <w:rsid w:val="008B1AEA"/>
    <w:rsid w:val="008B1CB4"/>
    <w:rsid w:val="008B374A"/>
    <w:rsid w:val="008B3BB1"/>
    <w:rsid w:val="008B5671"/>
    <w:rsid w:val="008B5B2B"/>
    <w:rsid w:val="008B5C14"/>
    <w:rsid w:val="008B5F88"/>
    <w:rsid w:val="008B66B7"/>
    <w:rsid w:val="008B67D3"/>
    <w:rsid w:val="008B773F"/>
    <w:rsid w:val="008B7911"/>
    <w:rsid w:val="008B7B97"/>
    <w:rsid w:val="008C013E"/>
    <w:rsid w:val="008C0D58"/>
    <w:rsid w:val="008C1E5F"/>
    <w:rsid w:val="008C20C9"/>
    <w:rsid w:val="008C38AA"/>
    <w:rsid w:val="008C4848"/>
    <w:rsid w:val="008C6401"/>
    <w:rsid w:val="008C6DC5"/>
    <w:rsid w:val="008D22BA"/>
    <w:rsid w:val="008D2986"/>
    <w:rsid w:val="008D2EBA"/>
    <w:rsid w:val="008D3BB2"/>
    <w:rsid w:val="008D452E"/>
    <w:rsid w:val="008D567E"/>
    <w:rsid w:val="008D6010"/>
    <w:rsid w:val="008D6F40"/>
    <w:rsid w:val="008E1568"/>
    <w:rsid w:val="008E1B41"/>
    <w:rsid w:val="008E5119"/>
    <w:rsid w:val="008E5953"/>
    <w:rsid w:val="008F0108"/>
    <w:rsid w:val="008F0B8B"/>
    <w:rsid w:val="008F0B8C"/>
    <w:rsid w:val="008F1142"/>
    <w:rsid w:val="008F298D"/>
    <w:rsid w:val="008F4EB2"/>
    <w:rsid w:val="008F7DF5"/>
    <w:rsid w:val="00902510"/>
    <w:rsid w:val="0090558D"/>
    <w:rsid w:val="00906E1B"/>
    <w:rsid w:val="009079B2"/>
    <w:rsid w:val="00907FF2"/>
    <w:rsid w:val="009108D5"/>
    <w:rsid w:val="00911EAC"/>
    <w:rsid w:val="00914029"/>
    <w:rsid w:val="00914278"/>
    <w:rsid w:val="00914E0D"/>
    <w:rsid w:val="00917768"/>
    <w:rsid w:val="00921814"/>
    <w:rsid w:val="00923367"/>
    <w:rsid w:val="009239D5"/>
    <w:rsid w:val="00925991"/>
    <w:rsid w:val="00925EEA"/>
    <w:rsid w:val="00926FFF"/>
    <w:rsid w:val="009325E8"/>
    <w:rsid w:val="00932AFC"/>
    <w:rsid w:val="00933374"/>
    <w:rsid w:val="009348E4"/>
    <w:rsid w:val="00935182"/>
    <w:rsid w:val="00937659"/>
    <w:rsid w:val="009400A8"/>
    <w:rsid w:val="009430EA"/>
    <w:rsid w:val="0094593D"/>
    <w:rsid w:val="00950297"/>
    <w:rsid w:val="0095226F"/>
    <w:rsid w:val="00953096"/>
    <w:rsid w:val="00954BE1"/>
    <w:rsid w:val="00954BF4"/>
    <w:rsid w:val="009552B1"/>
    <w:rsid w:val="00956665"/>
    <w:rsid w:val="00960A48"/>
    <w:rsid w:val="0096258F"/>
    <w:rsid w:val="00962CCF"/>
    <w:rsid w:val="00966862"/>
    <w:rsid w:val="00966BCB"/>
    <w:rsid w:val="00967037"/>
    <w:rsid w:val="009674BA"/>
    <w:rsid w:val="009719CF"/>
    <w:rsid w:val="00971A8A"/>
    <w:rsid w:val="00972B47"/>
    <w:rsid w:val="00973816"/>
    <w:rsid w:val="00973CC4"/>
    <w:rsid w:val="00974AC2"/>
    <w:rsid w:val="00974AC9"/>
    <w:rsid w:val="00974C08"/>
    <w:rsid w:val="00977A72"/>
    <w:rsid w:val="00982D55"/>
    <w:rsid w:val="0098412B"/>
    <w:rsid w:val="009843B5"/>
    <w:rsid w:val="009851F0"/>
    <w:rsid w:val="00987F4A"/>
    <w:rsid w:val="00991B8E"/>
    <w:rsid w:val="00993018"/>
    <w:rsid w:val="00993B24"/>
    <w:rsid w:val="00994CAB"/>
    <w:rsid w:val="0099531F"/>
    <w:rsid w:val="0099755B"/>
    <w:rsid w:val="009A056A"/>
    <w:rsid w:val="009A0852"/>
    <w:rsid w:val="009A2C06"/>
    <w:rsid w:val="009A477F"/>
    <w:rsid w:val="009A73E6"/>
    <w:rsid w:val="009B0C20"/>
    <w:rsid w:val="009B2734"/>
    <w:rsid w:val="009B35FC"/>
    <w:rsid w:val="009B75D9"/>
    <w:rsid w:val="009C213E"/>
    <w:rsid w:val="009C2692"/>
    <w:rsid w:val="009C2F71"/>
    <w:rsid w:val="009C344D"/>
    <w:rsid w:val="009C4578"/>
    <w:rsid w:val="009C50C3"/>
    <w:rsid w:val="009C6A30"/>
    <w:rsid w:val="009D17E1"/>
    <w:rsid w:val="009D38AD"/>
    <w:rsid w:val="009D3DF0"/>
    <w:rsid w:val="009D5EBC"/>
    <w:rsid w:val="009D6447"/>
    <w:rsid w:val="009D6B69"/>
    <w:rsid w:val="009D7569"/>
    <w:rsid w:val="009D7AE1"/>
    <w:rsid w:val="009E0A5E"/>
    <w:rsid w:val="009E0FE0"/>
    <w:rsid w:val="009E55C7"/>
    <w:rsid w:val="009E5DF4"/>
    <w:rsid w:val="009E62CE"/>
    <w:rsid w:val="009F071B"/>
    <w:rsid w:val="009F38F6"/>
    <w:rsid w:val="009F4AD3"/>
    <w:rsid w:val="009F570B"/>
    <w:rsid w:val="009F69EC"/>
    <w:rsid w:val="009F7B0C"/>
    <w:rsid w:val="00A016C2"/>
    <w:rsid w:val="00A03962"/>
    <w:rsid w:val="00A11F0C"/>
    <w:rsid w:val="00A13FC8"/>
    <w:rsid w:val="00A15BF6"/>
    <w:rsid w:val="00A1748F"/>
    <w:rsid w:val="00A17857"/>
    <w:rsid w:val="00A21A94"/>
    <w:rsid w:val="00A22541"/>
    <w:rsid w:val="00A25576"/>
    <w:rsid w:val="00A279C9"/>
    <w:rsid w:val="00A31CA9"/>
    <w:rsid w:val="00A32224"/>
    <w:rsid w:val="00A34E2F"/>
    <w:rsid w:val="00A37078"/>
    <w:rsid w:val="00A4399F"/>
    <w:rsid w:val="00A449CB"/>
    <w:rsid w:val="00A4713C"/>
    <w:rsid w:val="00A47BC8"/>
    <w:rsid w:val="00A47C05"/>
    <w:rsid w:val="00A50E29"/>
    <w:rsid w:val="00A53522"/>
    <w:rsid w:val="00A549AD"/>
    <w:rsid w:val="00A55579"/>
    <w:rsid w:val="00A60893"/>
    <w:rsid w:val="00A60ADB"/>
    <w:rsid w:val="00A613D0"/>
    <w:rsid w:val="00A62BBF"/>
    <w:rsid w:val="00A64575"/>
    <w:rsid w:val="00A64926"/>
    <w:rsid w:val="00A6527D"/>
    <w:rsid w:val="00A70807"/>
    <w:rsid w:val="00A72945"/>
    <w:rsid w:val="00A72D86"/>
    <w:rsid w:val="00A7323A"/>
    <w:rsid w:val="00A76341"/>
    <w:rsid w:val="00A77DFD"/>
    <w:rsid w:val="00A81378"/>
    <w:rsid w:val="00A83C48"/>
    <w:rsid w:val="00A84819"/>
    <w:rsid w:val="00A84AF4"/>
    <w:rsid w:val="00A84B7F"/>
    <w:rsid w:val="00A85EF3"/>
    <w:rsid w:val="00A863C8"/>
    <w:rsid w:val="00A86901"/>
    <w:rsid w:val="00A8769A"/>
    <w:rsid w:val="00A925A2"/>
    <w:rsid w:val="00A92B96"/>
    <w:rsid w:val="00A92EF3"/>
    <w:rsid w:val="00A94EA3"/>
    <w:rsid w:val="00A94FC5"/>
    <w:rsid w:val="00A95C46"/>
    <w:rsid w:val="00A95F6C"/>
    <w:rsid w:val="00A96DC8"/>
    <w:rsid w:val="00AA0329"/>
    <w:rsid w:val="00AA038B"/>
    <w:rsid w:val="00AA0FBE"/>
    <w:rsid w:val="00AA31DF"/>
    <w:rsid w:val="00AA4064"/>
    <w:rsid w:val="00AA5678"/>
    <w:rsid w:val="00AA5998"/>
    <w:rsid w:val="00AA6182"/>
    <w:rsid w:val="00AA719A"/>
    <w:rsid w:val="00AA7289"/>
    <w:rsid w:val="00AB0432"/>
    <w:rsid w:val="00AB2A29"/>
    <w:rsid w:val="00AB36D3"/>
    <w:rsid w:val="00AB4721"/>
    <w:rsid w:val="00AB747D"/>
    <w:rsid w:val="00AB7AF5"/>
    <w:rsid w:val="00AC00C7"/>
    <w:rsid w:val="00AC4748"/>
    <w:rsid w:val="00AC7E11"/>
    <w:rsid w:val="00AD20D9"/>
    <w:rsid w:val="00AD315D"/>
    <w:rsid w:val="00AD3DE6"/>
    <w:rsid w:val="00AD5B89"/>
    <w:rsid w:val="00AD76B2"/>
    <w:rsid w:val="00AE2AA5"/>
    <w:rsid w:val="00AE304E"/>
    <w:rsid w:val="00AE316D"/>
    <w:rsid w:val="00AE6DC6"/>
    <w:rsid w:val="00AE7FD9"/>
    <w:rsid w:val="00AF22D6"/>
    <w:rsid w:val="00AF5E30"/>
    <w:rsid w:val="00B00387"/>
    <w:rsid w:val="00B01D4C"/>
    <w:rsid w:val="00B04719"/>
    <w:rsid w:val="00B04858"/>
    <w:rsid w:val="00B0745C"/>
    <w:rsid w:val="00B14C1B"/>
    <w:rsid w:val="00B14C53"/>
    <w:rsid w:val="00B15F06"/>
    <w:rsid w:val="00B163F6"/>
    <w:rsid w:val="00B2464C"/>
    <w:rsid w:val="00B25099"/>
    <w:rsid w:val="00B303CD"/>
    <w:rsid w:val="00B30873"/>
    <w:rsid w:val="00B31907"/>
    <w:rsid w:val="00B35906"/>
    <w:rsid w:val="00B3614E"/>
    <w:rsid w:val="00B403CC"/>
    <w:rsid w:val="00B4141F"/>
    <w:rsid w:val="00B41485"/>
    <w:rsid w:val="00B41A2D"/>
    <w:rsid w:val="00B42947"/>
    <w:rsid w:val="00B43915"/>
    <w:rsid w:val="00B46DF2"/>
    <w:rsid w:val="00B46FE3"/>
    <w:rsid w:val="00B51B9A"/>
    <w:rsid w:val="00B549CC"/>
    <w:rsid w:val="00B56456"/>
    <w:rsid w:val="00B57677"/>
    <w:rsid w:val="00B57A16"/>
    <w:rsid w:val="00B6165C"/>
    <w:rsid w:val="00B61661"/>
    <w:rsid w:val="00B62507"/>
    <w:rsid w:val="00B639D2"/>
    <w:rsid w:val="00B645C5"/>
    <w:rsid w:val="00B65804"/>
    <w:rsid w:val="00B65BB6"/>
    <w:rsid w:val="00B660B4"/>
    <w:rsid w:val="00B72B5D"/>
    <w:rsid w:val="00B774BC"/>
    <w:rsid w:val="00B77679"/>
    <w:rsid w:val="00B81D12"/>
    <w:rsid w:val="00B81D51"/>
    <w:rsid w:val="00B84952"/>
    <w:rsid w:val="00B84C28"/>
    <w:rsid w:val="00B90821"/>
    <w:rsid w:val="00B93AAB"/>
    <w:rsid w:val="00B957B8"/>
    <w:rsid w:val="00B95A9C"/>
    <w:rsid w:val="00B97B6A"/>
    <w:rsid w:val="00BA28DC"/>
    <w:rsid w:val="00BA35B2"/>
    <w:rsid w:val="00BA464A"/>
    <w:rsid w:val="00BA4BE4"/>
    <w:rsid w:val="00BA5342"/>
    <w:rsid w:val="00BA7F39"/>
    <w:rsid w:val="00BB04F2"/>
    <w:rsid w:val="00BB091E"/>
    <w:rsid w:val="00BB1519"/>
    <w:rsid w:val="00BB2A99"/>
    <w:rsid w:val="00BB4368"/>
    <w:rsid w:val="00BB63C1"/>
    <w:rsid w:val="00BC0132"/>
    <w:rsid w:val="00BC19BB"/>
    <w:rsid w:val="00BC2210"/>
    <w:rsid w:val="00BC3C78"/>
    <w:rsid w:val="00BC481A"/>
    <w:rsid w:val="00BC7173"/>
    <w:rsid w:val="00BC7B62"/>
    <w:rsid w:val="00BD06D8"/>
    <w:rsid w:val="00BD117C"/>
    <w:rsid w:val="00BD180F"/>
    <w:rsid w:val="00BD2C99"/>
    <w:rsid w:val="00BD3483"/>
    <w:rsid w:val="00BD7EDF"/>
    <w:rsid w:val="00BE368D"/>
    <w:rsid w:val="00BE3E82"/>
    <w:rsid w:val="00BE4245"/>
    <w:rsid w:val="00BE56AD"/>
    <w:rsid w:val="00BE7FD5"/>
    <w:rsid w:val="00BF37C4"/>
    <w:rsid w:val="00BF52E3"/>
    <w:rsid w:val="00BF5B7E"/>
    <w:rsid w:val="00C008FD"/>
    <w:rsid w:val="00C0293E"/>
    <w:rsid w:val="00C02BA4"/>
    <w:rsid w:val="00C02FD6"/>
    <w:rsid w:val="00C03634"/>
    <w:rsid w:val="00C05055"/>
    <w:rsid w:val="00C053EE"/>
    <w:rsid w:val="00C05ABB"/>
    <w:rsid w:val="00C13B74"/>
    <w:rsid w:val="00C13CF7"/>
    <w:rsid w:val="00C141E4"/>
    <w:rsid w:val="00C14F45"/>
    <w:rsid w:val="00C15530"/>
    <w:rsid w:val="00C16C27"/>
    <w:rsid w:val="00C20433"/>
    <w:rsid w:val="00C224D0"/>
    <w:rsid w:val="00C22A08"/>
    <w:rsid w:val="00C24CA5"/>
    <w:rsid w:val="00C256CA"/>
    <w:rsid w:val="00C25E80"/>
    <w:rsid w:val="00C264C0"/>
    <w:rsid w:val="00C26863"/>
    <w:rsid w:val="00C27239"/>
    <w:rsid w:val="00C3159C"/>
    <w:rsid w:val="00C35C60"/>
    <w:rsid w:val="00C40345"/>
    <w:rsid w:val="00C40E08"/>
    <w:rsid w:val="00C4297B"/>
    <w:rsid w:val="00C42F12"/>
    <w:rsid w:val="00C5046F"/>
    <w:rsid w:val="00C50AD0"/>
    <w:rsid w:val="00C51B04"/>
    <w:rsid w:val="00C51C02"/>
    <w:rsid w:val="00C51DDF"/>
    <w:rsid w:val="00C52BE3"/>
    <w:rsid w:val="00C535D8"/>
    <w:rsid w:val="00C548B3"/>
    <w:rsid w:val="00C56DD6"/>
    <w:rsid w:val="00C571F0"/>
    <w:rsid w:val="00C603AB"/>
    <w:rsid w:val="00C6186A"/>
    <w:rsid w:val="00C6197F"/>
    <w:rsid w:val="00C651FF"/>
    <w:rsid w:val="00C67D73"/>
    <w:rsid w:val="00C71B9D"/>
    <w:rsid w:val="00C72570"/>
    <w:rsid w:val="00C77C4D"/>
    <w:rsid w:val="00C77C93"/>
    <w:rsid w:val="00C80226"/>
    <w:rsid w:val="00C80D3B"/>
    <w:rsid w:val="00C8142F"/>
    <w:rsid w:val="00C84B60"/>
    <w:rsid w:val="00C85B80"/>
    <w:rsid w:val="00C86A9A"/>
    <w:rsid w:val="00C9155F"/>
    <w:rsid w:val="00C92BFC"/>
    <w:rsid w:val="00C94CCE"/>
    <w:rsid w:val="00C97D2E"/>
    <w:rsid w:val="00CA37E2"/>
    <w:rsid w:val="00CA48FD"/>
    <w:rsid w:val="00CB094C"/>
    <w:rsid w:val="00CB25AA"/>
    <w:rsid w:val="00CB3EB1"/>
    <w:rsid w:val="00CB5662"/>
    <w:rsid w:val="00CC0100"/>
    <w:rsid w:val="00CC0852"/>
    <w:rsid w:val="00CC10A0"/>
    <w:rsid w:val="00CC564C"/>
    <w:rsid w:val="00CD2ACD"/>
    <w:rsid w:val="00CD41C9"/>
    <w:rsid w:val="00CD4760"/>
    <w:rsid w:val="00CD6D18"/>
    <w:rsid w:val="00CD7386"/>
    <w:rsid w:val="00CE104C"/>
    <w:rsid w:val="00CE2214"/>
    <w:rsid w:val="00CE2A30"/>
    <w:rsid w:val="00CE3600"/>
    <w:rsid w:val="00CE3A03"/>
    <w:rsid w:val="00CE426B"/>
    <w:rsid w:val="00CE718B"/>
    <w:rsid w:val="00CE788F"/>
    <w:rsid w:val="00CF0E1F"/>
    <w:rsid w:val="00CF7B3E"/>
    <w:rsid w:val="00D0080B"/>
    <w:rsid w:val="00D0086F"/>
    <w:rsid w:val="00D026C4"/>
    <w:rsid w:val="00D041F4"/>
    <w:rsid w:val="00D05225"/>
    <w:rsid w:val="00D0534E"/>
    <w:rsid w:val="00D12426"/>
    <w:rsid w:val="00D143E9"/>
    <w:rsid w:val="00D16007"/>
    <w:rsid w:val="00D20B40"/>
    <w:rsid w:val="00D21884"/>
    <w:rsid w:val="00D21D8A"/>
    <w:rsid w:val="00D227AE"/>
    <w:rsid w:val="00D2314D"/>
    <w:rsid w:val="00D24009"/>
    <w:rsid w:val="00D24829"/>
    <w:rsid w:val="00D25DCB"/>
    <w:rsid w:val="00D27FB3"/>
    <w:rsid w:val="00D308EB"/>
    <w:rsid w:val="00D316BD"/>
    <w:rsid w:val="00D329FD"/>
    <w:rsid w:val="00D33583"/>
    <w:rsid w:val="00D3389E"/>
    <w:rsid w:val="00D42E83"/>
    <w:rsid w:val="00D44A0B"/>
    <w:rsid w:val="00D44CC8"/>
    <w:rsid w:val="00D45C03"/>
    <w:rsid w:val="00D525E1"/>
    <w:rsid w:val="00D53CC2"/>
    <w:rsid w:val="00D55758"/>
    <w:rsid w:val="00D60F69"/>
    <w:rsid w:val="00D62674"/>
    <w:rsid w:val="00D65A58"/>
    <w:rsid w:val="00D672B8"/>
    <w:rsid w:val="00D70150"/>
    <w:rsid w:val="00D71081"/>
    <w:rsid w:val="00D71B42"/>
    <w:rsid w:val="00D72E69"/>
    <w:rsid w:val="00D75584"/>
    <w:rsid w:val="00D75B02"/>
    <w:rsid w:val="00D75F1B"/>
    <w:rsid w:val="00D77483"/>
    <w:rsid w:val="00D8371B"/>
    <w:rsid w:val="00D85887"/>
    <w:rsid w:val="00D86095"/>
    <w:rsid w:val="00D86E4F"/>
    <w:rsid w:val="00D87E1F"/>
    <w:rsid w:val="00D9003D"/>
    <w:rsid w:val="00D900FA"/>
    <w:rsid w:val="00D934AA"/>
    <w:rsid w:val="00D93969"/>
    <w:rsid w:val="00D93B7C"/>
    <w:rsid w:val="00D93D9A"/>
    <w:rsid w:val="00D95619"/>
    <w:rsid w:val="00D958EC"/>
    <w:rsid w:val="00D96055"/>
    <w:rsid w:val="00D96563"/>
    <w:rsid w:val="00D96805"/>
    <w:rsid w:val="00D96E51"/>
    <w:rsid w:val="00DA0889"/>
    <w:rsid w:val="00DA1453"/>
    <w:rsid w:val="00DA291A"/>
    <w:rsid w:val="00DA6CC4"/>
    <w:rsid w:val="00DA788F"/>
    <w:rsid w:val="00DB3FED"/>
    <w:rsid w:val="00DB420E"/>
    <w:rsid w:val="00DB4B39"/>
    <w:rsid w:val="00DB564F"/>
    <w:rsid w:val="00DB72CF"/>
    <w:rsid w:val="00DB7782"/>
    <w:rsid w:val="00DC2235"/>
    <w:rsid w:val="00DC2A0B"/>
    <w:rsid w:val="00DC4495"/>
    <w:rsid w:val="00DC538C"/>
    <w:rsid w:val="00DC6AA9"/>
    <w:rsid w:val="00DC7BA4"/>
    <w:rsid w:val="00DC7FA6"/>
    <w:rsid w:val="00DD1030"/>
    <w:rsid w:val="00DD4363"/>
    <w:rsid w:val="00DD5527"/>
    <w:rsid w:val="00DE0584"/>
    <w:rsid w:val="00DE0AED"/>
    <w:rsid w:val="00DE0CE5"/>
    <w:rsid w:val="00DE2E03"/>
    <w:rsid w:val="00DE7515"/>
    <w:rsid w:val="00DE759F"/>
    <w:rsid w:val="00DE7FD1"/>
    <w:rsid w:val="00DF08EE"/>
    <w:rsid w:val="00DF63FA"/>
    <w:rsid w:val="00DF6B49"/>
    <w:rsid w:val="00DF6C6F"/>
    <w:rsid w:val="00E02CAB"/>
    <w:rsid w:val="00E03E1D"/>
    <w:rsid w:val="00E06EE6"/>
    <w:rsid w:val="00E07819"/>
    <w:rsid w:val="00E103D8"/>
    <w:rsid w:val="00E103E4"/>
    <w:rsid w:val="00E11F4D"/>
    <w:rsid w:val="00E1231A"/>
    <w:rsid w:val="00E13BD8"/>
    <w:rsid w:val="00E13EC2"/>
    <w:rsid w:val="00E14B1A"/>
    <w:rsid w:val="00E15D55"/>
    <w:rsid w:val="00E2379B"/>
    <w:rsid w:val="00E26FC4"/>
    <w:rsid w:val="00E33DBC"/>
    <w:rsid w:val="00E365D5"/>
    <w:rsid w:val="00E40673"/>
    <w:rsid w:val="00E418EE"/>
    <w:rsid w:val="00E41B7E"/>
    <w:rsid w:val="00E4228A"/>
    <w:rsid w:val="00E429E1"/>
    <w:rsid w:val="00E44FD9"/>
    <w:rsid w:val="00E455F7"/>
    <w:rsid w:val="00E45D41"/>
    <w:rsid w:val="00E46215"/>
    <w:rsid w:val="00E50E73"/>
    <w:rsid w:val="00E51736"/>
    <w:rsid w:val="00E533F8"/>
    <w:rsid w:val="00E53D16"/>
    <w:rsid w:val="00E54D63"/>
    <w:rsid w:val="00E555AE"/>
    <w:rsid w:val="00E62D24"/>
    <w:rsid w:val="00E62F3D"/>
    <w:rsid w:val="00E63817"/>
    <w:rsid w:val="00E654ED"/>
    <w:rsid w:val="00E66F63"/>
    <w:rsid w:val="00E67D1B"/>
    <w:rsid w:val="00E7040B"/>
    <w:rsid w:val="00E721B5"/>
    <w:rsid w:val="00E72487"/>
    <w:rsid w:val="00E7378F"/>
    <w:rsid w:val="00E76CEE"/>
    <w:rsid w:val="00E77B88"/>
    <w:rsid w:val="00E80F53"/>
    <w:rsid w:val="00E8128B"/>
    <w:rsid w:val="00E82AF4"/>
    <w:rsid w:val="00E82C1C"/>
    <w:rsid w:val="00E84D5F"/>
    <w:rsid w:val="00E866AF"/>
    <w:rsid w:val="00E91751"/>
    <w:rsid w:val="00E9375B"/>
    <w:rsid w:val="00E9377F"/>
    <w:rsid w:val="00E954DD"/>
    <w:rsid w:val="00E97425"/>
    <w:rsid w:val="00EA0A3E"/>
    <w:rsid w:val="00EA22AD"/>
    <w:rsid w:val="00EA241A"/>
    <w:rsid w:val="00EA470A"/>
    <w:rsid w:val="00EA4D20"/>
    <w:rsid w:val="00EA4E5A"/>
    <w:rsid w:val="00EA5D2E"/>
    <w:rsid w:val="00EB27D1"/>
    <w:rsid w:val="00EB3D48"/>
    <w:rsid w:val="00EB4575"/>
    <w:rsid w:val="00EB6875"/>
    <w:rsid w:val="00EB68AD"/>
    <w:rsid w:val="00EB6986"/>
    <w:rsid w:val="00EC0036"/>
    <w:rsid w:val="00EC1D3B"/>
    <w:rsid w:val="00EC36EC"/>
    <w:rsid w:val="00EC5B80"/>
    <w:rsid w:val="00EC5C98"/>
    <w:rsid w:val="00EC72DF"/>
    <w:rsid w:val="00ED0001"/>
    <w:rsid w:val="00ED14D8"/>
    <w:rsid w:val="00ED16D2"/>
    <w:rsid w:val="00ED2272"/>
    <w:rsid w:val="00ED4147"/>
    <w:rsid w:val="00ED5C5E"/>
    <w:rsid w:val="00EE22F8"/>
    <w:rsid w:val="00EE2314"/>
    <w:rsid w:val="00EE4504"/>
    <w:rsid w:val="00EE4939"/>
    <w:rsid w:val="00EE5085"/>
    <w:rsid w:val="00EE5169"/>
    <w:rsid w:val="00EE5910"/>
    <w:rsid w:val="00EF2ACC"/>
    <w:rsid w:val="00EF2D2F"/>
    <w:rsid w:val="00EF43C8"/>
    <w:rsid w:val="00EF4932"/>
    <w:rsid w:val="00EF61AF"/>
    <w:rsid w:val="00EF6B09"/>
    <w:rsid w:val="00EF79F9"/>
    <w:rsid w:val="00F01969"/>
    <w:rsid w:val="00F02271"/>
    <w:rsid w:val="00F02C5D"/>
    <w:rsid w:val="00F04827"/>
    <w:rsid w:val="00F058A1"/>
    <w:rsid w:val="00F059DF"/>
    <w:rsid w:val="00F070A5"/>
    <w:rsid w:val="00F0728F"/>
    <w:rsid w:val="00F07F3B"/>
    <w:rsid w:val="00F1066D"/>
    <w:rsid w:val="00F138C6"/>
    <w:rsid w:val="00F16C39"/>
    <w:rsid w:val="00F16D9B"/>
    <w:rsid w:val="00F1705F"/>
    <w:rsid w:val="00F17DB3"/>
    <w:rsid w:val="00F23ADC"/>
    <w:rsid w:val="00F23CF1"/>
    <w:rsid w:val="00F262F0"/>
    <w:rsid w:val="00F269F3"/>
    <w:rsid w:val="00F3089B"/>
    <w:rsid w:val="00F30F54"/>
    <w:rsid w:val="00F34DFB"/>
    <w:rsid w:val="00F36618"/>
    <w:rsid w:val="00F36B95"/>
    <w:rsid w:val="00F37697"/>
    <w:rsid w:val="00F37C3B"/>
    <w:rsid w:val="00F4009C"/>
    <w:rsid w:val="00F41F4B"/>
    <w:rsid w:val="00F42B84"/>
    <w:rsid w:val="00F44A5D"/>
    <w:rsid w:val="00F4584F"/>
    <w:rsid w:val="00F45FC4"/>
    <w:rsid w:val="00F46399"/>
    <w:rsid w:val="00F471BE"/>
    <w:rsid w:val="00F50338"/>
    <w:rsid w:val="00F521D1"/>
    <w:rsid w:val="00F541BD"/>
    <w:rsid w:val="00F54EA0"/>
    <w:rsid w:val="00F57EFB"/>
    <w:rsid w:val="00F61C8E"/>
    <w:rsid w:val="00F6607F"/>
    <w:rsid w:val="00F67674"/>
    <w:rsid w:val="00F70559"/>
    <w:rsid w:val="00F70609"/>
    <w:rsid w:val="00F72280"/>
    <w:rsid w:val="00F72DF2"/>
    <w:rsid w:val="00F738EC"/>
    <w:rsid w:val="00F73F1F"/>
    <w:rsid w:val="00F74336"/>
    <w:rsid w:val="00F7445A"/>
    <w:rsid w:val="00F76BBA"/>
    <w:rsid w:val="00F80D9F"/>
    <w:rsid w:val="00F80E11"/>
    <w:rsid w:val="00F829FA"/>
    <w:rsid w:val="00F83781"/>
    <w:rsid w:val="00F84DCF"/>
    <w:rsid w:val="00F874D4"/>
    <w:rsid w:val="00F87C1E"/>
    <w:rsid w:val="00F87D39"/>
    <w:rsid w:val="00F9365D"/>
    <w:rsid w:val="00F96C5F"/>
    <w:rsid w:val="00FA1516"/>
    <w:rsid w:val="00FA1622"/>
    <w:rsid w:val="00FA1DCA"/>
    <w:rsid w:val="00FA24BD"/>
    <w:rsid w:val="00FA2991"/>
    <w:rsid w:val="00FA2DDA"/>
    <w:rsid w:val="00FA6DB3"/>
    <w:rsid w:val="00FB034C"/>
    <w:rsid w:val="00FB095A"/>
    <w:rsid w:val="00FB2D9B"/>
    <w:rsid w:val="00FB2ECE"/>
    <w:rsid w:val="00FC2E92"/>
    <w:rsid w:val="00FC46AD"/>
    <w:rsid w:val="00FC75EE"/>
    <w:rsid w:val="00FD2520"/>
    <w:rsid w:val="00FD4DE8"/>
    <w:rsid w:val="00FE0B52"/>
    <w:rsid w:val="00FE0E51"/>
    <w:rsid w:val="00FE2D26"/>
    <w:rsid w:val="00FE4529"/>
    <w:rsid w:val="00FE59D6"/>
    <w:rsid w:val="00FE5ADE"/>
    <w:rsid w:val="00FE701C"/>
    <w:rsid w:val="00FE78C9"/>
    <w:rsid w:val="00FE798D"/>
    <w:rsid w:val="00FF16DA"/>
    <w:rsid w:val="00FF424C"/>
    <w:rsid w:val="00FF634D"/>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 w:type="paragraph" w:customStyle="1" w:styleId="NormalTimesNewRoman">
    <w:name w:val="Normal + Times New Roman"/>
    <w:aliases w:val="12 pt"/>
    <w:basedOn w:val="Normal"/>
    <w:rsid w:val="00F84DCF"/>
    <w:pPr>
      <w:widowControl w:val="0"/>
      <w:suppressAutoHyphens w:val="0"/>
      <w:autoSpaceDE w:val="0"/>
      <w:autoSpaceDN w:val="0"/>
      <w:adjustRightInd w:val="0"/>
      <w:jc w:val="both"/>
    </w:pPr>
    <w:rPr>
      <w:lang w:val="sr-Cyrl-CS" w:eastAsia="sr-Latn-CS"/>
    </w:rPr>
  </w:style>
</w:styles>
</file>

<file path=word/webSettings.xml><?xml version="1.0" encoding="utf-8"?>
<w:webSettings xmlns:r="http://schemas.openxmlformats.org/officeDocument/2006/relationships" xmlns:w="http://schemas.openxmlformats.org/wordprocessingml/2006/main">
  <w:divs>
    <w:div w:id="130746588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C69A-2459-46D4-AAC6-E019B05D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33</Pages>
  <Words>9219</Words>
  <Characters>52549</Characters>
  <Application>Microsoft Office Word</Application>
  <DocSecurity>0</DocSecurity>
  <Lines>437</Lines>
  <Paragraphs>123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61645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168</cp:revision>
  <cp:lastPrinted>2018-09-06T10:23:00Z</cp:lastPrinted>
  <dcterms:created xsi:type="dcterms:W3CDTF">2017-02-07T09:33:00Z</dcterms:created>
  <dcterms:modified xsi:type="dcterms:W3CDTF">2018-09-06T11:23:00Z</dcterms:modified>
</cp:coreProperties>
</file>